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theme/themeOverride2.xml" ContentType="application/vnd.openxmlformats-officedocument.themeOverride+xml"/>
  <Override PartName="/word/drawings/drawing1.xml" ContentType="application/vnd.openxmlformats-officedocument.drawingml.chartshapes+xml"/>
  <Override PartName="/word/charts/chart4.xml" ContentType="application/vnd.openxmlformats-officedocument.drawingml.chart+xml"/>
  <Override PartName="/word/theme/themeOverride3.xml" ContentType="application/vnd.openxmlformats-officedocument.themeOverride+xml"/>
  <Override PartName="/word/charts/chart5.xml" ContentType="application/vnd.openxmlformats-officedocument.drawingml.chart+xml"/>
  <Override PartName="/word/theme/themeOverride4.xml" ContentType="application/vnd.openxmlformats-officedocument.themeOverride+xml"/>
  <Override PartName="/word/charts/chart6.xml" ContentType="application/vnd.openxmlformats-officedocument.drawingml.chart+xml"/>
  <Override PartName="/word/theme/themeOverride5.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0965" w:rsidRDefault="00B70965" w:rsidP="00EC5B82">
      <w:pPr>
        <w:tabs>
          <w:tab w:val="left" w:pos="4395"/>
        </w:tabs>
        <w:jc w:val="center"/>
        <w:rPr>
          <w:b/>
          <w:sz w:val="32"/>
          <w:szCs w:val="32"/>
        </w:rPr>
      </w:pPr>
    </w:p>
    <w:p w:rsidR="00B70965" w:rsidRDefault="00B70965" w:rsidP="00EC5B82">
      <w:pPr>
        <w:tabs>
          <w:tab w:val="left" w:pos="4395"/>
        </w:tabs>
        <w:jc w:val="center"/>
        <w:rPr>
          <w:b/>
          <w:sz w:val="32"/>
          <w:szCs w:val="32"/>
        </w:rPr>
      </w:pPr>
    </w:p>
    <w:p w:rsidR="00E261B9" w:rsidRDefault="0071686C" w:rsidP="00EC5B82">
      <w:pPr>
        <w:tabs>
          <w:tab w:val="left" w:pos="4395"/>
        </w:tabs>
        <w:jc w:val="center"/>
        <w:rPr>
          <w:b/>
          <w:sz w:val="32"/>
          <w:szCs w:val="32"/>
        </w:rPr>
      </w:pPr>
      <w:r>
        <w:rPr>
          <w:b/>
          <w:sz w:val="32"/>
          <w:szCs w:val="32"/>
        </w:rPr>
        <w:t>Пояснительная записка</w:t>
      </w:r>
    </w:p>
    <w:p w:rsidR="0071686C" w:rsidRDefault="00EE2041" w:rsidP="00EC5B82">
      <w:pPr>
        <w:tabs>
          <w:tab w:val="left" w:pos="4395"/>
        </w:tabs>
        <w:jc w:val="center"/>
        <w:rPr>
          <w:b/>
          <w:sz w:val="32"/>
          <w:szCs w:val="32"/>
        </w:rPr>
      </w:pPr>
      <w:r>
        <w:rPr>
          <w:b/>
          <w:sz w:val="32"/>
          <w:szCs w:val="32"/>
        </w:rPr>
        <w:t xml:space="preserve"> </w:t>
      </w:r>
      <w:r w:rsidR="0071686C">
        <w:rPr>
          <w:b/>
          <w:sz w:val="32"/>
          <w:szCs w:val="32"/>
        </w:rPr>
        <w:t>к отчету об исполнении бюджета</w:t>
      </w:r>
    </w:p>
    <w:p w:rsidR="0071686C" w:rsidRDefault="004F7C06" w:rsidP="00EC5B82">
      <w:pPr>
        <w:tabs>
          <w:tab w:val="left" w:pos="4395"/>
        </w:tabs>
        <w:jc w:val="center"/>
        <w:rPr>
          <w:b/>
          <w:sz w:val="32"/>
          <w:szCs w:val="32"/>
        </w:rPr>
      </w:pPr>
      <w:r>
        <w:rPr>
          <w:b/>
          <w:sz w:val="32"/>
          <w:szCs w:val="32"/>
        </w:rPr>
        <w:t xml:space="preserve">Дятьковского городского поселения </w:t>
      </w:r>
      <w:r w:rsidR="005E6B3B">
        <w:rPr>
          <w:b/>
          <w:sz w:val="32"/>
          <w:szCs w:val="32"/>
        </w:rPr>
        <w:t xml:space="preserve"> за  202</w:t>
      </w:r>
      <w:r w:rsidR="00E65119">
        <w:rPr>
          <w:b/>
          <w:sz w:val="32"/>
          <w:szCs w:val="32"/>
        </w:rPr>
        <w:t>5</w:t>
      </w:r>
      <w:r w:rsidR="00182572">
        <w:rPr>
          <w:b/>
          <w:sz w:val="32"/>
          <w:szCs w:val="32"/>
        </w:rPr>
        <w:t xml:space="preserve"> год.</w:t>
      </w:r>
    </w:p>
    <w:p w:rsidR="0071686C" w:rsidRPr="007A1B78" w:rsidRDefault="0071686C" w:rsidP="009E7877">
      <w:pPr>
        <w:tabs>
          <w:tab w:val="left" w:pos="4395"/>
        </w:tabs>
        <w:jc w:val="center"/>
        <w:rPr>
          <w:b/>
          <w:szCs w:val="28"/>
        </w:rPr>
      </w:pPr>
    </w:p>
    <w:p w:rsidR="00F82686" w:rsidRPr="00902FC5" w:rsidRDefault="0071686C" w:rsidP="007E6B95">
      <w:pPr>
        <w:numPr>
          <w:ilvl w:val="0"/>
          <w:numId w:val="20"/>
        </w:numPr>
        <w:tabs>
          <w:tab w:val="clear" w:pos="720"/>
          <w:tab w:val="left" w:pos="284"/>
        </w:tabs>
        <w:ind w:left="0" w:firstLine="0"/>
        <w:jc w:val="center"/>
        <w:rPr>
          <w:b/>
          <w:szCs w:val="28"/>
        </w:rPr>
      </w:pPr>
      <w:r>
        <w:rPr>
          <w:b/>
          <w:szCs w:val="28"/>
        </w:rPr>
        <w:t xml:space="preserve">Основные итоги исполнения </w:t>
      </w:r>
      <w:r w:rsidR="004F7C06">
        <w:rPr>
          <w:b/>
          <w:szCs w:val="28"/>
        </w:rPr>
        <w:t>бюджета Дятьковского городского поселения</w:t>
      </w:r>
      <w:r w:rsidR="005E6B3B">
        <w:rPr>
          <w:b/>
          <w:szCs w:val="28"/>
        </w:rPr>
        <w:t xml:space="preserve"> за  202</w:t>
      </w:r>
      <w:r w:rsidR="00E65119">
        <w:rPr>
          <w:b/>
          <w:szCs w:val="28"/>
        </w:rPr>
        <w:t>5</w:t>
      </w:r>
      <w:r w:rsidR="00182572">
        <w:rPr>
          <w:b/>
          <w:szCs w:val="28"/>
        </w:rPr>
        <w:t xml:space="preserve"> год.</w:t>
      </w:r>
    </w:p>
    <w:p w:rsidR="00902FC5" w:rsidRDefault="00902FC5" w:rsidP="00F82686">
      <w:pPr>
        <w:tabs>
          <w:tab w:val="left" w:pos="4395"/>
        </w:tabs>
        <w:ind w:firstLine="567"/>
        <w:jc w:val="both"/>
        <w:rPr>
          <w:color w:val="333333"/>
          <w:sz w:val="24"/>
          <w:szCs w:val="24"/>
          <w:shd w:val="clear" w:color="auto" w:fill="FFFFFF"/>
        </w:rPr>
      </w:pPr>
    </w:p>
    <w:p w:rsidR="0049604F" w:rsidRDefault="0049604F" w:rsidP="00257057">
      <w:pPr>
        <w:ind w:left="-426" w:firstLine="720"/>
        <w:jc w:val="both"/>
        <w:outlineLvl w:val="0"/>
        <w:rPr>
          <w:szCs w:val="28"/>
        </w:rPr>
      </w:pPr>
      <w:r w:rsidRPr="009D0C69">
        <w:rPr>
          <w:szCs w:val="28"/>
        </w:rPr>
        <w:t xml:space="preserve">Итоги исполнения </w:t>
      </w:r>
      <w:r w:rsidR="002E22BD">
        <w:rPr>
          <w:szCs w:val="28"/>
        </w:rPr>
        <w:t>бюджета Дятьковского городского поселения</w:t>
      </w:r>
      <w:r w:rsidRPr="009D0C69">
        <w:rPr>
          <w:szCs w:val="28"/>
        </w:rPr>
        <w:t xml:space="preserve"> </w:t>
      </w:r>
      <w:r w:rsidR="00CB0BD9">
        <w:rPr>
          <w:szCs w:val="28"/>
        </w:rPr>
        <w:t>за 202</w:t>
      </w:r>
      <w:r w:rsidR="00E65119">
        <w:rPr>
          <w:szCs w:val="28"/>
        </w:rPr>
        <w:t>5</w:t>
      </w:r>
      <w:r w:rsidRPr="009D0C69">
        <w:rPr>
          <w:szCs w:val="28"/>
        </w:rPr>
        <w:t xml:space="preserve"> год характеризуются следующими показателями:</w:t>
      </w:r>
    </w:p>
    <w:p w:rsidR="0027337A" w:rsidRDefault="0027337A" w:rsidP="0049604F">
      <w:pPr>
        <w:ind w:right="-2" w:firstLine="720"/>
        <w:jc w:val="both"/>
        <w:rPr>
          <w:i/>
          <w:color w:val="3366FF"/>
          <w:szCs w:val="28"/>
        </w:rPr>
      </w:pPr>
    </w:p>
    <w:p w:rsidR="009D0C69" w:rsidRPr="009D0C69" w:rsidRDefault="0049604F" w:rsidP="0049604F">
      <w:pPr>
        <w:ind w:right="-2" w:firstLine="720"/>
        <w:jc w:val="both"/>
        <w:rPr>
          <w:szCs w:val="28"/>
        </w:rPr>
      </w:pPr>
      <w:r w:rsidRPr="009D0C69">
        <w:rPr>
          <w:i/>
          <w:color w:val="3366FF"/>
          <w:szCs w:val="28"/>
        </w:rPr>
        <w:t>Таблица 1</w:t>
      </w:r>
      <w:r w:rsidR="007E6B95">
        <w:rPr>
          <w:i/>
          <w:color w:val="3366FF"/>
          <w:szCs w:val="28"/>
        </w:rPr>
        <w:t xml:space="preserve"> </w:t>
      </w:r>
      <w:r w:rsidRPr="009D0C69">
        <w:rPr>
          <w:i/>
          <w:color w:val="3366FF"/>
          <w:szCs w:val="28"/>
        </w:rPr>
        <w:t>.</w:t>
      </w:r>
      <w:r w:rsidRPr="009D0C69">
        <w:rPr>
          <w:b/>
          <w:szCs w:val="28"/>
        </w:rPr>
        <w:t>Основные итоги ис</w:t>
      </w:r>
      <w:r w:rsidR="005F1317">
        <w:rPr>
          <w:b/>
          <w:szCs w:val="28"/>
        </w:rPr>
        <w:t>полнения бюджета Дятьковского городского поселения</w:t>
      </w:r>
      <w:r w:rsidR="00F1408C">
        <w:rPr>
          <w:b/>
          <w:szCs w:val="28"/>
        </w:rPr>
        <w:t xml:space="preserve"> за </w:t>
      </w:r>
      <w:r w:rsidR="005E6B3B">
        <w:rPr>
          <w:b/>
          <w:szCs w:val="28"/>
        </w:rPr>
        <w:t>202</w:t>
      </w:r>
      <w:r w:rsidR="00E65119">
        <w:rPr>
          <w:b/>
          <w:szCs w:val="28"/>
        </w:rPr>
        <w:t>5</w:t>
      </w:r>
      <w:r w:rsidRPr="009D0C69">
        <w:rPr>
          <w:b/>
          <w:szCs w:val="28"/>
        </w:rPr>
        <w:t xml:space="preserve"> г.</w:t>
      </w:r>
    </w:p>
    <w:p w:rsidR="0049604F" w:rsidRDefault="0049604F" w:rsidP="0049604F">
      <w:pPr>
        <w:ind w:right="-2" w:firstLine="720"/>
        <w:jc w:val="right"/>
        <w:rPr>
          <w:sz w:val="24"/>
          <w:szCs w:val="24"/>
        </w:rPr>
      </w:pPr>
      <w:r w:rsidRPr="0049604F">
        <w:rPr>
          <w:sz w:val="24"/>
          <w:szCs w:val="24"/>
        </w:rPr>
        <w:t xml:space="preserve">                                                                                                     (тыс.</w:t>
      </w:r>
      <w:r w:rsidR="007E6B95">
        <w:rPr>
          <w:sz w:val="24"/>
          <w:szCs w:val="24"/>
        </w:rPr>
        <w:t xml:space="preserve"> </w:t>
      </w:r>
      <w:r w:rsidRPr="0049604F">
        <w:rPr>
          <w:sz w:val="24"/>
          <w:szCs w:val="24"/>
        </w:rPr>
        <w:t>рублей)</w:t>
      </w:r>
    </w:p>
    <w:p w:rsidR="004321FE" w:rsidRPr="0049604F" w:rsidRDefault="004321FE" w:rsidP="0049604F">
      <w:pPr>
        <w:ind w:right="-2" w:firstLine="720"/>
        <w:jc w:val="right"/>
        <w:rPr>
          <w:sz w:val="24"/>
          <w:szCs w:val="24"/>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3"/>
        <w:gridCol w:w="1746"/>
        <w:gridCol w:w="1830"/>
        <w:gridCol w:w="1591"/>
        <w:gridCol w:w="1855"/>
        <w:gridCol w:w="1112"/>
      </w:tblGrid>
      <w:tr w:rsidR="0049604F" w:rsidRPr="0049604F" w:rsidTr="00F1408C">
        <w:trPr>
          <w:trHeight w:val="942"/>
        </w:trPr>
        <w:tc>
          <w:tcPr>
            <w:tcW w:w="2073" w:type="dxa"/>
            <w:shd w:val="clear" w:color="auto" w:fill="auto"/>
          </w:tcPr>
          <w:p w:rsidR="0049604F" w:rsidRPr="001347A7" w:rsidRDefault="0049604F" w:rsidP="0049604F">
            <w:pPr>
              <w:ind w:right="-2"/>
              <w:jc w:val="both"/>
              <w:rPr>
                <w:b/>
                <w:sz w:val="24"/>
                <w:szCs w:val="24"/>
              </w:rPr>
            </w:pPr>
            <w:r w:rsidRPr="001347A7">
              <w:rPr>
                <w:b/>
                <w:sz w:val="24"/>
                <w:szCs w:val="24"/>
              </w:rPr>
              <w:t>Наименование показателя</w:t>
            </w:r>
          </w:p>
        </w:tc>
        <w:tc>
          <w:tcPr>
            <w:tcW w:w="1746" w:type="dxa"/>
            <w:shd w:val="clear" w:color="auto" w:fill="auto"/>
          </w:tcPr>
          <w:p w:rsidR="0049604F" w:rsidRPr="001347A7" w:rsidRDefault="0049604F" w:rsidP="0049604F">
            <w:pPr>
              <w:ind w:right="-2"/>
              <w:jc w:val="both"/>
              <w:rPr>
                <w:b/>
                <w:sz w:val="24"/>
                <w:szCs w:val="24"/>
              </w:rPr>
            </w:pPr>
            <w:r w:rsidRPr="001347A7">
              <w:rPr>
                <w:b/>
                <w:sz w:val="24"/>
                <w:szCs w:val="24"/>
              </w:rPr>
              <w:t>Утверждено</w:t>
            </w:r>
          </w:p>
        </w:tc>
        <w:tc>
          <w:tcPr>
            <w:tcW w:w="1830" w:type="dxa"/>
            <w:shd w:val="clear" w:color="auto" w:fill="auto"/>
          </w:tcPr>
          <w:p w:rsidR="0049604F" w:rsidRPr="001347A7" w:rsidRDefault="0049604F" w:rsidP="0049604F">
            <w:pPr>
              <w:ind w:right="-2"/>
              <w:jc w:val="both"/>
              <w:rPr>
                <w:b/>
                <w:sz w:val="24"/>
                <w:szCs w:val="24"/>
              </w:rPr>
            </w:pPr>
            <w:r w:rsidRPr="001347A7">
              <w:rPr>
                <w:b/>
                <w:sz w:val="24"/>
                <w:szCs w:val="24"/>
              </w:rPr>
              <w:t>Уточненный план</w:t>
            </w:r>
            <w:r w:rsidR="00D6106E">
              <w:rPr>
                <w:b/>
                <w:sz w:val="24"/>
                <w:szCs w:val="24"/>
              </w:rPr>
              <w:t xml:space="preserve"> </w:t>
            </w:r>
          </w:p>
        </w:tc>
        <w:tc>
          <w:tcPr>
            <w:tcW w:w="1591" w:type="dxa"/>
            <w:shd w:val="clear" w:color="auto" w:fill="auto"/>
          </w:tcPr>
          <w:p w:rsidR="0049604F" w:rsidRPr="001347A7" w:rsidRDefault="0049604F" w:rsidP="0049604F">
            <w:pPr>
              <w:ind w:right="-2"/>
              <w:jc w:val="both"/>
              <w:rPr>
                <w:b/>
                <w:sz w:val="24"/>
                <w:szCs w:val="24"/>
              </w:rPr>
            </w:pPr>
            <w:r w:rsidRPr="001347A7">
              <w:rPr>
                <w:b/>
                <w:sz w:val="24"/>
                <w:szCs w:val="24"/>
              </w:rPr>
              <w:t>Исполнено</w:t>
            </w:r>
          </w:p>
        </w:tc>
        <w:tc>
          <w:tcPr>
            <w:tcW w:w="1855" w:type="dxa"/>
            <w:shd w:val="clear" w:color="auto" w:fill="auto"/>
          </w:tcPr>
          <w:p w:rsidR="0049604F" w:rsidRPr="001347A7" w:rsidRDefault="0049604F" w:rsidP="0049604F">
            <w:pPr>
              <w:ind w:right="-2"/>
              <w:jc w:val="both"/>
              <w:rPr>
                <w:b/>
                <w:sz w:val="24"/>
                <w:szCs w:val="24"/>
              </w:rPr>
            </w:pPr>
            <w:r w:rsidRPr="001347A7">
              <w:rPr>
                <w:b/>
                <w:sz w:val="24"/>
                <w:szCs w:val="24"/>
              </w:rPr>
              <w:t>% исполнения к уточненному плану</w:t>
            </w:r>
          </w:p>
        </w:tc>
        <w:tc>
          <w:tcPr>
            <w:tcW w:w="1112" w:type="dxa"/>
            <w:shd w:val="clear" w:color="auto" w:fill="auto"/>
          </w:tcPr>
          <w:p w:rsidR="0049604F" w:rsidRPr="001347A7" w:rsidRDefault="00633F60" w:rsidP="001347A7">
            <w:pPr>
              <w:ind w:right="-2"/>
              <w:jc w:val="both"/>
              <w:rPr>
                <w:b/>
                <w:sz w:val="24"/>
                <w:szCs w:val="24"/>
              </w:rPr>
            </w:pPr>
            <w:r w:rsidRPr="001347A7">
              <w:rPr>
                <w:b/>
                <w:sz w:val="24"/>
                <w:szCs w:val="24"/>
              </w:rPr>
              <w:t>Темп роста</w:t>
            </w:r>
            <w:r w:rsidR="001347A7" w:rsidRPr="001347A7">
              <w:rPr>
                <w:b/>
                <w:sz w:val="24"/>
                <w:szCs w:val="24"/>
              </w:rPr>
              <w:t>,%</w:t>
            </w:r>
          </w:p>
        </w:tc>
      </w:tr>
      <w:tr w:rsidR="001347A7" w:rsidRPr="0049604F" w:rsidTr="00F1408C">
        <w:trPr>
          <w:trHeight w:val="470"/>
        </w:trPr>
        <w:tc>
          <w:tcPr>
            <w:tcW w:w="10207" w:type="dxa"/>
            <w:gridSpan w:val="6"/>
            <w:shd w:val="clear" w:color="auto" w:fill="auto"/>
          </w:tcPr>
          <w:p w:rsidR="001347A7" w:rsidRPr="009D0C69" w:rsidRDefault="006A78A1" w:rsidP="00E65119">
            <w:pPr>
              <w:ind w:right="-2"/>
              <w:jc w:val="both"/>
              <w:rPr>
                <w:b/>
                <w:szCs w:val="28"/>
              </w:rPr>
            </w:pPr>
            <w:r>
              <w:rPr>
                <w:b/>
                <w:szCs w:val="28"/>
              </w:rPr>
              <w:t>202</w:t>
            </w:r>
            <w:r w:rsidR="00E65119">
              <w:rPr>
                <w:b/>
                <w:szCs w:val="28"/>
              </w:rPr>
              <w:t>5</w:t>
            </w:r>
            <w:r w:rsidR="001347A7" w:rsidRPr="009D0C69">
              <w:rPr>
                <w:b/>
                <w:szCs w:val="28"/>
              </w:rPr>
              <w:t xml:space="preserve"> год</w:t>
            </w:r>
          </w:p>
        </w:tc>
      </w:tr>
      <w:tr w:rsidR="00B64DC5" w:rsidRPr="00B64DC5" w:rsidTr="00F1408C">
        <w:tc>
          <w:tcPr>
            <w:tcW w:w="2073" w:type="dxa"/>
            <w:shd w:val="clear" w:color="auto" w:fill="auto"/>
          </w:tcPr>
          <w:p w:rsidR="001347A7" w:rsidRPr="00445A6E" w:rsidRDefault="001347A7" w:rsidP="0049604F">
            <w:pPr>
              <w:ind w:right="-2"/>
              <w:jc w:val="both"/>
              <w:rPr>
                <w:szCs w:val="28"/>
              </w:rPr>
            </w:pPr>
            <w:r w:rsidRPr="00445A6E">
              <w:rPr>
                <w:szCs w:val="28"/>
              </w:rPr>
              <w:t>Доходы</w:t>
            </w:r>
          </w:p>
        </w:tc>
        <w:tc>
          <w:tcPr>
            <w:tcW w:w="1746" w:type="dxa"/>
            <w:shd w:val="clear" w:color="auto" w:fill="auto"/>
          </w:tcPr>
          <w:p w:rsidR="001347A7" w:rsidRPr="00E65119" w:rsidRDefault="00F22E15" w:rsidP="0049604F">
            <w:pPr>
              <w:ind w:right="-2"/>
              <w:jc w:val="center"/>
              <w:rPr>
                <w:szCs w:val="28"/>
                <w:highlight w:val="yellow"/>
              </w:rPr>
            </w:pPr>
            <w:r w:rsidRPr="00F22E15">
              <w:rPr>
                <w:szCs w:val="28"/>
              </w:rPr>
              <w:t>238</w:t>
            </w:r>
            <w:r>
              <w:rPr>
                <w:szCs w:val="28"/>
              </w:rPr>
              <w:t> </w:t>
            </w:r>
            <w:r w:rsidRPr="00F22E15">
              <w:rPr>
                <w:szCs w:val="28"/>
              </w:rPr>
              <w:t>368</w:t>
            </w:r>
            <w:r>
              <w:rPr>
                <w:szCs w:val="28"/>
              </w:rPr>
              <w:t>,</w:t>
            </w:r>
            <w:r w:rsidRPr="00F22E15">
              <w:rPr>
                <w:szCs w:val="28"/>
              </w:rPr>
              <w:t>4</w:t>
            </w:r>
          </w:p>
        </w:tc>
        <w:tc>
          <w:tcPr>
            <w:tcW w:w="1830" w:type="dxa"/>
            <w:shd w:val="clear" w:color="auto" w:fill="auto"/>
          </w:tcPr>
          <w:p w:rsidR="001347A7" w:rsidRPr="00E65119" w:rsidRDefault="00A004CE" w:rsidP="0049604F">
            <w:pPr>
              <w:ind w:right="-2"/>
              <w:jc w:val="center"/>
              <w:rPr>
                <w:szCs w:val="28"/>
                <w:highlight w:val="yellow"/>
              </w:rPr>
            </w:pPr>
            <w:r>
              <w:rPr>
                <w:szCs w:val="28"/>
              </w:rPr>
              <w:t>271 580,</w:t>
            </w:r>
            <w:r w:rsidR="00F22E15" w:rsidRPr="00324E55">
              <w:rPr>
                <w:szCs w:val="28"/>
              </w:rPr>
              <w:t>9</w:t>
            </w:r>
          </w:p>
        </w:tc>
        <w:tc>
          <w:tcPr>
            <w:tcW w:w="1591" w:type="dxa"/>
            <w:shd w:val="clear" w:color="auto" w:fill="auto"/>
          </w:tcPr>
          <w:p w:rsidR="001347A7" w:rsidRPr="00E65119" w:rsidRDefault="00F22E15" w:rsidP="0049604F">
            <w:pPr>
              <w:ind w:right="-2"/>
              <w:jc w:val="center"/>
              <w:rPr>
                <w:szCs w:val="28"/>
                <w:highlight w:val="yellow"/>
              </w:rPr>
            </w:pPr>
            <w:r w:rsidRPr="00F22E15">
              <w:rPr>
                <w:szCs w:val="28"/>
              </w:rPr>
              <w:t>275</w:t>
            </w:r>
            <w:r>
              <w:rPr>
                <w:szCs w:val="28"/>
              </w:rPr>
              <w:t> </w:t>
            </w:r>
            <w:r w:rsidRPr="00F22E15">
              <w:rPr>
                <w:szCs w:val="28"/>
              </w:rPr>
              <w:t>326</w:t>
            </w:r>
            <w:r>
              <w:rPr>
                <w:szCs w:val="28"/>
              </w:rPr>
              <w:t>,</w:t>
            </w:r>
            <w:r w:rsidRPr="00F22E15">
              <w:rPr>
                <w:szCs w:val="28"/>
              </w:rPr>
              <w:t>5</w:t>
            </w:r>
          </w:p>
        </w:tc>
        <w:tc>
          <w:tcPr>
            <w:tcW w:w="1855" w:type="dxa"/>
            <w:shd w:val="clear" w:color="auto" w:fill="auto"/>
          </w:tcPr>
          <w:p w:rsidR="001347A7" w:rsidRPr="00E65119" w:rsidRDefault="00324E55" w:rsidP="0049604F">
            <w:pPr>
              <w:ind w:right="-2"/>
              <w:jc w:val="center"/>
              <w:rPr>
                <w:szCs w:val="28"/>
                <w:highlight w:val="yellow"/>
              </w:rPr>
            </w:pPr>
            <w:r w:rsidRPr="00324E55">
              <w:rPr>
                <w:szCs w:val="28"/>
              </w:rPr>
              <w:t>101,4</w:t>
            </w:r>
          </w:p>
        </w:tc>
        <w:tc>
          <w:tcPr>
            <w:tcW w:w="1112" w:type="dxa"/>
            <w:shd w:val="clear" w:color="auto" w:fill="auto"/>
          </w:tcPr>
          <w:p w:rsidR="001347A7" w:rsidRPr="00E65119" w:rsidRDefault="00573FDF" w:rsidP="00573FDF">
            <w:pPr>
              <w:ind w:right="-2"/>
              <w:jc w:val="center"/>
              <w:rPr>
                <w:szCs w:val="28"/>
                <w:highlight w:val="yellow"/>
              </w:rPr>
            </w:pPr>
            <w:r>
              <w:rPr>
                <w:szCs w:val="28"/>
              </w:rPr>
              <w:t>121,2</w:t>
            </w:r>
          </w:p>
        </w:tc>
      </w:tr>
      <w:tr w:rsidR="00784894" w:rsidRPr="00B64DC5" w:rsidTr="00F1408C">
        <w:tc>
          <w:tcPr>
            <w:tcW w:w="2073" w:type="dxa"/>
            <w:shd w:val="clear" w:color="auto" w:fill="auto"/>
          </w:tcPr>
          <w:p w:rsidR="00784894" w:rsidRPr="00445A6E" w:rsidRDefault="00784894" w:rsidP="00784894">
            <w:pPr>
              <w:ind w:right="-2"/>
              <w:jc w:val="both"/>
              <w:rPr>
                <w:szCs w:val="28"/>
              </w:rPr>
            </w:pPr>
            <w:r w:rsidRPr="00445A6E">
              <w:rPr>
                <w:szCs w:val="28"/>
              </w:rPr>
              <w:t>Расходы</w:t>
            </w:r>
          </w:p>
        </w:tc>
        <w:tc>
          <w:tcPr>
            <w:tcW w:w="1746" w:type="dxa"/>
            <w:shd w:val="clear" w:color="auto" w:fill="auto"/>
          </w:tcPr>
          <w:p w:rsidR="00784894" w:rsidRPr="001068EF" w:rsidRDefault="00784894" w:rsidP="00784894">
            <w:pPr>
              <w:jc w:val="center"/>
            </w:pPr>
            <w:r>
              <w:t>238 368,</w:t>
            </w:r>
            <w:r w:rsidRPr="001068EF">
              <w:t>4</w:t>
            </w:r>
          </w:p>
        </w:tc>
        <w:tc>
          <w:tcPr>
            <w:tcW w:w="1830" w:type="dxa"/>
            <w:shd w:val="clear" w:color="auto" w:fill="auto"/>
          </w:tcPr>
          <w:p w:rsidR="00784894" w:rsidRPr="001068EF" w:rsidRDefault="00784894" w:rsidP="00784894">
            <w:pPr>
              <w:jc w:val="center"/>
            </w:pPr>
            <w:r>
              <w:t>288 606,1</w:t>
            </w:r>
          </w:p>
        </w:tc>
        <w:tc>
          <w:tcPr>
            <w:tcW w:w="1591" w:type="dxa"/>
            <w:shd w:val="clear" w:color="auto" w:fill="auto"/>
          </w:tcPr>
          <w:p w:rsidR="00784894" w:rsidRDefault="00784894" w:rsidP="00784894">
            <w:pPr>
              <w:jc w:val="center"/>
            </w:pPr>
            <w:r>
              <w:t>237 082,6</w:t>
            </w:r>
          </w:p>
        </w:tc>
        <w:tc>
          <w:tcPr>
            <w:tcW w:w="1855" w:type="dxa"/>
            <w:shd w:val="clear" w:color="auto" w:fill="auto"/>
          </w:tcPr>
          <w:p w:rsidR="00784894" w:rsidRPr="00E65119" w:rsidRDefault="00784894" w:rsidP="00784894">
            <w:pPr>
              <w:ind w:right="-2"/>
              <w:jc w:val="center"/>
              <w:rPr>
                <w:szCs w:val="28"/>
                <w:highlight w:val="yellow"/>
              </w:rPr>
            </w:pPr>
            <w:r w:rsidRPr="00784894">
              <w:rPr>
                <w:szCs w:val="28"/>
              </w:rPr>
              <w:t>82,1</w:t>
            </w:r>
          </w:p>
        </w:tc>
        <w:tc>
          <w:tcPr>
            <w:tcW w:w="1112" w:type="dxa"/>
            <w:shd w:val="clear" w:color="auto" w:fill="auto"/>
          </w:tcPr>
          <w:p w:rsidR="00784894" w:rsidRPr="00E65119" w:rsidRDefault="00784894" w:rsidP="00A13483">
            <w:pPr>
              <w:ind w:right="-2"/>
              <w:jc w:val="center"/>
              <w:rPr>
                <w:szCs w:val="28"/>
                <w:highlight w:val="yellow"/>
              </w:rPr>
            </w:pPr>
            <w:r w:rsidRPr="00A13483">
              <w:rPr>
                <w:szCs w:val="28"/>
              </w:rPr>
              <w:t>10</w:t>
            </w:r>
            <w:r w:rsidR="00A13483" w:rsidRPr="00A13483">
              <w:rPr>
                <w:szCs w:val="28"/>
              </w:rPr>
              <w:t>4</w:t>
            </w:r>
            <w:r w:rsidRPr="00A13483">
              <w:rPr>
                <w:szCs w:val="28"/>
              </w:rPr>
              <w:t>,</w:t>
            </w:r>
            <w:r w:rsidR="00A13483" w:rsidRPr="00A13483">
              <w:rPr>
                <w:szCs w:val="28"/>
              </w:rPr>
              <w:t>1</w:t>
            </w:r>
          </w:p>
        </w:tc>
      </w:tr>
      <w:tr w:rsidR="00B64DC5" w:rsidRPr="00B64DC5" w:rsidTr="00F1408C">
        <w:tc>
          <w:tcPr>
            <w:tcW w:w="2073" w:type="dxa"/>
            <w:shd w:val="clear" w:color="auto" w:fill="auto"/>
          </w:tcPr>
          <w:p w:rsidR="001347A7" w:rsidRPr="00445A6E" w:rsidRDefault="001347A7" w:rsidP="0049604F">
            <w:pPr>
              <w:ind w:right="-2"/>
              <w:jc w:val="both"/>
              <w:rPr>
                <w:szCs w:val="28"/>
              </w:rPr>
            </w:pPr>
            <w:r w:rsidRPr="00445A6E">
              <w:rPr>
                <w:szCs w:val="28"/>
              </w:rPr>
              <w:t>Дефицит (-),</w:t>
            </w:r>
          </w:p>
          <w:p w:rsidR="001347A7" w:rsidRPr="00445A6E" w:rsidRDefault="001347A7" w:rsidP="0049604F">
            <w:pPr>
              <w:ind w:right="-2"/>
              <w:jc w:val="both"/>
              <w:rPr>
                <w:szCs w:val="28"/>
              </w:rPr>
            </w:pPr>
            <w:r w:rsidRPr="00445A6E">
              <w:rPr>
                <w:szCs w:val="28"/>
              </w:rPr>
              <w:t>Профицит (+)</w:t>
            </w:r>
          </w:p>
        </w:tc>
        <w:tc>
          <w:tcPr>
            <w:tcW w:w="1746" w:type="dxa"/>
            <w:shd w:val="clear" w:color="auto" w:fill="auto"/>
          </w:tcPr>
          <w:p w:rsidR="001347A7" w:rsidRPr="00AA0C1B" w:rsidRDefault="001347A7" w:rsidP="0049604F">
            <w:pPr>
              <w:ind w:right="-2"/>
              <w:jc w:val="center"/>
              <w:rPr>
                <w:szCs w:val="28"/>
              </w:rPr>
            </w:pPr>
            <w:r w:rsidRPr="00AA0C1B">
              <w:rPr>
                <w:szCs w:val="28"/>
              </w:rPr>
              <w:t>-</w:t>
            </w:r>
          </w:p>
        </w:tc>
        <w:tc>
          <w:tcPr>
            <w:tcW w:w="1830" w:type="dxa"/>
            <w:shd w:val="clear" w:color="auto" w:fill="auto"/>
          </w:tcPr>
          <w:p w:rsidR="001347A7" w:rsidRPr="00E65119" w:rsidRDefault="000908E0" w:rsidP="002D4001">
            <w:pPr>
              <w:ind w:right="-2"/>
              <w:rPr>
                <w:szCs w:val="28"/>
                <w:highlight w:val="yellow"/>
              </w:rPr>
            </w:pPr>
            <w:r w:rsidRPr="002D4001">
              <w:rPr>
                <w:szCs w:val="28"/>
              </w:rPr>
              <w:t xml:space="preserve"> </w:t>
            </w:r>
            <w:r w:rsidR="009779B0" w:rsidRPr="002D4001">
              <w:rPr>
                <w:szCs w:val="28"/>
              </w:rPr>
              <w:t xml:space="preserve">  </w:t>
            </w:r>
            <w:r w:rsidR="003674BC" w:rsidRPr="002D4001">
              <w:rPr>
                <w:szCs w:val="28"/>
              </w:rPr>
              <w:t>-</w:t>
            </w:r>
            <w:r w:rsidR="001347A7" w:rsidRPr="002D4001">
              <w:rPr>
                <w:szCs w:val="28"/>
              </w:rPr>
              <w:t xml:space="preserve"> </w:t>
            </w:r>
            <w:r w:rsidR="002D4001" w:rsidRPr="002D4001">
              <w:rPr>
                <w:szCs w:val="28"/>
              </w:rPr>
              <w:t>17 025,2</w:t>
            </w:r>
          </w:p>
        </w:tc>
        <w:tc>
          <w:tcPr>
            <w:tcW w:w="1591" w:type="dxa"/>
            <w:shd w:val="clear" w:color="auto" w:fill="auto"/>
          </w:tcPr>
          <w:p w:rsidR="001347A7" w:rsidRPr="00E65119" w:rsidRDefault="002D4001" w:rsidP="002D4001">
            <w:pPr>
              <w:ind w:right="-2"/>
              <w:jc w:val="center"/>
              <w:rPr>
                <w:szCs w:val="28"/>
                <w:highlight w:val="yellow"/>
              </w:rPr>
            </w:pPr>
            <w:r w:rsidRPr="00C600EA">
              <w:rPr>
                <w:szCs w:val="28"/>
              </w:rPr>
              <w:t>+</w:t>
            </w:r>
            <w:r w:rsidRPr="002D4001">
              <w:rPr>
                <w:szCs w:val="28"/>
              </w:rPr>
              <w:t>38 243,9</w:t>
            </w:r>
          </w:p>
        </w:tc>
        <w:tc>
          <w:tcPr>
            <w:tcW w:w="1855" w:type="dxa"/>
            <w:shd w:val="clear" w:color="auto" w:fill="auto"/>
          </w:tcPr>
          <w:p w:rsidR="001347A7" w:rsidRPr="002D4001" w:rsidRDefault="00602BC6" w:rsidP="0049604F">
            <w:pPr>
              <w:ind w:right="-2"/>
              <w:jc w:val="center"/>
              <w:rPr>
                <w:szCs w:val="28"/>
              </w:rPr>
            </w:pPr>
            <w:r w:rsidRPr="002D4001">
              <w:rPr>
                <w:szCs w:val="28"/>
              </w:rPr>
              <w:t>-</w:t>
            </w:r>
          </w:p>
        </w:tc>
        <w:tc>
          <w:tcPr>
            <w:tcW w:w="1112" w:type="dxa"/>
            <w:shd w:val="clear" w:color="auto" w:fill="auto"/>
          </w:tcPr>
          <w:p w:rsidR="001347A7" w:rsidRPr="002D4001" w:rsidRDefault="001347A7" w:rsidP="0049604F">
            <w:pPr>
              <w:ind w:right="-2"/>
              <w:jc w:val="center"/>
              <w:rPr>
                <w:szCs w:val="28"/>
              </w:rPr>
            </w:pPr>
            <w:r w:rsidRPr="002D4001">
              <w:rPr>
                <w:szCs w:val="28"/>
              </w:rPr>
              <w:t>-</w:t>
            </w:r>
          </w:p>
        </w:tc>
      </w:tr>
    </w:tbl>
    <w:p w:rsidR="00B70965" w:rsidRPr="00B64DC5" w:rsidRDefault="00B70965" w:rsidP="00257057">
      <w:pPr>
        <w:tabs>
          <w:tab w:val="left" w:pos="0"/>
        </w:tabs>
        <w:ind w:left="-426" w:right="-2" w:firstLine="720"/>
        <w:jc w:val="both"/>
        <w:rPr>
          <w:color w:val="FF0000"/>
          <w:szCs w:val="28"/>
        </w:rPr>
      </w:pPr>
    </w:p>
    <w:p w:rsidR="00F86BD3" w:rsidRDefault="00F86BD3" w:rsidP="00F86BD3">
      <w:pPr>
        <w:tabs>
          <w:tab w:val="left" w:pos="0"/>
        </w:tabs>
        <w:ind w:left="-426" w:right="-2" w:firstLine="720"/>
        <w:jc w:val="both"/>
      </w:pPr>
      <w:r>
        <w:t xml:space="preserve">Решением Дятьковского городского СНД </w:t>
      </w:r>
      <w:r w:rsidRPr="009E4515">
        <w:t xml:space="preserve">от </w:t>
      </w:r>
      <w:r w:rsidR="009E4515" w:rsidRPr="009E4515">
        <w:t>20.12.2024</w:t>
      </w:r>
      <w:r w:rsidRPr="009E4515">
        <w:t xml:space="preserve"> № </w:t>
      </w:r>
      <w:r w:rsidR="009E4515" w:rsidRPr="009E4515">
        <w:t>5-21</w:t>
      </w:r>
      <w:r w:rsidRPr="009E4515">
        <w:t xml:space="preserve"> «О бюдже</w:t>
      </w:r>
      <w:r w:rsidR="00CF3448">
        <w:t>те Дятьковского городского посел</w:t>
      </w:r>
      <w:r w:rsidRPr="009E4515">
        <w:t>ения Дятьковского муниципального района</w:t>
      </w:r>
      <w:r w:rsidRPr="00F86BD3">
        <w:t xml:space="preserve"> Брянской области на 2025 год и на плановый период 2026 и 2027 годов»</w:t>
      </w:r>
      <w:r>
        <w:t xml:space="preserve"> утверждены следующие первоначальные основные параметры бюджета</w:t>
      </w:r>
      <w:r w:rsidR="00F36194">
        <w:t xml:space="preserve"> Дятьковского городского поселения </w:t>
      </w:r>
      <w:r>
        <w:t xml:space="preserve">на 2025 год: прогнозируемый общий объем доходов бюджета в сумме 238 368,4 тыс. рублей, в том числе налоговые и неналоговые доходы в сумме </w:t>
      </w:r>
      <w:r w:rsidR="00722E36">
        <w:t>110 457,0</w:t>
      </w:r>
      <w:r>
        <w:t xml:space="preserve"> тыс. рублей; общий объем расходов бюджета в сумме 238 368,4 тыс. рублей; без дефицита бюджета. </w:t>
      </w:r>
    </w:p>
    <w:p w:rsidR="007A79E6" w:rsidRDefault="00F86BD3" w:rsidP="00F86BD3">
      <w:pPr>
        <w:tabs>
          <w:tab w:val="left" w:pos="0"/>
        </w:tabs>
        <w:ind w:left="-426" w:right="-2" w:firstLine="720"/>
        <w:jc w:val="both"/>
      </w:pPr>
      <w:r>
        <w:t xml:space="preserve">В ходе исполнения бюджета </w:t>
      </w:r>
      <w:r w:rsidR="00F36194">
        <w:t xml:space="preserve">Дятьковского городского поселения </w:t>
      </w:r>
      <w:r>
        <w:t xml:space="preserve">в решение о бюджете </w:t>
      </w:r>
      <w:r w:rsidR="006E5BED" w:rsidRPr="00BE7295">
        <w:t>5</w:t>
      </w:r>
      <w:r w:rsidRPr="00BE7295">
        <w:t xml:space="preserve"> раз</w:t>
      </w:r>
      <w:r>
        <w:t xml:space="preserve"> вносились изменения, которыми скорректированы прогноз доходов, объем расходов и прогнозируемый размер </w:t>
      </w:r>
      <w:r w:rsidR="00F36194">
        <w:t>дефицита</w:t>
      </w:r>
      <w:r>
        <w:t xml:space="preserve"> бюджета. С учетом внесенных изменений прогнозируемый общий объем доходов бюджета на 202</w:t>
      </w:r>
      <w:r w:rsidR="00F36194">
        <w:t>5</w:t>
      </w:r>
      <w:r>
        <w:t xml:space="preserve"> год утвержден в сумме </w:t>
      </w:r>
      <w:r w:rsidR="00F36194">
        <w:t>271 580,9</w:t>
      </w:r>
      <w:r>
        <w:t xml:space="preserve"> тыс. рублей, в том числе налоговые и неналоговые доходы – </w:t>
      </w:r>
      <w:r w:rsidR="00722E36">
        <w:t>117 003,0</w:t>
      </w:r>
      <w:r>
        <w:t xml:space="preserve"> тыс. рублей, общий объем расходов утвержден в сумме </w:t>
      </w:r>
      <w:r w:rsidR="00F36194">
        <w:t>288 606,1</w:t>
      </w:r>
      <w:r>
        <w:t xml:space="preserve"> тыс. рублей, прогнозируемы</w:t>
      </w:r>
      <w:r w:rsidR="00F36194">
        <w:t xml:space="preserve">й дефицит утвержден в сумме 17 025,2 тыс. рублей, </w:t>
      </w:r>
      <w:r w:rsidR="00F36194" w:rsidRPr="00F36194">
        <w:t xml:space="preserve"> </w:t>
      </w:r>
      <w:r w:rsidR="00F36194">
        <w:t>за счет использования остатков средств бюджета на 01.01.2025 года.</w:t>
      </w:r>
    </w:p>
    <w:p w:rsidR="00F36194" w:rsidRPr="00AD3C97" w:rsidRDefault="00F36194" w:rsidP="00AD3C97">
      <w:pPr>
        <w:tabs>
          <w:tab w:val="left" w:pos="0"/>
        </w:tabs>
        <w:ind w:left="-426" w:right="-2" w:firstLine="720"/>
        <w:jc w:val="both"/>
        <w:rPr>
          <w:szCs w:val="28"/>
        </w:rPr>
      </w:pPr>
      <w:r w:rsidRPr="00742776">
        <w:rPr>
          <w:szCs w:val="28"/>
        </w:rPr>
        <w:t>В отчетном периоде  бюджет Дятьковского городского поселения по доходам исполнен в объеме 275 326,5  тыс. рублей, или на 101,4 процентов</w:t>
      </w:r>
      <w:r w:rsidR="00AD3C97">
        <w:rPr>
          <w:szCs w:val="28"/>
        </w:rPr>
        <w:t xml:space="preserve">. </w:t>
      </w:r>
      <w:r w:rsidR="00AD3C97" w:rsidRPr="00AD3C97">
        <w:rPr>
          <w:szCs w:val="28"/>
        </w:rPr>
        <w:t>Темп роста доходов бюджета отчетного периода к уровню 202</w:t>
      </w:r>
      <w:r w:rsidR="00AD3C97">
        <w:rPr>
          <w:szCs w:val="28"/>
        </w:rPr>
        <w:t>4</w:t>
      </w:r>
      <w:r w:rsidR="00AD3C97" w:rsidRPr="00AD3C97">
        <w:rPr>
          <w:szCs w:val="28"/>
        </w:rPr>
        <w:t xml:space="preserve"> года составил </w:t>
      </w:r>
      <w:r w:rsidR="00AD3C97">
        <w:rPr>
          <w:szCs w:val="28"/>
        </w:rPr>
        <w:t>121,2</w:t>
      </w:r>
      <w:r w:rsidR="00AD3C97" w:rsidRPr="00AD3C97">
        <w:rPr>
          <w:szCs w:val="28"/>
        </w:rPr>
        <w:t xml:space="preserve"> процента.</w:t>
      </w:r>
    </w:p>
    <w:p w:rsidR="00F36194" w:rsidRPr="00C24275" w:rsidRDefault="00F36194" w:rsidP="00F36194">
      <w:pPr>
        <w:tabs>
          <w:tab w:val="left" w:pos="0"/>
        </w:tabs>
        <w:ind w:left="-426" w:right="-2" w:firstLine="720"/>
        <w:jc w:val="both"/>
        <w:rPr>
          <w:szCs w:val="28"/>
        </w:rPr>
      </w:pPr>
      <w:r w:rsidRPr="00C24275">
        <w:rPr>
          <w:szCs w:val="28"/>
        </w:rPr>
        <w:t xml:space="preserve">Расходы бюджета составили  237 082,6 тыс. рублей (82,1 процента к плановым назначениям). По сравнению с 2024 годом общая сумма расходов увеличилась  на                    </w:t>
      </w:r>
      <w:r w:rsidR="00C24275" w:rsidRPr="00C24275">
        <w:rPr>
          <w:szCs w:val="28"/>
        </w:rPr>
        <w:t>4,1%</w:t>
      </w:r>
      <w:r w:rsidRPr="00C24275">
        <w:rPr>
          <w:szCs w:val="28"/>
        </w:rPr>
        <w:t>.</w:t>
      </w:r>
    </w:p>
    <w:p w:rsidR="00F36194" w:rsidRDefault="00F36194" w:rsidP="00F36194">
      <w:pPr>
        <w:tabs>
          <w:tab w:val="left" w:pos="0"/>
        </w:tabs>
        <w:ind w:left="-426" w:right="-2" w:firstLine="720"/>
        <w:jc w:val="both"/>
        <w:rPr>
          <w:szCs w:val="28"/>
        </w:rPr>
      </w:pPr>
      <w:r w:rsidRPr="00B65075">
        <w:rPr>
          <w:szCs w:val="28"/>
        </w:rPr>
        <w:lastRenderedPageBreak/>
        <w:t>По итогам исполнения бюджета за 2025 год доходы превысили расходы, и сложился профицит в сумме 38 243,9 тыс. рублей.</w:t>
      </w:r>
    </w:p>
    <w:p w:rsidR="0022786D" w:rsidRDefault="0022786D" w:rsidP="00257057">
      <w:pPr>
        <w:tabs>
          <w:tab w:val="left" w:pos="0"/>
        </w:tabs>
        <w:ind w:left="-426" w:right="-2" w:firstLine="720"/>
        <w:jc w:val="both"/>
        <w:rPr>
          <w:szCs w:val="28"/>
        </w:rPr>
      </w:pPr>
    </w:p>
    <w:p w:rsidR="00A46AD1" w:rsidRPr="00C2720A" w:rsidRDefault="00257057" w:rsidP="00257057">
      <w:pPr>
        <w:tabs>
          <w:tab w:val="left" w:pos="-426"/>
          <w:tab w:val="left" w:pos="4395"/>
        </w:tabs>
        <w:ind w:left="-426" w:firstLine="567"/>
        <w:jc w:val="both"/>
        <w:rPr>
          <w:szCs w:val="28"/>
        </w:rPr>
      </w:pPr>
      <w:r w:rsidRPr="002957D4">
        <w:rPr>
          <w:szCs w:val="28"/>
        </w:rPr>
        <w:t xml:space="preserve"> </w:t>
      </w:r>
      <w:r w:rsidR="00F82686" w:rsidRPr="00C2720A">
        <w:rPr>
          <w:szCs w:val="28"/>
        </w:rPr>
        <w:t xml:space="preserve">Итоги исполнения бюджета </w:t>
      </w:r>
      <w:r w:rsidR="0010611A" w:rsidRPr="00C2720A">
        <w:rPr>
          <w:szCs w:val="28"/>
        </w:rPr>
        <w:t>Дятьковского городского поселения</w:t>
      </w:r>
      <w:r w:rsidR="00C90059" w:rsidRPr="00C2720A">
        <w:rPr>
          <w:szCs w:val="28"/>
        </w:rPr>
        <w:t xml:space="preserve"> за 202</w:t>
      </w:r>
      <w:r w:rsidR="00DE7F2C" w:rsidRPr="00C2720A">
        <w:rPr>
          <w:szCs w:val="28"/>
        </w:rPr>
        <w:t>5</w:t>
      </w:r>
      <w:r w:rsidR="007D0972" w:rsidRPr="00C2720A">
        <w:rPr>
          <w:szCs w:val="28"/>
        </w:rPr>
        <w:t xml:space="preserve"> </w:t>
      </w:r>
      <w:r w:rsidR="00F82686" w:rsidRPr="00C2720A">
        <w:rPr>
          <w:szCs w:val="28"/>
        </w:rPr>
        <w:t xml:space="preserve">год </w:t>
      </w:r>
    </w:p>
    <w:p w:rsidR="00F82686" w:rsidRPr="002957D4" w:rsidRDefault="00257057" w:rsidP="004044A0">
      <w:pPr>
        <w:tabs>
          <w:tab w:val="left" w:pos="-426"/>
          <w:tab w:val="left" w:pos="4395"/>
        </w:tabs>
        <w:jc w:val="both"/>
        <w:rPr>
          <w:szCs w:val="28"/>
        </w:rPr>
      </w:pPr>
      <w:r w:rsidRPr="00C2720A">
        <w:rPr>
          <w:szCs w:val="28"/>
        </w:rPr>
        <w:t>представлены диаграммой</w:t>
      </w:r>
      <w:r w:rsidR="00F82686" w:rsidRPr="00C2720A">
        <w:rPr>
          <w:szCs w:val="28"/>
        </w:rPr>
        <w:t>:</w:t>
      </w:r>
    </w:p>
    <w:p w:rsidR="00A46AD1" w:rsidRDefault="00A46AD1" w:rsidP="00CF0B8C">
      <w:pPr>
        <w:tabs>
          <w:tab w:val="left" w:pos="4395"/>
        </w:tabs>
        <w:ind w:firstLine="567"/>
        <w:jc w:val="right"/>
        <w:rPr>
          <w:i/>
          <w:sz w:val="24"/>
          <w:szCs w:val="24"/>
        </w:rPr>
      </w:pPr>
    </w:p>
    <w:p w:rsidR="00A46AD1" w:rsidRDefault="00A46AD1" w:rsidP="00CF0B8C">
      <w:pPr>
        <w:tabs>
          <w:tab w:val="left" w:pos="4395"/>
        </w:tabs>
        <w:ind w:firstLine="567"/>
        <w:jc w:val="right"/>
        <w:rPr>
          <w:i/>
          <w:sz w:val="24"/>
          <w:szCs w:val="24"/>
        </w:rPr>
      </w:pPr>
    </w:p>
    <w:p w:rsidR="00CF0B8C" w:rsidRPr="00430FAF" w:rsidRDefault="00CF0B8C" w:rsidP="00CF0B8C">
      <w:pPr>
        <w:tabs>
          <w:tab w:val="left" w:pos="4395"/>
        </w:tabs>
        <w:ind w:firstLine="567"/>
        <w:jc w:val="right"/>
        <w:rPr>
          <w:i/>
          <w:sz w:val="24"/>
          <w:szCs w:val="24"/>
        </w:rPr>
      </w:pPr>
      <w:r w:rsidRPr="00430FAF">
        <w:rPr>
          <w:i/>
          <w:sz w:val="24"/>
          <w:szCs w:val="24"/>
        </w:rPr>
        <w:t>Диаграмма 1</w:t>
      </w:r>
    </w:p>
    <w:p w:rsidR="00507480" w:rsidRPr="00430FAF" w:rsidRDefault="00507480" w:rsidP="00CF0B8C">
      <w:pPr>
        <w:tabs>
          <w:tab w:val="left" w:pos="4395"/>
        </w:tabs>
        <w:ind w:firstLine="567"/>
        <w:jc w:val="right"/>
        <w:rPr>
          <w:i/>
          <w:sz w:val="24"/>
          <w:szCs w:val="24"/>
        </w:rPr>
      </w:pPr>
    </w:p>
    <w:p w:rsidR="00507480" w:rsidRDefault="00507480" w:rsidP="00CF0B8C">
      <w:pPr>
        <w:tabs>
          <w:tab w:val="left" w:pos="4395"/>
        </w:tabs>
        <w:ind w:firstLine="567"/>
        <w:jc w:val="right"/>
        <w:rPr>
          <w:i/>
          <w:sz w:val="24"/>
          <w:szCs w:val="24"/>
        </w:rPr>
      </w:pPr>
    </w:p>
    <w:p w:rsidR="00CF0B8C" w:rsidRDefault="0082382E" w:rsidP="00257057">
      <w:pPr>
        <w:tabs>
          <w:tab w:val="left" w:pos="4395"/>
        </w:tabs>
        <w:ind w:firstLine="567"/>
        <w:jc w:val="right"/>
        <w:rPr>
          <w:i/>
          <w:sz w:val="24"/>
          <w:szCs w:val="24"/>
        </w:rPr>
      </w:pPr>
      <w:bookmarkStart w:id="0" w:name="_MON_1615367544"/>
      <w:bookmarkStart w:id="1" w:name="_MON_1612094166"/>
      <w:bookmarkEnd w:id="0"/>
      <w:bookmarkEnd w:id="1"/>
      <w:r>
        <w:rPr>
          <w:noProof/>
        </w:rPr>
        <w:drawing>
          <wp:inline distT="0" distB="0" distL="0" distR="0" wp14:anchorId="13684445" wp14:editId="220FD2B3">
            <wp:extent cx="5686425" cy="3267075"/>
            <wp:effectExtent l="0" t="0" r="9525" b="9525"/>
            <wp:docPr id="1"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93C0B" w:rsidRDefault="00C93C0B" w:rsidP="007E6B95">
      <w:pPr>
        <w:tabs>
          <w:tab w:val="left" w:pos="4395"/>
        </w:tabs>
        <w:rPr>
          <w:color w:val="FF0000"/>
          <w:sz w:val="24"/>
          <w:szCs w:val="24"/>
        </w:rPr>
      </w:pPr>
    </w:p>
    <w:p w:rsidR="008D2117" w:rsidRDefault="008D2117" w:rsidP="007E6B95">
      <w:pPr>
        <w:tabs>
          <w:tab w:val="left" w:pos="4395"/>
        </w:tabs>
        <w:rPr>
          <w:color w:val="FF0000"/>
          <w:sz w:val="24"/>
          <w:szCs w:val="24"/>
        </w:rPr>
      </w:pPr>
    </w:p>
    <w:p w:rsidR="00D37280" w:rsidRDefault="00D37280" w:rsidP="00F82686">
      <w:pPr>
        <w:tabs>
          <w:tab w:val="left" w:pos="4395"/>
        </w:tabs>
        <w:ind w:firstLine="567"/>
        <w:jc w:val="both"/>
        <w:rPr>
          <w:szCs w:val="28"/>
        </w:rPr>
      </w:pPr>
    </w:p>
    <w:p w:rsidR="00F82686" w:rsidRDefault="006D2BBF" w:rsidP="00F82686">
      <w:pPr>
        <w:tabs>
          <w:tab w:val="left" w:pos="4395"/>
        </w:tabs>
        <w:ind w:firstLine="567"/>
        <w:jc w:val="both"/>
        <w:rPr>
          <w:szCs w:val="28"/>
        </w:rPr>
      </w:pPr>
      <w:r w:rsidRPr="00D04AF6">
        <w:rPr>
          <w:szCs w:val="28"/>
        </w:rPr>
        <w:t>Анализ</w:t>
      </w:r>
      <w:r w:rsidR="00CE094C" w:rsidRPr="00D04AF6">
        <w:rPr>
          <w:szCs w:val="28"/>
        </w:rPr>
        <w:t xml:space="preserve"> исполнения бюджета Дятьковского городского поселения </w:t>
      </w:r>
      <w:r w:rsidRPr="00D04AF6">
        <w:rPr>
          <w:szCs w:val="28"/>
        </w:rPr>
        <w:t xml:space="preserve">в динамике </w:t>
      </w:r>
      <w:r w:rsidR="000F6AC1" w:rsidRPr="00D04AF6">
        <w:rPr>
          <w:szCs w:val="28"/>
        </w:rPr>
        <w:t xml:space="preserve">  </w:t>
      </w:r>
      <w:r w:rsidRPr="00D04AF6">
        <w:rPr>
          <w:szCs w:val="28"/>
        </w:rPr>
        <w:t>за три года представлен</w:t>
      </w:r>
      <w:r w:rsidR="00F82686" w:rsidRPr="00D04AF6">
        <w:rPr>
          <w:szCs w:val="28"/>
        </w:rPr>
        <w:t xml:space="preserve"> диаграмм</w:t>
      </w:r>
      <w:r w:rsidRPr="00D04AF6">
        <w:rPr>
          <w:szCs w:val="28"/>
        </w:rPr>
        <w:t xml:space="preserve">ой </w:t>
      </w:r>
      <w:r w:rsidR="00F82686" w:rsidRPr="00D04AF6">
        <w:rPr>
          <w:szCs w:val="28"/>
        </w:rPr>
        <w:t>2</w:t>
      </w:r>
      <w:r w:rsidRPr="00D04AF6">
        <w:rPr>
          <w:szCs w:val="28"/>
        </w:rPr>
        <w:t>:</w:t>
      </w:r>
    </w:p>
    <w:p w:rsidR="00BF184E" w:rsidRDefault="00BF184E" w:rsidP="00BF184E">
      <w:pPr>
        <w:tabs>
          <w:tab w:val="left" w:pos="4395"/>
        </w:tabs>
        <w:ind w:firstLine="567"/>
        <w:jc w:val="right"/>
        <w:rPr>
          <w:i/>
          <w:sz w:val="24"/>
          <w:szCs w:val="24"/>
        </w:rPr>
      </w:pPr>
      <w:r w:rsidRPr="0096212F">
        <w:rPr>
          <w:i/>
          <w:sz w:val="24"/>
          <w:szCs w:val="24"/>
        </w:rPr>
        <w:t>Диаграмма 2</w:t>
      </w:r>
    </w:p>
    <w:p w:rsidR="00E17FED" w:rsidRPr="000642AA" w:rsidRDefault="00E17FED" w:rsidP="00F82686">
      <w:pPr>
        <w:tabs>
          <w:tab w:val="left" w:pos="4395"/>
        </w:tabs>
        <w:ind w:firstLine="567"/>
        <w:jc w:val="right"/>
        <w:rPr>
          <w:i/>
          <w:sz w:val="24"/>
          <w:szCs w:val="24"/>
          <w:highlight w:val="yellow"/>
        </w:rPr>
      </w:pPr>
    </w:p>
    <w:p w:rsidR="00690736" w:rsidRDefault="00DC0A7E" w:rsidP="00F82686">
      <w:pPr>
        <w:tabs>
          <w:tab w:val="left" w:pos="4395"/>
        </w:tabs>
        <w:ind w:firstLine="567"/>
        <w:jc w:val="right"/>
        <w:rPr>
          <w:i/>
          <w:sz w:val="24"/>
          <w:szCs w:val="24"/>
        </w:rPr>
      </w:pPr>
      <w:r w:rsidRPr="000642AA">
        <w:rPr>
          <w:noProof/>
          <w:highlight w:val="yellow"/>
        </w:rPr>
        <w:drawing>
          <wp:inline distT="0" distB="0" distL="0" distR="0" wp14:anchorId="0ABDDF93" wp14:editId="3136BBA2">
            <wp:extent cx="5686425" cy="3248025"/>
            <wp:effectExtent l="0" t="0" r="9525" b="9525"/>
            <wp:docPr id="2" name="Объект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BF184E">
        <w:rPr>
          <w:i/>
          <w:sz w:val="24"/>
          <w:szCs w:val="24"/>
        </w:rPr>
        <w:t xml:space="preserve"> </w:t>
      </w:r>
    </w:p>
    <w:p w:rsidR="000034E7" w:rsidRDefault="000034E7" w:rsidP="00F82686">
      <w:pPr>
        <w:tabs>
          <w:tab w:val="left" w:pos="4395"/>
        </w:tabs>
        <w:ind w:firstLine="567"/>
        <w:jc w:val="right"/>
        <w:rPr>
          <w:i/>
          <w:sz w:val="24"/>
          <w:szCs w:val="24"/>
        </w:rPr>
      </w:pPr>
    </w:p>
    <w:p w:rsidR="0071686C" w:rsidRPr="00AD3C97" w:rsidRDefault="0071686C" w:rsidP="007E6B95">
      <w:pPr>
        <w:numPr>
          <w:ilvl w:val="0"/>
          <w:numId w:val="30"/>
        </w:numPr>
        <w:tabs>
          <w:tab w:val="left" w:pos="284"/>
        </w:tabs>
        <w:ind w:left="0" w:firstLine="0"/>
        <w:jc w:val="center"/>
        <w:rPr>
          <w:sz w:val="24"/>
          <w:szCs w:val="24"/>
        </w:rPr>
      </w:pPr>
      <w:r>
        <w:rPr>
          <w:b/>
          <w:szCs w:val="28"/>
        </w:rPr>
        <w:t>Доходы бюдж</w:t>
      </w:r>
      <w:r w:rsidR="000165D7">
        <w:rPr>
          <w:b/>
          <w:szCs w:val="28"/>
        </w:rPr>
        <w:t>ета Дятьковского городского поселения</w:t>
      </w:r>
      <w:r w:rsidR="007E6B95">
        <w:rPr>
          <w:b/>
          <w:szCs w:val="28"/>
        </w:rPr>
        <w:t xml:space="preserve">  </w:t>
      </w:r>
      <w:r w:rsidR="00F72E20">
        <w:rPr>
          <w:b/>
          <w:szCs w:val="28"/>
        </w:rPr>
        <w:t>за</w:t>
      </w:r>
      <w:r w:rsidR="00456C01">
        <w:rPr>
          <w:b/>
          <w:szCs w:val="28"/>
        </w:rPr>
        <w:t xml:space="preserve"> 202</w:t>
      </w:r>
      <w:r w:rsidR="008526FC">
        <w:rPr>
          <w:b/>
          <w:szCs w:val="28"/>
        </w:rPr>
        <w:t>5</w:t>
      </w:r>
      <w:r>
        <w:rPr>
          <w:b/>
          <w:szCs w:val="28"/>
        </w:rPr>
        <w:t xml:space="preserve"> год</w:t>
      </w:r>
      <w:r w:rsidR="00F72E20">
        <w:rPr>
          <w:b/>
          <w:szCs w:val="28"/>
        </w:rPr>
        <w:t>.</w:t>
      </w:r>
    </w:p>
    <w:p w:rsidR="00AD3C97" w:rsidRDefault="00AD3C97" w:rsidP="00AD3C97">
      <w:pPr>
        <w:tabs>
          <w:tab w:val="left" w:pos="284"/>
        </w:tabs>
        <w:jc w:val="center"/>
        <w:rPr>
          <w:sz w:val="24"/>
          <w:szCs w:val="24"/>
        </w:rPr>
      </w:pPr>
    </w:p>
    <w:p w:rsidR="0071686C" w:rsidRPr="0060738B" w:rsidRDefault="0071686C" w:rsidP="009E7877">
      <w:pPr>
        <w:ind w:firstLine="540"/>
        <w:jc w:val="both"/>
        <w:rPr>
          <w:szCs w:val="28"/>
        </w:rPr>
      </w:pPr>
      <w:r w:rsidRPr="0060738B">
        <w:rPr>
          <w:szCs w:val="28"/>
        </w:rPr>
        <w:t>Показатели, хара</w:t>
      </w:r>
      <w:r w:rsidR="000165D7">
        <w:rPr>
          <w:szCs w:val="28"/>
        </w:rPr>
        <w:t xml:space="preserve">ктеризующие поступление доходов Дятьковского городского поселения </w:t>
      </w:r>
      <w:r w:rsidR="00456C01">
        <w:rPr>
          <w:szCs w:val="28"/>
        </w:rPr>
        <w:t>за 202</w:t>
      </w:r>
      <w:r w:rsidR="00DE7F2C">
        <w:rPr>
          <w:szCs w:val="28"/>
        </w:rPr>
        <w:t>5</w:t>
      </w:r>
      <w:r w:rsidR="00F72E20" w:rsidRPr="0060738B">
        <w:rPr>
          <w:szCs w:val="28"/>
        </w:rPr>
        <w:t xml:space="preserve"> год</w:t>
      </w:r>
      <w:r w:rsidRPr="0060738B">
        <w:rPr>
          <w:szCs w:val="28"/>
        </w:rPr>
        <w:t xml:space="preserve"> отражены в приложени</w:t>
      </w:r>
      <w:r w:rsidR="007D6DA0" w:rsidRPr="0060738B">
        <w:rPr>
          <w:szCs w:val="28"/>
        </w:rPr>
        <w:t>и</w:t>
      </w:r>
      <w:r w:rsidRPr="0060738B">
        <w:rPr>
          <w:szCs w:val="28"/>
        </w:rPr>
        <w:t xml:space="preserve"> 1 к настоящей пояснительной записке «Кассовое исполнение доходов бюджета </w:t>
      </w:r>
      <w:r w:rsidR="00D448AE">
        <w:rPr>
          <w:szCs w:val="28"/>
        </w:rPr>
        <w:t>Дятьковского городского поселения</w:t>
      </w:r>
      <w:r w:rsidR="000165D7">
        <w:rPr>
          <w:szCs w:val="28"/>
        </w:rPr>
        <w:t xml:space="preserve"> </w:t>
      </w:r>
      <w:r w:rsidR="00F72E20" w:rsidRPr="0060738B">
        <w:rPr>
          <w:szCs w:val="28"/>
        </w:rPr>
        <w:t xml:space="preserve"> за январь-декабрь</w:t>
      </w:r>
      <w:r w:rsidR="00456C01">
        <w:rPr>
          <w:szCs w:val="28"/>
        </w:rPr>
        <w:t xml:space="preserve"> 202</w:t>
      </w:r>
      <w:r w:rsidR="00DE7F2C">
        <w:rPr>
          <w:szCs w:val="28"/>
        </w:rPr>
        <w:t>5</w:t>
      </w:r>
      <w:r w:rsidRPr="0060738B">
        <w:rPr>
          <w:szCs w:val="28"/>
        </w:rPr>
        <w:t xml:space="preserve"> года».</w:t>
      </w:r>
    </w:p>
    <w:p w:rsidR="007A4EA7" w:rsidRPr="0060738B" w:rsidRDefault="00F72E20" w:rsidP="007A4EA7">
      <w:pPr>
        <w:ind w:firstLine="567"/>
        <w:jc w:val="both"/>
        <w:rPr>
          <w:szCs w:val="28"/>
        </w:rPr>
      </w:pPr>
      <w:r w:rsidRPr="0060738B">
        <w:rPr>
          <w:szCs w:val="28"/>
        </w:rPr>
        <w:t>По состоянию на 1 января</w:t>
      </w:r>
      <w:r w:rsidR="0071686C" w:rsidRPr="0060738B">
        <w:rPr>
          <w:szCs w:val="28"/>
        </w:rPr>
        <w:t xml:space="preserve"> 20</w:t>
      </w:r>
      <w:r w:rsidR="00456C01">
        <w:rPr>
          <w:szCs w:val="28"/>
        </w:rPr>
        <w:t>2</w:t>
      </w:r>
      <w:r w:rsidR="00DE7F2C">
        <w:rPr>
          <w:szCs w:val="28"/>
        </w:rPr>
        <w:t>6</w:t>
      </w:r>
      <w:r w:rsidR="000165D7">
        <w:rPr>
          <w:szCs w:val="28"/>
        </w:rPr>
        <w:t xml:space="preserve"> года бюджет Дятьковского городского поселения </w:t>
      </w:r>
      <w:r w:rsidR="0071686C" w:rsidRPr="0060738B">
        <w:rPr>
          <w:szCs w:val="28"/>
        </w:rPr>
        <w:t xml:space="preserve"> по доходам выполнен следующим образом:</w:t>
      </w:r>
    </w:p>
    <w:p w:rsidR="00EF0F6D" w:rsidRDefault="00EF0F6D" w:rsidP="007A4EA7">
      <w:pPr>
        <w:ind w:firstLine="567"/>
        <w:jc w:val="both"/>
        <w:rPr>
          <w:sz w:val="24"/>
          <w:szCs w:val="24"/>
        </w:rPr>
      </w:pPr>
    </w:p>
    <w:p w:rsidR="0071686C" w:rsidRPr="0060738B" w:rsidRDefault="006E0F57" w:rsidP="007A4EA7">
      <w:pPr>
        <w:ind w:firstLine="567"/>
        <w:jc w:val="both"/>
        <w:rPr>
          <w:b/>
          <w:szCs w:val="28"/>
        </w:rPr>
      </w:pPr>
      <w:r w:rsidRPr="0060738B">
        <w:rPr>
          <w:i/>
          <w:color w:val="3366FF"/>
          <w:szCs w:val="28"/>
        </w:rPr>
        <w:t>Таблица 2.</w:t>
      </w:r>
      <w:r w:rsidR="00352DBA" w:rsidRPr="0060738B">
        <w:rPr>
          <w:szCs w:val="28"/>
        </w:rPr>
        <w:t xml:space="preserve"> </w:t>
      </w:r>
      <w:r w:rsidR="007A4EA7" w:rsidRPr="0060738B">
        <w:rPr>
          <w:szCs w:val="28"/>
        </w:rPr>
        <w:t xml:space="preserve"> </w:t>
      </w:r>
      <w:r w:rsidR="00BB2D3C" w:rsidRPr="0060738B">
        <w:rPr>
          <w:b/>
          <w:szCs w:val="28"/>
        </w:rPr>
        <w:t xml:space="preserve"> </w:t>
      </w:r>
      <w:r w:rsidR="0071686C" w:rsidRPr="0060738B">
        <w:rPr>
          <w:b/>
          <w:szCs w:val="28"/>
        </w:rPr>
        <w:t xml:space="preserve">Исполнение доходов бюджета </w:t>
      </w:r>
      <w:r w:rsidR="000165D7">
        <w:rPr>
          <w:b/>
          <w:szCs w:val="28"/>
        </w:rPr>
        <w:t>Дятьковского городского поселения</w:t>
      </w:r>
      <w:r w:rsidR="00456C01">
        <w:rPr>
          <w:b/>
          <w:szCs w:val="28"/>
        </w:rPr>
        <w:t xml:space="preserve"> за 202</w:t>
      </w:r>
      <w:r w:rsidR="00DE7F2C">
        <w:rPr>
          <w:b/>
          <w:szCs w:val="28"/>
        </w:rPr>
        <w:t>5</w:t>
      </w:r>
      <w:r w:rsidR="00F72E20" w:rsidRPr="0060738B">
        <w:rPr>
          <w:b/>
          <w:szCs w:val="28"/>
        </w:rPr>
        <w:t xml:space="preserve"> год.</w:t>
      </w:r>
    </w:p>
    <w:p w:rsidR="0071686C" w:rsidRDefault="0027337A" w:rsidP="009E7877">
      <w:pPr>
        <w:jc w:val="right"/>
        <w:rPr>
          <w:i/>
          <w:sz w:val="24"/>
          <w:szCs w:val="24"/>
        </w:rPr>
      </w:pPr>
      <w:r>
        <w:rPr>
          <w:i/>
          <w:sz w:val="24"/>
          <w:szCs w:val="24"/>
        </w:rPr>
        <w:t>(</w:t>
      </w:r>
      <w:r w:rsidRPr="0027337A">
        <w:rPr>
          <w:sz w:val="24"/>
          <w:szCs w:val="24"/>
        </w:rPr>
        <w:t>тыс.</w:t>
      </w:r>
      <w:r w:rsidR="008359E8">
        <w:rPr>
          <w:sz w:val="24"/>
          <w:szCs w:val="24"/>
        </w:rPr>
        <w:t xml:space="preserve"> </w:t>
      </w:r>
      <w:r w:rsidRPr="0027337A">
        <w:rPr>
          <w:sz w:val="24"/>
          <w:szCs w:val="24"/>
        </w:rPr>
        <w:t>рублей)</w:t>
      </w:r>
    </w:p>
    <w:tbl>
      <w:tblPr>
        <w:tblW w:w="5101" w:type="pct"/>
        <w:tblLook w:val="0000" w:firstRow="0" w:lastRow="0" w:firstColumn="0" w:lastColumn="0" w:noHBand="0" w:noVBand="0"/>
      </w:tblPr>
      <w:tblGrid>
        <w:gridCol w:w="1575"/>
        <w:gridCol w:w="1243"/>
        <w:gridCol w:w="1454"/>
        <w:gridCol w:w="1249"/>
        <w:gridCol w:w="1175"/>
        <w:gridCol w:w="1247"/>
        <w:gridCol w:w="1247"/>
        <w:gridCol w:w="1152"/>
      </w:tblGrid>
      <w:tr w:rsidR="0071686C" w:rsidRPr="00B45ADC" w:rsidTr="007E6B95">
        <w:trPr>
          <w:trHeight w:val="870"/>
        </w:trPr>
        <w:tc>
          <w:tcPr>
            <w:tcW w:w="761" w:type="pct"/>
            <w:tcBorders>
              <w:top w:val="single" w:sz="8" w:space="0" w:color="auto"/>
              <w:left w:val="single" w:sz="8" w:space="0" w:color="auto"/>
              <w:bottom w:val="single" w:sz="4" w:space="0" w:color="auto"/>
              <w:right w:val="single" w:sz="4" w:space="0" w:color="auto"/>
            </w:tcBorders>
            <w:noWrap/>
            <w:vAlign w:val="bottom"/>
          </w:tcPr>
          <w:p w:rsidR="0071686C" w:rsidRPr="00B45ADC" w:rsidRDefault="0071686C" w:rsidP="009E7877">
            <w:pPr>
              <w:rPr>
                <w:sz w:val="20"/>
              </w:rPr>
            </w:pPr>
            <w:r w:rsidRPr="00B45ADC">
              <w:rPr>
                <w:sz w:val="20"/>
              </w:rPr>
              <w:t> </w:t>
            </w:r>
          </w:p>
        </w:tc>
        <w:tc>
          <w:tcPr>
            <w:tcW w:w="601" w:type="pct"/>
            <w:tcBorders>
              <w:top w:val="single" w:sz="8" w:space="0" w:color="auto"/>
              <w:left w:val="nil"/>
              <w:bottom w:val="single" w:sz="4" w:space="0" w:color="auto"/>
              <w:right w:val="single" w:sz="4" w:space="0" w:color="auto"/>
            </w:tcBorders>
            <w:vAlign w:val="center"/>
          </w:tcPr>
          <w:p w:rsidR="0071686C" w:rsidRPr="00B45ADC" w:rsidRDefault="001440C9" w:rsidP="007657ED">
            <w:pPr>
              <w:jc w:val="center"/>
              <w:rPr>
                <w:sz w:val="18"/>
                <w:szCs w:val="18"/>
              </w:rPr>
            </w:pPr>
            <w:r>
              <w:rPr>
                <w:sz w:val="18"/>
                <w:szCs w:val="18"/>
              </w:rPr>
              <w:t xml:space="preserve">Факт за </w:t>
            </w:r>
            <w:r w:rsidR="00CA4957">
              <w:rPr>
                <w:sz w:val="18"/>
                <w:szCs w:val="18"/>
              </w:rPr>
              <w:t xml:space="preserve"> 202</w:t>
            </w:r>
            <w:r w:rsidR="007657ED">
              <w:rPr>
                <w:sz w:val="18"/>
                <w:szCs w:val="18"/>
              </w:rPr>
              <w:t>4</w:t>
            </w:r>
            <w:r w:rsidR="0071686C" w:rsidRPr="00B45ADC">
              <w:rPr>
                <w:sz w:val="18"/>
                <w:szCs w:val="18"/>
              </w:rPr>
              <w:t xml:space="preserve"> год </w:t>
            </w:r>
          </w:p>
        </w:tc>
        <w:tc>
          <w:tcPr>
            <w:tcW w:w="703" w:type="pct"/>
            <w:tcBorders>
              <w:top w:val="single" w:sz="8" w:space="0" w:color="auto"/>
              <w:left w:val="nil"/>
              <w:bottom w:val="single" w:sz="4" w:space="0" w:color="auto"/>
              <w:right w:val="nil"/>
            </w:tcBorders>
            <w:vAlign w:val="center"/>
          </w:tcPr>
          <w:p w:rsidR="0071686C" w:rsidRPr="00B45ADC" w:rsidRDefault="00CA4957" w:rsidP="007657ED">
            <w:pPr>
              <w:jc w:val="center"/>
              <w:rPr>
                <w:sz w:val="18"/>
                <w:szCs w:val="18"/>
              </w:rPr>
            </w:pPr>
            <w:r>
              <w:rPr>
                <w:sz w:val="18"/>
                <w:szCs w:val="18"/>
              </w:rPr>
              <w:t>Утвержденный план на 202</w:t>
            </w:r>
            <w:r w:rsidR="007657ED">
              <w:rPr>
                <w:sz w:val="18"/>
                <w:szCs w:val="18"/>
              </w:rPr>
              <w:t>5</w:t>
            </w:r>
            <w:r w:rsidR="0071686C" w:rsidRPr="00B45ADC">
              <w:rPr>
                <w:sz w:val="18"/>
                <w:szCs w:val="18"/>
              </w:rPr>
              <w:t xml:space="preserve"> год </w:t>
            </w:r>
          </w:p>
        </w:tc>
        <w:tc>
          <w:tcPr>
            <w:tcW w:w="604" w:type="pct"/>
            <w:tcBorders>
              <w:top w:val="single" w:sz="8" w:space="0" w:color="auto"/>
              <w:left w:val="single" w:sz="4" w:space="0" w:color="auto"/>
              <w:bottom w:val="single" w:sz="4" w:space="0" w:color="auto"/>
              <w:right w:val="single" w:sz="4" w:space="0" w:color="auto"/>
            </w:tcBorders>
            <w:vAlign w:val="center"/>
          </w:tcPr>
          <w:p w:rsidR="0071686C" w:rsidRPr="00B45ADC" w:rsidRDefault="00CA73A1" w:rsidP="007657ED">
            <w:pPr>
              <w:jc w:val="center"/>
              <w:rPr>
                <w:sz w:val="18"/>
                <w:szCs w:val="18"/>
              </w:rPr>
            </w:pPr>
            <w:r w:rsidRPr="003B15E2">
              <w:rPr>
                <w:sz w:val="18"/>
                <w:szCs w:val="18"/>
              </w:rPr>
              <w:t>Уточненный план на 202</w:t>
            </w:r>
            <w:r w:rsidR="007657ED" w:rsidRPr="003B15E2">
              <w:rPr>
                <w:sz w:val="18"/>
                <w:szCs w:val="18"/>
              </w:rPr>
              <w:t>5</w:t>
            </w:r>
            <w:r w:rsidR="00781359" w:rsidRPr="003B15E2">
              <w:rPr>
                <w:sz w:val="18"/>
                <w:szCs w:val="18"/>
              </w:rPr>
              <w:t xml:space="preserve"> </w:t>
            </w:r>
            <w:r w:rsidR="0071686C" w:rsidRPr="003B15E2">
              <w:rPr>
                <w:sz w:val="18"/>
                <w:szCs w:val="18"/>
              </w:rPr>
              <w:t>год</w:t>
            </w:r>
            <w:r w:rsidR="0071686C" w:rsidRPr="00B45ADC">
              <w:rPr>
                <w:sz w:val="18"/>
                <w:szCs w:val="18"/>
              </w:rPr>
              <w:t xml:space="preserve"> </w:t>
            </w:r>
          </w:p>
        </w:tc>
        <w:tc>
          <w:tcPr>
            <w:tcW w:w="568" w:type="pct"/>
            <w:tcBorders>
              <w:top w:val="single" w:sz="8" w:space="0" w:color="auto"/>
              <w:left w:val="nil"/>
              <w:bottom w:val="single" w:sz="4" w:space="0" w:color="auto"/>
              <w:right w:val="single" w:sz="4" w:space="0" w:color="auto"/>
            </w:tcBorders>
            <w:vAlign w:val="center"/>
          </w:tcPr>
          <w:p w:rsidR="0071686C" w:rsidRPr="00B45ADC" w:rsidRDefault="0071686C" w:rsidP="007657ED">
            <w:pPr>
              <w:jc w:val="center"/>
              <w:rPr>
                <w:sz w:val="18"/>
                <w:szCs w:val="18"/>
              </w:rPr>
            </w:pPr>
            <w:r w:rsidRPr="00B45ADC">
              <w:rPr>
                <w:sz w:val="18"/>
                <w:szCs w:val="18"/>
              </w:rPr>
              <w:t>Кассовое исполнение на 01.</w:t>
            </w:r>
            <w:r w:rsidR="00BB2D3C">
              <w:rPr>
                <w:sz w:val="18"/>
                <w:szCs w:val="18"/>
              </w:rPr>
              <w:t>01</w:t>
            </w:r>
            <w:r w:rsidRPr="00B45ADC">
              <w:rPr>
                <w:sz w:val="18"/>
                <w:szCs w:val="18"/>
              </w:rPr>
              <w:t>.20</w:t>
            </w:r>
            <w:r w:rsidR="00CA73A1">
              <w:rPr>
                <w:sz w:val="18"/>
                <w:szCs w:val="18"/>
              </w:rPr>
              <w:t>2</w:t>
            </w:r>
            <w:r w:rsidR="007657ED">
              <w:rPr>
                <w:sz w:val="18"/>
                <w:szCs w:val="18"/>
              </w:rPr>
              <w:t>6</w:t>
            </w:r>
            <w:r w:rsidRPr="00B45ADC">
              <w:rPr>
                <w:sz w:val="18"/>
                <w:szCs w:val="18"/>
              </w:rPr>
              <w:t xml:space="preserve"> года</w:t>
            </w:r>
          </w:p>
        </w:tc>
        <w:tc>
          <w:tcPr>
            <w:tcW w:w="603" w:type="pct"/>
            <w:tcBorders>
              <w:top w:val="single" w:sz="8" w:space="0" w:color="auto"/>
              <w:left w:val="nil"/>
              <w:bottom w:val="single" w:sz="4" w:space="0" w:color="auto"/>
              <w:right w:val="single" w:sz="4" w:space="0" w:color="auto"/>
            </w:tcBorders>
            <w:vAlign w:val="center"/>
          </w:tcPr>
          <w:p w:rsidR="0071686C" w:rsidRPr="00B45ADC" w:rsidRDefault="0071686C" w:rsidP="009E7877">
            <w:pPr>
              <w:jc w:val="center"/>
              <w:rPr>
                <w:sz w:val="18"/>
                <w:szCs w:val="18"/>
              </w:rPr>
            </w:pPr>
            <w:r w:rsidRPr="00B45ADC">
              <w:rPr>
                <w:sz w:val="18"/>
                <w:szCs w:val="18"/>
              </w:rPr>
              <w:t>% исполнения</w:t>
            </w:r>
            <w:r>
              <w:rPr>
                <w:sz w:val="18"/>
                <w:szCs w:val="18"/>
              </w:rPr>
              <w:t xml:space="preserve"> </w:t>
            </w:r>
            <w:r w:rsidRPr="00B45ADC">
              <w:rPr>
                <w:sz w:val="18"/>
                <w:szCs w:val="18"/>
              </w:rPr>
              <w:t>годового уточненного плана</w:t>
            </w:r>
          </w:p>
        </w:tc>
        <w:tc>
          <w:tcPr>
            <w:tcW w:w="603" w:type="pct"/>
            <w:tcBorders>
              <w:top w:val="single" w:sz="8" w:space="0" w:color="auto"/>
              <w:left w:val="nil"/>
              <w:bottom w:val="single" w:sz="4" w:space="0" w:color="auto"/>
              <w:right w:val="single" w:sz="4" w:space="0" w:color="auto"/>
            </w:tcBorders>
            <w:vAlign w:val="center"/>
          </w:tcPr>
          <w:p w:rsidR="0071686C" w:rsidRPr="00B45ADC" w:rsidRDefault="0071686C" w:rsidP="00BF184E">
            <w:pPr>
              <w:jc w:val="center"/>
              <w:rPr>
                <w:sz w:val="18"/>
                <w:szCs w:val="18"/>
              </w:rPr>
            </w:pPr>
            <w:r w:rsidRPr="00B45ADC">
              <w:rPr>
                <w:sz w:val="18"/>
                <w:szCs w:val="18"/>
              </w:rPr>
              <w:t xml:space="preserve">Отклонение от </w:t>
            </w:r>
            <w:r w:rsidR="00BF184E">
              <w:rPr>
                <w:sz w:val="18"/>
                <w:szCs w:val="18"/>
              </w:rPr>
              <w:t>факта 2024 года</w:t>
            </w:r>
          </w:p>
        </w:tc>
        <w:tc>
          <w:tcPr>
            <w:tcW w:w="558" w:type="pct"/>
            <w:tcBorders>
              <w:top w:val="single" w:sz="8" w:space="0" w:color="auto"/>
              <w:left w:val="nil"/>
              <w:bottom w:val="single" w:sz="4" w:space="0" w:color="auto"/>
              <w:right w:val="single" w:sz="8" w:space="0" w:color="auto"/>
            </w:tcBorders>
            <w:vAlign w:val="center"/>
          </w:tcPr>
          <w:p w:rsidR="0071686C" w:rsidRPr="00B45ADC" w:rsidRDefault="00CA73A1" w:rsidP="007657ED">
            <w:pPr>
              <w:jc w:val="center"/>
              <w:rPr>
                <w:sz w:val="18"/>
                <w:szCs w:val="18"/>
              </w:rPr>
            </w:pPr>
            <w:r>
              <w:rPr>
                <w:sz w:val="18"/>
                <w:szCs w:val="18"/>
              </w:rPr>
              <w:t>Темп роста 202</w:t>
            </w:r>
            <w:r w:rsidR="007657ED">
              <w:rPr>
                <w:sz w:val="18"/>
                <w:szCs w:val="18"/>
              </w:rPr>
              <w:t>5</w:t>
            </w:r>
            <w:r w:rsidR="0071686C" w:rsidRPr="00B45ADC">
              <w:rPr>
                <w:sz w:val="18"/>
                <w:szCs w:val="18"/>
              </w:rPr>
              <w:t xml:space="preserve"> г</w:t>
            </w:r>
            <w:r w:rsidR="00CA4957">
              <w:rPr>
                <w:sz w:val="18"/>
                <w:szCs w:val="18"/>
              </w:rPr>
              <w:t xml:space="preserve"> к 202</w:t>
            </w:r>
            <w:r w:rsidR="007657ED">
              <w:rPr>
                <w:sz w:val="18"/>
                <w:szCs w:val="18"/>
              </w:rPr>
              <w:t>4</w:t>
            </w:r>
            <w:r w:rsidR="00BB2D3C">
              <w:rPr>
                <w:sz w:val="18"/>
                <w:szCs w:val="18"/>
              </w:rPr>
              <w:t>г</w:t>
            </w:r>
            <w:r w:rsidR="0071686C" w:rsidRPr="00B45ADC">
              <w:rPr>
                <w:sz w:val="18"/>
                <w:szCs w:val="18"/>
              </w:rPr>
              <w:t>,%</w:t>
            </w:r>
          </w:p>
        </w:tc>
      </w:tr>
      <w:tr w:rsidR="0071686C" w:rsidRPr="00B45ADC" w:rsidTr="007E6B95">
        <w:trPr>
          <w:trHeight w:val="570"/>
        </w:trPr>
        <w:tc>
          <w:tcPr>
            <w:tcW w:w="761" w:type="pct"/>
            <w:tcBorders>
              <w:top w:val="nil"/>
              <w:left w:val="single" w:sz="8" w:space="0" w:color="auto"/>
              <w:bottom w:val="single" w:sz="4" w:space="0" w:color="auto"/>
              <w:right w:val="single" w:sz="8" w:space="0" w:color="auto"/>
            </w:tcBorders>
          </w:tcPr>
          <w:p w:rsidR="0071686C" w:rsidRPr="00B45ADC" w:rsidRDefault="0071686C" w:rsidP="009E7877">
            <w:pPr>
              <w:rPr>
                <w:sz w:val="20"/>
              </w:rPr>
            </w:pPr>
            <w:r w:rsidRPr="00B45ADC">
              <w:rPr>
                <w:sz w:val="20"/>
              </w:rPr>
              <w:t>Налоговые и неналоговые доходы</w:t>
            </w:r>
          </w:p>
        </w:tc>
        <w:tc>
          <w:tcPr>
            <w:tcW w:w="601" w:type="pct"/>
            <w:tcBorders>
              <w:top w:val="nil"/>
              <w:left w:val="single" w:sz="4" w:space="0" w:color="auto"/>
              <w:bottom w:val="single" w:sz="4" w:space="0" w:color="auto"/>
              <w:right w:val="single" w:sz="4" w:space="0" w:color="auto"/>
            </w:tcBorders>
            <w:noWrap/>
            <w:vAlign w:val="center"/>
          </w:tcPr>
          <w:p w:rsidR="0071686C" w:rsidRPr="00DE7F2C" w:rsidRDefault="006C5740" w:rsidP="009E7877">
            <w:pPr>
              <w:jc w:val="center"/>
              <w:rPr>
                <w:sz w:val="22"/>
                <w:szCs w:val="22"/>
                <w:highlight w:val="yellow"/>
              </w:rPr>
            </w:pPr>
            <w:r w:rsidRPr="006C5740">
              <w:rPr>
                <w:sz w:val="22"/>
                <w:szCs w:val="22"/>
              </w:rPr>
              <w:t xml:space="preserve">100 022,5   </w:t>
            </w:r>
          </w:p>
        </w:tc>
        <w:tc>
          <w:tcPr>
            <w:tcW w:w="703" w:type="pct"/>
            <w:tcBorders>
              <w:top w:val="nil"/>
              <w:left w:val="nil"/>
              <w:bottom w:val="single" w:sz="4" w:space="0" w:color="auto"/>
              <w:right w:val="nil"/>
            </w:tcBorders>
            <w:noWrap/>
            <w:vAlign w:val="center"/>
          </w:tcPr>
          <w:p w:rsidR="0071686C" w:rsidRPr="00DE7F2C" w:rsidRDefault="006C5740" w:rsidP="009E7877">
            <w:pPr>
              <w:jc w:val="center"/>
              <w:rPr>
                <w:sz w:val="22"/>
                <w:szCs w:val="22"/>
                <w:highlight w:val="yellow"/>
              </w:rPr>
            </w:pPr>
            <w:r>
              <w:rPr>
                <w:sz w:val="22"/>
                <w:szCs w:val="22"/>
              </w:rPr>
              <w:t xml:space="preserve">     </w:t>
            </w:r>
            <w:r w:rsidR="00961B83" w:rsidRPr="00961B83">
              <w:rPr>
                <w:sz w:val="22"/>
                <w:szCs w:val="22"/>
              </w:rPr>
              <w:t xml:space="preserve">110 457,0   </w:t>
            </w:r>
          </w:p>
        </w:tc>
        <w:tc>
          <w:tcPr>
            <w:tcW w:w="604" w:type="pct"/>
            <w:tcBorders>
              <w:top w:val="nil"/>
              <w:left w:val="single" w:sz="4" w:space="0" w:color="auto"/>
              <w:bottom w:val="single" w:sz="4" w:space="0" w:color="auto"/>
              <w:right w:val="single" w:sz="4" w:space="0" w:color="auto"/>
            </w:tcBorders>
            <w:noWrap/>
            <w:vAlign w:val="center"/>
          </w:tcPr>
          <w:p w:rsidR="0071686C" w:rsidRPr="00DE7F2C" w:rsidRDefault="00961B83" w:rsidP="009E7877">
            <w:pPr>
              <w:jc w:val="center"/>
              <w:rPr>
                <w:sz w:val="22"/>
                <w:szCs w:val="22"/>
                <w:highlight w:val="yellow"/>
              </w:rPr>
            </w:pPr>
            <w:r w:rsidRPr="00961B83">
              <w:rPr>
                <w:sz w:val="22"/>
                <w:szCs w:val="22"/>
              </w:rPr>
              <w:t xml:space="preserve">117 003,0   </w:t>
            </w:r>
          </w:p>
        </w:tc>
        <w:tc>
          <w:tcPr>
            <w:tcW w:w="568" w:type="pct"/>
            <w:tcBorders>
              <w:top w:val="nil"/>
              <w:left w:val="nil"/>
              <w:bottom w:val="single" w:sz="4" w:space="0" w:color="auto"/>
              <w:right w:val="single" w:sz="4" w:space="0" w:color="auto"/>
            </w:tcBorders>
            <w:noWrap/>
            <w:vAlign w:val="center"/>
          </w:tcPr>
          <w:p w:rsidR="0071686C" w:rsidRPr="00DE7F2C" w:rsidRDefault="00961B83" w:rsidP="009E7877">
            <w:pPr>
              <w:jc w:val="center"/>
              <w:rPr>
                <w:sz w:val="22"/>
                <w:szCs w:val="22"/>
                <w:highlight w:val="yellow"/>
              </w:rPr>
            </w:pPr>
            <w:r w:rsidRPr="00961B83">
              <w:rPr>
                <w:sz w:val="22"/>
                <w:szCs w:val="22"/>
              </w:rPr>
              <w:t xml:space="preserve">121 147,2   </w:t>
            </w:r>
          </w:p>
        </w:tc>
        <w:tc>
          <w:tcPr>
            <w:tcW w:w="603" w:type="pct"/>
            <w:tcBorders>
              <w:top w:val="nil"/>
              <w:left w:val="nil"/>
              <w:bottom w:val="single" w:sz="4" w:space="0" w:color="auto"/>
              <w:right w:val="single" w:sz="4" w:space="0" w:color="auto"/>
            </w:tcBorders>
            <w:noWrap/>
            <w:vAlign w:val="center"/>
          </w:tcPr>
          <w:p w:rsidR="0071686C" w:rsidRPr="006C5740" w:rsidRDefault="006C5740" w:rsidP="009E7877">
            <w:pPr>
              <w:jc w:val="center"/>
              <w:rPr>
                <w:sz w:val="22"/>
                <w:szCs w:val="22"/>
                <w:highlight w:val="yellow"/>
              </w:rPr>
            </w:pPr>
            <w:r w:rsidRPr="006C5740">
              <w:rPr>
                <w:sz w:val="22"/>
                <w:szCs w:val="22"/>
              </w:rPr>
              <w:t xml:space="preserve">103,5   </w:t>
            </w:r>
          </w:p>
        </w:tc>
        <w:tc>
          <w:tcPr>
            <w:tcW w:w="603" w:type="pct"/>
            <w:tcBorders>
              <w:top w:val="nil"/>
              <w:left w:val="nil"/>
              <w:bottom w:val="single" w:sz="4" w:space="0" w:color="auto"/>
              <w:right w:val="single" w:sz="4" w:space="0" w:color="auto"/>
            </w:tcBorders>
            <w:noWrap/>
            <w:vAlign w:val="center"/>
          </w:tcPr>
          <w:p w:rsidR="0071686C" w:rsidRPr="006C5740" w:rsidRDefault="00BF184E" w:rsidP="009E7877">
            <w:pPr>
              <w:jc w:val="center"/>
              <w:rPr>
                <w:sz w:val="22"/>
                <w:szCs w:val="22"/>
                <w:highlight w:val="yellow"/>
              </w:rPr>
            </w:pPr>
            <w:r>
              <w:rPr>
                <w:sz w:val="22"/>
                <w:szCs w:val="22"/>
              </w:rPr>
              <w:t>21 124,7</w:t>
            </w:r>
            <w:r w:rsidR="006C5740" w:rsidRPr="006C5740">
              <w:rPr>
                <w:sz w:val="22"/>
                <w:szCs w:val="22"/>
              </w:rPr>
              <w:t xml:space="preserve">  </w:t>
            </w:r>
          </w:p>
        </w:tc>
        <w:tc>
          <w:tcPr>
            <w:tcW w:w="558" w:type="pct"/>
            <w:tcBorders>
              <w:top w:val="nil"/>
              <w:left w:val="nil"/>
              <w:bottom w:val="single" w:sz="4" w:space="0" w:color="auto"/>
              <w:right w:val="single" w:sz="8" w:space="0" w:color="auto"/>
            </w:tcBorders>
            <w:noWrap/>
            <w:vAlign w:val="center"/>
          </w:tcPr>
          <w:p w:rsidR="0071686C" w:rsidRPr="006C5740" w:rsidRDefault="006C5740" w:rsidP="009E7877">
            <w:pPr>
              <w:jc w:val="center"/>
              <w:rPr>
                <w:sz w:val="22"/>
                <w:szCs w:val="22"/>
                <w:highlight w:val="yellow"/>
              </w:rPr>
            </w:pPr>
            <w:r w:rsidRPr="006C5740">
              <w:rPr>
                <w:sz w:val="22"/>
                <w:szCs w:val="22"/>
              </w:rPr>
              <w:t>121,1</w:t>
            </w:r>
          </w:p>
        </w:tc>
      </w:tr>
      <w:tr w:rsidR="0071686C" w:rsidRPr="00B45ADC" w:rsidTr="007E6B95">
        <w:trPr>
          <w:trHeight w:val="510"/>
        </w:trPr>
        <w:tc>
          <w:tcPr>
            <w:tcW w:w="761" w:type="pct"/>
            <w:tcBorders>
              <w:top w:val="nil"/>
              <w:left w:val="single" w:sz="8" w:space="0" w:color="auto"/>
              <w:bottom w:val="single" w:sz="4" w:space="0" w:color="auto"/>
              <w:right w:val="single" w:sz="8" w:space="0" w:color="auto"/>
            </w:tcBorders>
          </w:tcPr>
          <w:p w:rsidR="0071686C" w:rsidRPr="00B45ADC" w:rsidRDefault="0071686C" w:rsidP="009E7877">
            <w:pPr>
              <w:rPr>
                <w:sz w:val="20"/>
              </w:rPr>
            </w:pPr>
            <w:r w:rsidRPr="00B45ADC">
              <w:rPr>
                <w:sz w:val="20"/>
              </w:rPr>
              <w:t>Безвозмездные поступления</w:t>
            </w:r>
          </w:p>
        </w:tc>
        <w:tc>
          <w:tcPr>
            <w:tcW w:w="601" w:type="pct"/>
            <w:tcBorders>
              <w:top w:val="nil"/>
              <w:left w:val="single" w:sz="4" w:space="0" w:color="auto"/>
              <w:bottom w:val="single" w:sz="4" w:space="0" w:color="auto"/>
              <w:right w:val="single" w:sz="4" w:space="0" w:color="auto"/>
            </w:tcBorders>
            <w:noWrap/>
            <w:vAlign w:val="center"/>
          </w:tcPr>
          <w:p w:rsidR="0071686C" w:rsidRPr="00DE7F2C" w:rsidRDefault="006C5740" w:rsidP="009E7877">
            <w:pPr>
              <w:jc w:val="center"/>
              <w:rPr>
                <w:sz w:val="22"/>
                <w:szCs w:val="22"/>
                <w:highlight w:val="yellow"/>
              </w:rPr>
            </w:pPr>
            <w:r w:rsidRPr="006C5740">
              <w:rPr>
                <w:sz w:val="22"/>
                <w:szCs w:val="22"/>
              </w:rPr>
              <w:t xml:space="preserve">127 183,8   </w:t>
            </w:r>
          </w:p>
        </w:tc>
        <w:tc>
          <w:tcPr>
            <w:tcW w:w="703" w:type="pct"/>
            <w:tcBorders>
              <w:top w:val="nil"/>
              <w:left w:val="nil"/>
              <w:bottom w:val="single" w:sz="4" w:space="0" w:color="auto"/>
              <w:right w:val="single" w:sz="4" w:space="0" w:color="auto"/>
            </w:tcBorders>
            <w:noWrap/>
            <w:vAlign w:val="center"/>
          </w:tcPr>
          <w:p w:rsidR="0071686C" w:rsidRPr="00DE7F2C" w:rsidRDefault="006C5740" w:rsidP="009E7877">
            <w:pPr>
              <w:jc w:val="center"/>
              <w:rPr>
                <w:sz w:val="22"/>
                <w:szCs w:val="22"/>
                <w:highlight w:val="yellow"/>
              </w:rPr>
            </w:pPr>
            <w:r w:rsidRPr="006C5740">
              <w:rPr>
                <w:sz w:val="22"/>
                <w:szCs w:val="22"/>
              </w:rPr>
              <w:t xml:space="preserve">     127 911,4   </w:t>
            </w:r>
          </w:p>
        </w:tc>
        <w:tc>
          <w:tcPr>
            <w:tcW w:w="604" w:type="pct"/>
            <w:tcBorders>
              <w:top w:val="nil"/>
              <w:left w:val="nil"/>
              <w:bottom w:val="single" w:sz="4" w:space="0" w:color="auto"/>
              <w:right w:val="single" w:sz="4" w:space="0" w:color="auto"/>
            </w:tcBorders>
            <w:noWrap/>
            <w:vAlign w:val="center"/>
          </w:tcPr>
          <w:p w:rsidR="0071686C" w:rsidRPr="00DE7F2C" w:rsidRDefault="006C5740" w:rsidP="009E7877">
            <w:pPr>
              <w:jc w:val="center"/>
              <w:rPr>
                <w:sz w:val="22"/>
                <w:szCs w:val="22"/>
                <w:highlight w:val="yellow"/>
              </w:rPr>
            </w:pPr>
            <w:r w:rsidRPr="006C5740">
              <w:rPr>
                <w:sz w:val="22"/>
                <w:szCs w:val="22"/>
              </w:rPr>
              <w:t xml:space="preserve">154 577,9   </w:t>
            </w:r>
          </w:p>
        </w:tc>
        <w:tc>
          <w:tcPr>
            <w:tcW w:w="568" w:type="pct"/>
            <w:tcBorders>
              <w:top w:val="nil"/>
              <w:left w:val="nil"/>
              <w:bottom w:val="single" w:sz="4" w:space="0" w:color="auto"/>
              <w:right w:val="single" w:sz="4" w:space="0" w:color="auto"/>
            </w:tcBorders>
            <w:noWrap/>
            <w:vAlign w:val="center"/>
          </w:tcPr>
          <w:p w:rsidR="0071686C" w:rsidRPr="00DE7F2C" w:rsidRDefault="006C5740" w:rsidP="00995684">
            <w:pPr>
              <w:jc w:val="center"/>
              <w:rPr>
                <w:sz w:val="22"/>
                <w:szCs w:val="22"/>
                <w:highlight w:val="yellow"/>
              </w:rPr>
            </w:pPr>
            <w:r w:rsidRPr="006C5740">
              <w:rPr>
                <w:sz w:val="22"/>
                <w:szCs w:val="22"/>
              </w:rPr>
              <w:t xml:space="preserve">154 179,3   </w:t>
            </w:r>
          </w:p>
        </w:tc>
        <w:tc>
          <w:tcPr>
            <w:tcW w:w="603" w:type="pct"/>
            <w:tcBorders>
              <w:top w:val="nil"/>
              <w:left w:val="nil"/>
              <w:bottom w:val="single" w:sz="4" w:space="0" w:color="auto"/>
              <w:right w:val="single" w:sz="4" w:space="0" w:color="auto"/>
            </w:tcBorders>
            <w:noWrap/>
            <w:vAlign w:val="center"/>
          </w:tcPr>
          <w:p w:rsidR="0071686C" w:rsidRPr="006C5740" w:rsidRDefault="00BD2106" w:rsidP="009E7877">
            <w:pPr>
              <w:jc w:val="center"/>
              <w:rPr>
                <w:sz w:val="22"/>
                <w:szCs w:val="22"/>
                <w:highlight w:val="yellow"/>
              </w:rPr>
            </w:pPr>
            <w:r>
              <w:rPr>
                <w:sz w:val="22"/>
                <w:szCs w:val="22"/>
              </w:rPr>
              <w:t xml:space="preserve"> </w:t>
            </w:r>
            <w:r w:rsidR="006C5740" w:rsidRPr="006C5740">
              <w:rPr>
                <w:sz w:val="22"/>
                <w:szCs w:val="22"/>
              </w:rPr>
              <w:t xml:space="preserve">99,7   </w:t>
            </w:r>
          </w:p>
        </w:tc>
        <w:tc>
          <w:tcPr>
            <w:tcW w:w="603" w:type="pct"/>
            <w:tcBorders>
              <w:top w:val="nil"/>
              <w:left w:val="nil"/>
              <w:bottom w:val="single" w:sz="4" w:space="0" w:color="auto"/>
              <w:right w:val="single" w:sz="4" w:space="0" w:color="auto"/>
            </w:tcBorders>
            <w:noWrap/>
            <w:vAlign w:val="center"/>
          </w:tcPr>
          <w:p w:rsidR="0071686C" w:rsidRPr="006C5740" w:rsidRDefault="00BD2106" w:rsidP="007B5E98">
            <w:pPr>
              <w:jc w:val="center"/>
              <w:rPr>
                <w:sz w:val="22"/>
                <w:szCs w:val="22"/>
                <w:highlight w:val="yellow"/>
              </w:rPr>
            </w:pPr>
            <w:r>
              <w:rPr>
                <w:sz w:val="22"/>
                <w:szCs w:val="22"/>
              </w:rPr>
              <w:t xml:space="preserve">  </w:t>
            </w:r>
            <w:r w:rsidR="00BF184E">
              <w:rPr>
                <w:sz w:val="22"/>
                <w:szCs w:val="22"/>
              </w:rPr>
              <w:t>26 995,5</w:t>
            </w:r>
            <w:r w:rsidR="006C5740" w:rsidRPr="006C5740">
              <w:rPr>
                <w:sz w:val="22"/>
                <w:szCs w:val="22"/>
              </w:rPr>
              <w:t xml:space="preserve">  </w:t>
            </w:r>
          </w:p>
        </w:tc>
        <w:tc>
          <w:tcPr>
            <w:tcW w:w="558" w:type="pct"/>
            <w:tcBorders>
              <w:top w:val="nil"/>
              <w:left w:val="nil"/>
              <w:bottom w:val="single" w:sz="4" w:space="0" w:color="auto"/>
              <w:right w:val="single" w:sz="8" w:space="0" w:color="auto"/>
            </w:tcBorders>
            <w:noWrap/>
            <w:vAlign w:val="center"/>
          </w:tcPr>
          <w:p w:rsidR="0071686C" w:rsidRPr="006C5740" w:rsidRDefault="00BD2106" w:rsidP="009E7877">
            <w:pPr>
              <w:jc w:val="center"/>
              <w:rPr>
                <w:sz w:val="22"/>
                <w:szCs w:val="22"/>
                <w:highlight w:val="yellow"/>
              </w:rPr>
            </w:pPr>
            <w:r w:rsidRPr="00BD2106">
              <w:rPr>
                <w:sz w:val="22"/>
                <w:szCs w:val="22"/>
              </w:rPr>
              <w:t>121,2</w:t>
            </w:r>
          </w:p>
        </w:tc>
      </w:tr>
      <w:tr w:rsidR="0071686C" w:rsidRPr="00B45ADC" w:rsidTr="007E6B95">
        <w:trPr>
          <w:trHeight w:val="408"/>
        </w:trPr>
        <w:tc>
          <w:tcPr>
            <w:tcW w:w="761" w:type="pct"/>
            <w:tcBorders>
              <w:top w:val="nil"/>
              <w:left w:val="single" w:sz="8" w:space="0" w:color="auto"/>
              <w:bottom w:val="single" w:sz="8" w:space="0" w:color="auto"/>
              <w:right w:val="single" w:sz="8" w:space="0" w:color="auto"/>
            </w:tcBorders>
          </w:tcPr>
          <w:p w:rsidR="0071686C" w:rsidRPr="006D2BBF" w:rsidRDefault="0071686C" w:rsidP="009E7877">
            <w:pPr>
              <w:rPr>
                <w:b/>
                <w:sz w:val="20"/>
              </w:rPr>
            </w:pPr>
            <w:r w:rsidRPr="006D2BBF">
              <w:rPr>
                <w:b/>
                <w:sz w:val="20"/>
              </w:rPr>
              <w:t>Всего доходов</w:t>
            </w:r>
          </w:p>
        </w:tc>
        <w:tc>
          <w:tcPr>
            <w:tcW w:w="601" w:type="pct"/>
            <w:tcBorders>
              <w:top w:val="nil"/>
              <w:left w:val="single" w:sz="4" w:space="0" w:color="auto"/>
              <w:bottom w:val="single" w:sz="8" w:space="0" w:color="auto"/>
              <w:right w:val="single" w:sz="4" w:space="0" w:color="auto"/>
            </w:tcBorders>
            <w:noWrap/>
            <w:vAlign w:val="center"/>
          </w:tcPr>
          <w:p w:rsidR="0071686C" w:rsidRPr="00DE7F2C" w:rsidRDefault="00BD2106" w:rsidP="009E7877">
            <w:pPr>
              <w:jc w:val="center"/>
              <w:rPr>
                <w:b/>
                <w:sz w:val="22"/>
                <w:szCs w:val="22"/>
                <w:highlight w:val="yellow"/>
              </w:rPr>
            </w:pPr>
            <w:r w:rsidRPr="00BD2106">
              <w:rPr>
                <w:b/>
                <w:sz w:val="22"/>
                <w:szCs w:val="22"/>
              </w:rPr>
              <w:t xml:space="preserve">227 206,3   </w:t>
            </w:r>
          </w:p>
        </w:tc>
        <w:tc>
          <w:tcPr>
            <w:tcW w:w="703" w:type="pct"/>
            <w:tcBorders>
              <w:top w:val="nil"/>
              <w:left w:val="nil"/>
              <w:bottom w:val="single" w:sz="8" w:space="0" w:color="auto"/>
              <w:right w:val="single" w:sz="4" w:space="0" w:color="auto"/>
            </w:tcBorders>
            <w:noWrap/>
            <w:vAlign w:val="center"/>
          </w:tcPr>
          <w:p w:rsidR="0071686C" w:rsidRPr="00DE7F2C" w:rsidRDefault="00BD2106" w:rsidP="007007DC">
            <w:pPr>
              <w:rPr>
                <w:b/>
                <w:sz w:val="22"/>
                <w:szCs w:val="22"/>
                <w:highlight w:val="yellow"/>
              </w:rPr>
            </w:pPr>
            <w:r>
              <w:rPr>
                <w:b/>
                <w:sz w:val="22"/>
                <w:szCs w:val="22"/>
              </w:rPr>
              <w:t xml:space="preserve"> </w:t>
            </w:r>
            <w:r w:rsidRPr="00BD2106">
              <w:rPr>
                <w:b/>
                <w:sz w:val="22"/>
                <w:szCs w:val="22"/>
              </w:rPr>
              <w:t xml:space="preserve">    238 368,4   </w:t>
            </w:r>
          </w:p>
        </w:tc>
        <w:tc>
          <w:tcPr>
            <w:tcW w:w="604" w:type="pct"/>
            <w:tcBorders>
              <w:top w:val="nil"/>
              <w:left w:val="nil"/>
              <w:bottom w:val="single" w:sz="8" w:space="0" w:color="auto"/>
              <w:right w:val="single" w:sz="4" w:space="0" w:color="auto"/>
            </w:tcBorders>
            <w:noWrap/>
            <w:vAlign w:val="center"/>
          </w:tcPr>
          <w:p w:rsidR="0071686C" w:rsidRPr="00DE7F2C" w:rsidRDefault="00BD2106" w:rsidP="009E7877">
            <w:pPr>
              <w:jc w:val="center"/>
              <w:rPr>
                <w:b/>
                <w:sz w:val="22"/>
                <w:szCs w:val="22"/>
                <w:highlight w:val="yellow"/>
              </w:rPr>
            </w:pPr>
            <w:r w:rsidRPr="00BD2106">
              <w:rPr>
                <w:b/>
                <w:sz w:val="22"/>
                <w:szCs w:val="22"/>
              </w:rPr>
              <w:t xml:space="preserve">271 580,9   </w:t>
            </w:r>
          </w:p>
        </w:tc>
        <w:tc>
          <w:tcPr>
            <w:tcW w:w="568" w:type="pct"/>
            <w:tcBorders>
              <w:top w:val="nil"/>
              <w:left w:val="nil"/>
              <w:bottom w:val="single" w:sz="8" w:space="0" w:color="auto"/>
              <w:right w:val="single" w:sz="4" w:space="0" w:color="auto"/>
            </w:tcBorders>
            <w:noWrap/>
            <w:vAlign w:val="center"/>
          </w:tcPr>
          <w:p w:rsidR="0071686C" w:rsidRPr="00DE7F2C" w:rsidRDefault="00BD2106" w:rsidP="00995684">
            <w:pPr>
              <w:jc w:val="center"/>
              <w:rPr>
                <w:b/>
                <w:sz w:val="22"/>
                <w:szCs w:val="22"/>
                <w:highlight w:val="yellow"/>
              </w:rPr>
            </w:pPr>
            <w:r w:rsidRPr="00BD2106">
              <w:rPr>
                <w:b/>
                <w:sz w:val="22"/>
                <w:szCs w:val="22"/>
              </w:rPr>
              <w:t xml:space="preserve">275 326,5   </w:t>
            </w:r>
          </w:p>
        </w:tc>
        <w:tc>
          <w:tcPr>
            <w:tcW w:w="603" w:type="pct"/>
            <w:tcBorders>
              <w:top w:val="nil"/>
              <w:left w:val="nil"/>
              <w:bottom w:val="single" w:sz="8" w:space="0" w:color="auto"/>
              <w:right w:val="single" w:sz="4" w:space="0" w:color="auto"/>
            </w:tcBorders>
            <w:noWrap/>
            <w:vAlign w:val="center"/>
          </w:tcPr>
          <w:p w:rsidR="0071686C" w:rsidRPr="006C5740" w:rsidRDefault="00BD2106" w:rsidP="009E7877">
            <w:pPr>
              <w:jc w:val="center"/>
              <w:rPr>
                <w:b/>
                <w:sz w:val="22"/>
                <w:szCs w:val="22"/>
                <w:highlight w:val="yellow"/>
              </w:rPr>
            </w:pPr>
            <w:r w:rsidRPr="00BD2106">
              <w:rPr>
                <w:b/>
                <w:sz w:val="22"/>
                <w:szCs w:val="22"/>
              </w:rPr>
              <w:t xml:space="preserve">101,4   </w:t>
            </w:r>
          </w:p>
        </w:tc>
        <w:tc>
          <w:tcPr>
            <w:tcW w:w="603" w:type="pct"/>
            <w:tcBorders>
              <w:top w:val="nil"/>
              <w:left w:val="nil"/>
              <w:bottom w:val="single" w:sz="8" w:space="0" w:color="auto"/>
              <w:right w:val="single" w:sz="4" w:space="0" w:color="auto"/>
            </w:tcBorders>
            <w:noWrap/>
            <w:vAlign w:val="center"/>
          </w:tcPr>
          <w:p w:rsidR="0071686C" w:rsidRPr="006C5740" w:rsidRDefault="00BD2106" w:rsidP="007D3D08">
            <w:pPr>
              <w:ind w:right="-109"/>
              <w:rPr>
                <w:b/>
                <w:sz w:val="22"/>
                <w:szCs w:val="22"/>
                <w:highlight w:val="yellow"/>
              </w:rPr>
            </w:pPr>
            <w:r>
              <w:rPr>
                <w:b/>
                <w:sz w:val="22"/>
                <w:szCs w:val="22"/>
              </w:rPr>
              <w:t xml:space="preserve">   </w:t>
            </w:r>
            <w:r w:rsidR="00BF184E">
              <w:rPr>
                <w:b/>
                <w:sz w:val="22"/>
                <w:szCs w:val="22"/>
              </w:rPr>
              <w:t>48 120,2</w:t>
            </w:r>
            <w:r w:rsidRPr="00BD2106">
              <w:rPr>
                <w:b/>
                <w:sz w:val="22"/>
                <w:szCs w:val="22"/>
              </w:rPr>
              <w:t xml:space="preserve"> </w:t>
            </w:r>
          </w:p>
        </w:tc>
        <w:tc>
          <w:tcPr>
            <w:tcW w:w="558" w:type="pct"/>
            <w:tcBorders>
              <w:top w:val="nil"/>
              <w:left w:val="nil"/>
              <w:bottom w:val="single" w:sz="8" w:space="0" w:color="auto"/>
              <w:right w:val="single" w:sz="8" w:space="0" w:color="auto"/>
            </w:tcBorders>
            <w:noWrap/>
            <w:vAlign w:val="center"/>
          </w:tcPr>
          <w:p w:rsidR="0071686C" w:rsidRPr="006C5740" w:rsidRDefault="00A96785" w:rsidP="009D6CCA">
            <w:pPr>
              <w:jc w:val="center"/>
              <w:rPr>
                <w:b/>
                <w:sz w:val="22"/>
                <w:szCs w:val="22"/>
                <w:highlight w:val="yellow"/>
              </w:rPr>
            </w:pPr>
            <w:r w:rsidRPr="00A96785">
              <w:rPr>
                <w:b/>
                <w:sz w:val="22"/>
                <w:szCs w:val="22"/>
              </w:rPr>
              <w:t>121,2</w:t>
            </w:r>
          </w:p>
        </w:tc>
      </w:tr>
    </w:tbl>
    <w:p w:rsidR="00AE58C0" w:rsidRDefault="00AE58C0" w:rsidP="009E7877">
      <w:pPr>
        <w:ind w:firstLine="567"/>
        <w:jc w:val="both"/>
        <w:rPr>
          <w:sz w:val="24"/>
          <w:szCs w:val="24"/>
        </w:rPr>
      </w:pPr>
    </w:p>
    <w:p w:rsidR="00AD3C97" w:rsidRDefault="00AD3C97" w:rsidP="009E7877">
      <w:pPr>
        <w:ind w:firstLine="567"/>
        <w:jc w:val="both"/>
        <w:rPr>
          <w:sz w:val="24"/>
          <w:szCs w:val="24"/>
        </w:rPr>
      </w:pPr>
    </w:p>
    <w:p w:rsidR="00AD3C97" w:rsidRDefault="00AD3C97" w:rsidP="009E7877">
      <w:pPr>
        <w:ind w:firstLine="567"/>
        <w:jc w:val="both"/>
        <w:rPr>
          <w:sz w:val="24"/>
          <w:szCs w:val="24"/>
        </w:rPr>
      </w:pPr>
    </w:p>
    <w:p w:rsidR="0071686C" w:rsidRPr="0060738B" w:rsidRDefault="0071686C" w:rsidP="009E7877">
      <w:pPr>
        <w:ind w:firstLine="567"/>
        <w:jc w:val="both"/>
        <w:rPr>
          <w:szCs w:val="28"/>
        </w:rPr>
      </w:pPr>
      <w:r w:rsidRPr="00C2720A">
        <w:rPr>
          <w:szCs w:val="28"/>
        </w:rPr>
        <w:t>Структура дох</w:t>
      </w:r>
      <w:r w:rsidR="008D502C" w:rsidRPr="00C2720A">
        <w:rPr>
          <w:szCs w:val="28"/>
        </w:rPr>
        <w:t>одов бюджета Дятьковского городского поселения</w:t>
      </w:r>
      <w:r w:rsidRPr="00C2720A">
        <w:rPr>
          <w:szCs w:val="28"/>
        </w:rPr>
        <w:t xml:space="preserve"> сложилась следующим образом:</w:t>
      </w:r>
    </w:p>
    <w:p w:rsidR="0071686C" w:rsidRPr="0060738B" w:rsidRDefault="0071686C" w:rsidP="009E7877">
      <w:pPr>
        <w:jc w:val="right"/>
        <w:rPr>
          <w:i/>
          <w:szCs w:val="28"/>
        </w:rPr>
      </w:pPr>
    </w:p>
    <w:p w:rsidR="0071686C" w:rsidRPr="00E82B69" w:rsidRDefault="0071686C" w:rsidP="009E7877">
      <w:pPr>
        <w:jc w:val="right"/>
        <w:rPr>
          <w:i/>
          <w:sz w:val="24"/>
          <w:szCs w:val="24"/>
        </w:rPr>
      </w:pPr>
      <w:r w:rsidRPr="00E82B69">
        <w:rPr>
          <w:i/>
          <w:sz w:val="24"/>
          <w:szCs w:val="24"/>
        </w:rPr>
        <w:t xml:space="preserve">Диаграмма </w:t>
      </w:r>
      <w:r w:rsidR="006D2BBF" w:rsidRPr="00E82B69">
        <w:rPr>
          <w:i/>
          <w:sz w:val="24"/>
          <w:szCs w:val="24"/>
        </w:rPr>
        <w:t>3</w:t>
      </w:r>
    </w:p>
    <w:p w:rsidR="00225ECF" w:rsidRDefault="0082382E" w:rsidP="009E7877">
      <w:pPr>
        <w:jc w:val="right"/>
        <w:rPr>
          <w:i/>
          <w:sz w:val="24"/>
          <w:szCs w:val="24"/>
        </w:rPr>
      </w:pPr>
      <w:r w:rsidRPr="00AA4008">
        <w:rPr>
          <w:noProof/>
        </w:rPr>
        <w:drawing>
          <wp:inline distT="0" distB="0" distL="0" distR="0" wp14:anchorId="7DCA03E3" wp14:editId="4A040A0F">
            <wp:extent cx="6505575" cy="3181350"/>
            <wp:effectExtent l="0" t="0" r="0" b="0"/>
            <wp:docPr id="3" name="Объект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E58C0" w:rsidRDefault="006D2BBF" w:rsidP="00407929">
      <w:pPr>
        <w:jc w:val="both"/>
        <w:rPr>
          <w:sz w:val="24"/>
          <w:szCs w:val="24"/>
        </w:rPr>
      </w:pPr>
      <w:bookmarkStart w:id="2" w:name="_MON_1474641763"/>
      <w:bookmarkEnd w:id="2"/>
      <w:r>
        <w:rPr>
          <w:sz w:val="24"/>
          <w:szCs w:val="24"/>
        </w:rPr>
        <w:t xml:space="preserve">       </w:t>
      </w:r>
    </w:p>
    <w:p w:rsidR="00AE58C0" w:rsidRDefault="00AE58C0" w:rsidP="00407929">
      <w:pPr>
        <w:jc w:val="both"/>
        <w:rPr>
          <w:sz w:val="24"/>
          <w:szCs w:val="24"/>
        </w:rPr>
      </w:pPr>
    </w:p>
    <w:p w:rsidR="00AE58C0" w:rsidRDefault="00AE58C0" w:rsidP="00407929">
      <w:pPr>
        <w:jc w:val="both"/>
        <w:rPr>
          <w:sz w:val="24"/>
          <w:szCs w:val="24"/>
        </w:rPr>
      </w:pPr>
    </w:p>
    <w:p w:rsidR="00407929" w:rsidRDefault="006D2BBF" w:rsidP="00407929">
      <w:pPr>
        <w:jc w:val="both"/>
        <w:rPr>
          <w:szCs w:val="28"/>
        </w:rPr>
      </w:pPr>
      <w:r>
        <w:rPr>
          <w:sz w:val="24"/>
          <w:szCs w:val="24"/>
        </w:rPr>
        <w:t xml:space="preserve"> </w:t>
      </w:r>
      <w:r w:rsidR="0071686C" w:rsidRPr="00BE3CE2">
        <w:rPr>
          <w:szCs w:val="28"/>
        </w:rPr>
        <w:t>Удельный вес налоговых и неналоговых доходов в общем объеме доходов за отчетный период составляет</w:t>
      </w:r>
      <w:r w:rsidR="00585C67" w:rsidRPr="00BE3CE2">
        <w:rPr>
          <w:szCs w:val="28"/>
        </w:rPr>
        <w:t xml:space="preserve"> </w:t>
      </w:r>
      <w:r w:rsidR="004440FD">
        <w:rPr>
          <w:szCs w:val="28"/>
        </w:rPr>
        <w:t>44,0</w:t>
      </w:r>
      <w:r w:rsidR="0071686C" w:rsidRPr="00BE3CE2">
        <w:rPr>
          <w:szCs w:val="28"/>
        </w:rPr>
        <w:t xml:space="preserve">%, а за аналогичный период прошлого года </w:t>
      </w:r>
      <w:r w:rsidR="0071686C" w:rsidRPr="00BE3CE2">
        <w:rPr>
          <w:szCs w:val="28"/>
        </w:rPr>
        <w:lastRenderedPageBreak/>
        <w:t>указанный показатель составлял</w:t>
      </w:r>
      <w:r w:rsidR="00585C67" w:rsidRPr="00BE3CE2">
        <w:rPr>
          <w:szCs w:val="28"/>
        </w:rPr>
        <w:t xml:space="preserve"> </w:t>
      </w:r>
      <w:r w:rsidR="003B15E2">
        <w:rPr>
          <w:szCs w:val="28"/>
        </w:rPr>
        <w:t>44,0</w:t>
      </w:r>
      <w:r w:rsidR="00FF7BA2">
        <w:rPr>
          <w:szCs w:val="28"/>
        </w:rPr>
        <w:t>2</w:t>
      </w:r>
      <w:r w:rsidR="0071686C" w:rsidRPr="00BE3CE2">
        <w:rPr>
          <w:szCs w:val="28"/>
        </w:rPr>
        <w:t>%; доля безвозмездных поступлений из бюджетов других уровней –</w:t>
      </w:r>
      <w:r w:rsidR="00585C67" w:rsidRPr="00BE3CE2">
        <w:rPr>
          <w:szCs w:val="28"/>
        </w:rPr>
        <w:t xml:space="preserve">  </w:t>
      </w:r>
      <w:r w:rsidR="007C3A15">
        <w:rPr>
          <w:szCs w:val="28"/>
        </w:rPr>
        <w:t>56,0</w:t>
      </w:r>
      <w:r w:rsidR="0071686C" w:rsidRPr="00BE3CE2">
        <w:rPr>
          <w:szCs w:val="28"/>
        </w:rPr>
        <w:t>%, за</w:t>
      </w:r>
      <w:r w:rsidR="00D52C6E">
        <w:rPr>
          <w:szCs w:val="28"/>
        </w:rPr>
        <w:t xml:space="preserve"> 202</w:t>
      </w:r>
      <w:r w:rsidR="00782169">
        <w:rPr>
          <w:szCs w:val="28"/>
        </w:rPr>
        <w:t>4</w:t>
      </w:r>
      <w:r w:rsidR="0094388A">
        <w:rPr>
          <w:szCs w:val="28"/>
        </w:rPr>
        <w:t xml:space="preserve"> </w:t>
      </w:r>
      <w:r w:rsidR="00B42557" w:rsidRPr="00BE3CE2">
        <w:rPr>
          <w:szCs w:val="28"/>
        </w:rPr>
        <w:t>год</w:t>
      </w:r>
      <w:r w:rsidR="0071686C" w:rsidRPr="00BE3CE2">
        <w:rPr>
          <w:szCs w:val="28"/>
        </w:rPr>
        <w:t xml:space="preserve"> – </w:t>
      </w:r>
      <w:r w:rsidR="00E32FD9">
        <w:rPr>
          <w:szCs w:val="28"/>
        </w:rPr>
        <w:t>55,98</w:t>
      </w:r>
      <w:r w:rsidR="0071686C" w:rsidRPr="00BE3CE2">
        <w:rPr>
          <w:szCs w:val="28"/>
        </w:rPr>
        <w:t>%.</w:t>
      </w:r>
    </w:p>
    <w:p w:rsidR="00407929" w:rsidRDefault="00407929" w:rsidP="00407929">
      <w:pPr>
        <w:jc w:val="both"/>
        <w:rPr>
          <w:szCs w:val="28"/>
        </w:rPr>
      </w:pPr>
    </w:p>
    <w:p w:rsidR="00407929" w:rsidRDefault="00407929" w:rsidP="00407929">
      <w:pPr>
        <w:jc w:val="both"/>
        <w:rPr>
          <w:szCs w:val="28"/>
        </w:rPr>
      </w:pPr>
    </w:p>
    <w:p w:rsidR="00407929" w:rsidRDefault="0071686C" w:rsidP="00407929">
      <w:pPr>
        <w:jc w:val="both"/>
        <w:rPr>
          <w:szCs w:val="28"/>
        </w:rPr>
      </w:pPr>
      <w:r w:rsidRPr="00BE3CE2">
        <w:rPr>
          <w:szCs w:val="28"/>
        </w:rPr>
        <w:t>Информация о выполнении плана по нало</w:t>
      </w:r>
      <w:r w:rsidR="00EC54D1">
        <w:rPr>
          <w:szCs w:val="28"/>
        </w:rPr>
        <w:t>говым и неналоговым доходам Дятьковского городского поселения</w:t>
      </w:r>
      <w:r w:rsidRPr="00BE3CE2">
        <w:rPr>
          <w:szCs w:val="28"/>
        </w:rPr>
        <w:t xml:space="preserve"> приведена в таблице </w:t>
      </w:r>
      <w:r w:rsidR="006E0F57" w:rsidRPr="00BE3CE2">
        <w:rPr>
          <w:szCs w:val="28"/>
        </w:rPr>
        <w:t>3</w:t>
      </w:r>
      <w:r w:rsidRPr="00BE3CE2">
        <w:rPr>
          <w:szCs w:val="28"/>
        </w:rPr>
        <w:t>.</w:t>
      </w:r>
    </w:p>
    <w:p w:rsidR="007D20FF" w:rsidRPr="00BE3CE2" w:rsidRDefault="007D20FF" w:rsidP="009E7877">
      <w:pPr>
        <w:ind w:firstLine="567"/>
        <w:jc w:val="both"/>
        <w:rPr>
          <w:szCs w:val="28"/>
        </w:rPr>
      </w:pPr>
    </w:p>
    <w:p w:rsidR="0071686C" w:rsidRPr="007355AE" w:rsidRDefault="006E0F57" w:rsidP="006E0F57">
      <w:pPr>
        <w:jc w:val="center"/>
        <w:rPr>
          <w:b/>
          <w:szCs w:val="28"/>
        </w:rPr>
      </w:pPr>
      <w:r w:rsidRPr="00BE3CE2">
        <w:rPr>
          <w:i/>
          <w:color w:val="3366FF"/>
          <w:szCs w:val="28"/>
        </w:rPr>
        <w:t>Таблица 3.</w:t>
      </w:r>
      <w:r w:rsidR="0071686C" w:rsidRPr="007355AE">
        <w:rPr>
          <w:b/>
          <w:szCs w:val="28"/>
        </w:rPr>
        <w:t>Итоги исполнения бю</w:t>
      </w:r>
      <w:r w:rsidR="00216642" w:rsidRPr="007355AE">
        <w:rPr>
          <w:b/>
          <w:szCs w:val="28"/>
        </w:rPr>
        <w:t>джета Дятьковского городского поселения</w:t>
      </w:r>
      <w:r w:rsidR="0071686C" w:rsidRPr="007355AE">
        <w:rPr>
          <w:b/>
          <w:szCs w:val="28"/>
        </w:rPr>
        <w:t xml:space="preserve"> по налоговым и неналоговым доходам.</w:t>
      </w:r>
    </w:p>
    <w:p w:rsidR="006E0F57" w:rsidRPr="0027337A" w:rsidRDefault="0027337A" w:rsidP="0027337A">
      <w:pPr>
        <w:jc w:val="right"/>
        <w:rPr>
          <w:sz w:val="24"/>
          <w:szCs w:val="24"/>
        </w:rPr>
      </w:pPr>
      <w:r w:rsidRPr="0027337A">
        <w:rPr>
          <w:sz w:val="24"/>
          <w:szCs w:val="24"/>
        </w:rPr>
        <w:t xml:space="preserve">                                                               (</w:t>
      </w:r>
      <w:r w:rsidR="007355AE" w:rsidRPr="0027337A">
        <w:rPr>
          <w:sz w:val="24"/>
          <w:szCs w:val="24"/>
        </w:rPr>
        <w:t>тыс. рублей</w:t>
      </w:r>
      <w:r w:rsidRPr="0027337A">
        <w:rPr>
          <w:sz w:val="24"/>
          <w:szCs w:val="24"/>
        </w:rPr>
        <w:t>)</w:t>
      </w:r>
    </w:p>
    <w:tbl>
      <w:tblPr>
        <w:tblW w:w="9928" w:type="dxa"/>
        <w:tblInd w:w="103" w:type="dxa"/>
        <w:tblLook w:val="0000" w:firstRow="0" w:lastRow="0" w:firstColumn="0" w:lastColumn="0" w:noHBand="0" w:noVBand="0"/>
      </w:tblPr>
      <w:tblGrid>
        <w:gridCol w:w="2080"/>
        <w:gridCol w:w="1753"/>
        <w:gridCol w:w="1559"/>
        <w:gridCol w:w="1417"/>
        <w:gridCol w:w="1560"/>
        <w:gridCol w:w="1559"/>
      </w:tblGrid>
      <w:tr w:rsidR="0071686C" w:rsidRPr="00746233" w:rsidTr="00A15ECE">
        <w:trPr>
          <w:trHeight w:val="255"/>
        </w:trPr>
        <w:tc>
          <w:tcPr>
            <w:tcW w:w="2080" w:type="dxa"/>
            <w:vMerge w:val="restart"/>
            <w:tcBorders>
              <w:top w:val="single" w:sz="4" w:space="0" w:color="auto"/>
              <w:left w:val="single" w:sz="4" w:space="0" w:color="auto"/>
              <w:right w:val="single" w:sz="4" w:space="0" w:color="auto"/>
            </w:tcBorders>
            <w:noWrap/>
            <w:vAlign w:val="center"/>
          </w:tcPr>
          <w:p w:rsidR="0071686C" w:rsidRPr="00746233" w:rsidRDefault="0071686C" w:rsidP="009E7877">
            <w:pPr>
              <w:jc w:val="center"/>
              <w:rPr>
                <w:b/>
                <w:sz w:val="20"/>
              </w:rPr>
            </w:pPr>
            <w:r w:rsidRPr="00746233">
              <w:rPr>
                <w:b/>
                <w:sz w:val="20"/>
              </w:rPr>
              <w:t>Наименование показателя</w:t>
            </w:r>
          </w:p>
          <w:p w:rsidR="0071686C" w:rsidRPr="00746233" w:rsidRDefault="0071686C" w:rsidP="009E7877">
            <w:pPr>
              <w:jc w:val="center"/>
              <w:rPr>
                <w:sz w:val="20"/>
              </w:rPr>
            </w:pPr>
          </w:p>
        </w:tc>
        <w:tc>
          <w:tcPr>
            <w:tcW w:w="1753" w:type="dxa"/>
            <w:vMerge w:val="restart"/>
            <w:tcBorders>
              <w:top w:val="single" w:sz="4" w:space="0" w:color="auto"/>
              <w:left w:val="single" w:sz="4" w:space="0" w:color="auto"/>
              <w:bottom w:val="single" w:sz="4" w:space="0" w:color="auto"/>
              <w:right w:val="single" w:sz="4" w:space="0" w:color="auto"/>
            </w:tcBorders>
          </w:tcPr>
          <w:p w:rsidR="0071686C" w:rsidRPr="00746233" w:rsidRDefault="007B069F" w:rsidP="007657ED">
            <w:pPr>
              <w:jc w:val="center"/>
              <w:rPr>
                <w:b/>
                <w:sz w:val="20"/>
              </w:rPr>
            </w:pPr>
            <w:r>
              <w:rPr>
                <w:b/>
                <w:sz w:val="20"/>
              </w:rPr>
              <w:t>Исполнено за 202</w:t>
            </w:r>
            <w:r w:rsidR="007657ED">
              <w:rPr>
                <w:b/>
                <w:sz w:val="20"/>
              </w:rPr>
              <w:t>4</w:t>
            </w:r>
            <w:r w:rsidR="0071686C" w:rsidRPr="00746233">
              <w:rPr>
                <w:b/>
                <w:sz w:val="20"/>
              </w:rPr>
              <w:t xml:space="preserve"> год (тыс.</w:t>
            </w:r>
            <w:r w:rsidR="0071686C">
              <w:rPr>
                <w:b/>
                <w:sz w:val="20"/>
              </w:rPr>
              <w:t xml:space="preserve"> </w:t>
            </w:r>
            <w:r w:rsidR="0071686C" w:rsidRPr="00746233">
              <w:rPr>
                <w:b/>
                <w:sz w:val="20"/>
              </w:rPr>
              <w:t>руб.)</w:t>
            </w:r>
          </w:p>
        </w:tc>
        <w:tc>
          <w:tcPr>
            <w:tcW w:w="4536" w:type="dxa"/>
            <w:gridSpan w:val="3"/>
            <w:tcBorders>
              <w:top w:val="single" w:sz="4" w:space="0" w:color="auto"/>
              <w:left w:val="nil"/>
              <w:bottom w:val="single" w:sz="4" w:space="0" w:color="auto"/>
              <w:right w:val="single" w:sz="4" w:space="0" w:color="auto"/>
            </w:tcBorders>
            <w:noWrap/>
            <w:vAlign w:val="bottom"/>
          </w:tcPr>
          <w:p w:rsidR="0071686C" w:rsidRPr="00BE3CE2" w:rsidRDefault="0086073D" w:rsidP="007657ED">
            <w:pPr>
              <w:jc w:val="center"/>
              <w:rPr>
                <w:b/>
                <w:sz w:val="20"/>
              </w:rPr>
            </w:pPr>
            <w:r>
              <w:rPr>
                <w:b/>
                <w:sz w:val="20"/>
              </w:rPr>
              <w:t>202</w:t>
            </w:r>
            <w:r w:rsidR="007657ED">
              <w:rPr>
                <w:b/>
                <w:sz w:val="20"/>
              </w:rPr>
              <w:t>5</w:t>
            </w:r>
            <w:r w:rsidR="002E5638" w:rsidRPr="00BE3CE2">
              <w:rPr>
                <w:b/>
                <w:sz w:val="20"/>
              </w:rPr>
              <w:t xml:space="preserve"> год</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71686C" w:rsidRPr="00746233" w:rsidRDefault="0086073D" w:rsidP="007657ED">
            <w:pPr>
              <w:jc w:val="center"/>
              <w:rPr>
                <w:b/>
                <w:sz w:val="20"/>
              </w:rPr>
            </w:pPr>
            <w:r>
              <w:rPr>
                <w:b/>
                <w:sz w:val="20"/>
              </w:rPr>
              <w:t>Темп роста 202</w:t>
            </w:r>
            <w:r w:rsidR="007657ED">
              <w:rPr>
                <w:b/>
                <w:sz w:val="20"/>
              </w:rPr>
              <w:t>5</w:t>
            </w:r>
            <w:r>
              <w:rPr>
                <w:b/>
                <w:sz w:val="20"/>
              </w:rPr>
              <w:t>г к 202</w:t>
            </w:r>
            <w:r w:rsidR="007657ED">
              <w:rPr>
                <w:b/>
                <w:sz w:val="20"/>
              </w:rPr>
              <w:t>4</w:t>
            </w:r>
            <w:r w:rsidR="0071686C" w:rsidRPr="00746233">
              <w:rPr>
                <w:b/>
                <w:sz w:val="20"/>
              </w:rPr>
              <w:t>г</w:t>
            </w:r>
          </w:p>
        </w:tc>
      </w:tr>
      <w:tr w:rsidR="0071686C" w:rsidRPr="00746233" w:rsidTr="00A15ECE">
        <w:trPr>
          <w:trHeight w:val="578"/>
        </w:trPr>
        <w:tc>
          <w:tcPr>
            <w:tcW w:w="2080" w:type="dxa"/>
            <w:vMerge/>
            <w:tcBorders>
              <w:left w:val="single" w:sz="4" w:space="0" w:color="auto"/>
              <w:bottom w:val="single" w:sz="4" w:space="0" w:color="auto"/>
              <w:right w:val="single" w:sz="4" w:space="0" w:color="auto"/>
            </w:tcBorders>
            <w:noWrap/>
            <w:vAlign w:val="bottom"/>
          </w:tcPr>
          <w:p w:rsidR="0071686C" w:rsidRPr="00746233" w:rsidRDefault="0071686C" w:rsidP="009E7877">
            <w:pPr>
              <w:rPr>
                <w:sz w:val="20"/>
              </w:rPr>
            </w:pPr>
          </w:p>
        </w:tc>
        <w:tc>
          <w:tcPr>
            <w:tcW w:w="1753" w:type="dxa"/>
            <w:vMerge/>
            <w:tcBorders>
              <w:top w:val="single" w:sz="4" w:space="0" w:color="auto"/>
              <w:left w:val="single" w:sz="4" w:space="0" w:color="auto"/>
              <w:bottom w:val="single" w:sz="4" w:space="0" w:color="auto"/>
              <w:right w:val="single" w:sz="4" w:space="0" w:color="auto"/>
            </w:tcBorders>
            <w:vAlign w:val="center"/>
          </w:tcPr>
          <w:p w:rsidR="0071686C" w:rsidRPr="00746233" w:rsidRDefault="0071686C" w:rsidP="009E7877">
            <w:pPr>
              <w:rPr>
                <w:sz w:val="20"/>
              </w:rPr>
            </w:pPr>
          </w:p>
        </w:tc>
        <w:tc>
          <w:tcPr>
            <w:tcW w:w="1559" w:type="dxa"/>
            <w:tcBorders>
              <w:top w:val="nil"/>
              <w:left w:val="nil"/>
              <w:bottom w:val="single" w:sz="4" w:space="0" w:color="auto"/>
              <w:right w:val="single" w:sz="4" w:space="0" w:color="auto"/>
            </w:tcBorders>
          </w:tcPr>
          <w:p w:rsidR="0071686C" w:rsidRPr="00BE3CE2" w:rsidRDefault="0071686C" w:rsidP="0027337A">
            <w:pPr>
              <w:jc w:val="center"/>
              <w:rPr>
                <w:b/>
                <w:sz w:val="20"/>
              </w:rPr>
            </w:pPr>
            <w:r w:rsidRPr="00BE3CE2">
              <w:rPr>
                <w:b/>
                <w:sz w:val="20"/>
              </w:rPr>
              <w:t xml:space="preserve">Уточненный план </w:t>
            </w:r>
          </w:p>
        </w:tc>
        <w:tc>
          <w:tcPr>
            <w:tcW w:w="1417" w:type="dxa"/>
            <w:tcBorders>
              <w:top w:val="nil"/>
              <w:left w:val="nil"/>
              <w:bottom w:val="single" w:sz="4" w:space="0" w:color="auto"/>
              <w:right w:val="single" w:sz="4" w:space="0" w:color="auto"/>
            </w:tcBorders>
          </w:tcPr>
          <w:p w:rsidR="0071686C" w:rsidRPr="00BE3CE2" w:rsidRDefault="0027337A" w:rsidP="0027337A">
            <w:pPr>
              <w:jc w:val="center"/>
              <w:rPr>
                <w:b/>
                <w:sz w:val="20"/>
              </w:rPr>
            </w:pPr>
            <w:r>
              <w:rPr>
                <w:b/>
                <w:sz w:val="20"/>
              </w:rPr>
              <w:t>И</w:t>
            </w:r>
            <w:r w:rsidR="0071686C" w:rsidRPr="00BE3CE2">
              <w:rPr>
                <w:b/>
                <w:sz w:val="20"/>
              </w:rPr>
              <w:t xml:space="preserve">сполнено </w:t>
            </w:r>
          </w:p>
        </w:tc>
        <w:tc>
          <w:tcPr>
            <w:tcW w:w="1560" w:type="dxa"/>
            <w:tcBorders>
              <w:top w:val="nil"/>
              <w:left w:val="nil"/>
              <w:bottom w:val="single" w:sz="4" w:space="0" w:color="auto"/>
              <w:right w:val="single" w:sz="4" w:space="0" w:color="auto"/>
            </w:tcBorders>
          </w:tcPr>
          <w:p w:rsidR="0071686C" w:rsidRPr="00BE3CE2" w:rsidRDefault="0071686C" w:rsidP="009E7877">
            <w:pPr>
              <w:jc w:val="center"/>
              <w:rPr>
                <w:b/>
                <w:sz w:val="20"/>
              </w:rPr>
            </w:pPr>
            <w:r w:rsidRPr="00BE3CE2">
              <w:rPr>
                <w:b/>
                <w:sz w:val="20"/>
              </w:rPr>
              <w:t xml:space="preserve">Исполнение к уточненному плану, </w:t>
            </w:r>
            <w:r w:rsidR="007D13F7">
              <w:rPr>
                <w:b/>
                <w:sz w:val="20"/>
              </w:rPr>
              <w:t xml:space="preserve"> </w:t>
            </w:r>
            <w:r w:rsidRPr="00BE3CE2">
              <w:rPr>
                <w:b/>
                <w:sz w:val="20"/>
              </w:rPr>
              <w:t>(%)</w:t>
            </w:r>
          </w:p>
        </w:tc>
        <w:tc>
          <w:tcPr>
            <w:tcW w:w="1559" w:type="dxa"/>
            <w:vMerge/>
            <w:tcBorders>
              <w:top w:val="single" w:sz="4" w:space="0" w:color="auto"/>
              <w:left w:val="single" w:sz="4" w:space="0" w:color="auto"/>
              <w:bottom w:val="single" w:sz="4" w:space="0" w:color="auto"/>
              <w:right w:val="single" w:sz="4" w:space="0" w:color="auto"/>
            </w:tcBorders>
            <w:vAlign w:val="center"/>
          </w:tcPr>
          <w:p w:rsidR="0071686C" w:rsidRPr="00746233" w:rsidRDefault="0071686C" w:rsidP="009E7877">
            <w:pPr>
              <w:rPr>
                <w:sz w:val="20"/>
              </w:rPr>
            </w:pPr>
          </w:p>
        </w:tc>
      </w:tr>
      <w:tr w:rsidR="0071686C" w:rsidRPr="00746233" w:rsidTr="00A15ECE">
        <w:trPr>
          <w:trHeight w:val="510"/>
        </w:trPr>
        <w:tc>
          <w:tcPr>
            <w:tcW w:w="2080" w:type="dxa"/>
            <w:tcBorders>
              <w:top w:val="nil"/>
              <w:left w:val="single" w:sz="4" w:space="0" w:color="auto"/>
              <w:bottom w:val="single" w:sz="4" w:space="0" w:color="auto"/>
              <w:right w:val="single" w:sz="4" w:space="0" w:color="auto"/>
            </w:tcBorders>
          </w:tcPr>
          <w:p w:rsidR="0071686C" w:rsidRPr="00BE3CE2" w:rsidRDefault="0071686C" w:rsidP="009E7877">
            <w:pPr>
              <w:rPr>
                <w:sz w:val="22"/>
                <w:szCs w:val="22"/>
              </w:rPr>
            </w:pPr>
            <w:r w:rsidRPr="00BE3CE2">
              <w:rPr>
                <w:sz w:val="22"/>
                <w:szCs w:val="22"/>
              </w:rPr>
              <w:t>Налоговые и неналоговые доходы</w:t>
            </w:r>
          </w:p>
        </w:tc>
        <w:tc>
          <w:tcPr>
            <w:tcW w:w="1753" w:type="dxa"/>
            <w:tcBorders>
              <w:top w:val="nil"/>
              <w:left w:val="nil"/>
              <w:bottom w:val="single" w:sz="4" w:space="0" w:color="auto"/>
              <w:right w:val="single" w:sz="4" w:space="0" w:color="auto"/>
            </w:tcBorders>
            <w:noWrap/>
            <w:vAlign w:val="center"/>
          </w:tcPr>
          <w:p w:rsidR="0071686C" w:rsidRPr="007657ED" w:rsidRDefault="00DF08B2" w:rsidP="009E7877">
            <w:pPr>
              <w:jc w:val="center"/>
              <w:rPr>
                <w:sz w:val="22"/>
                <w:szCs w:val="22"/>
                <w:highlight w:val="yellow"/>
              </w:rPr>
            </w:pPr>
            <w:r w:rsidRPr="00DF08B2">
              <w:rPr>
                <w:sz w:val="22"/>
                <w:szCs w:val="22"/>
              </w:rPr>
              <w:t xml:space="preserve">100 022,5   </w:t>
            </w:r>
          </w:p>
        </w:tc>
        <w:tc>
          <w:tcPr>
            <w:tcW w:w="1559" w:type="dxa"/>
            <w:tcBorders>
              <w:top w:val="nil"/>
              <w:left w:val="nil"/>
              <w:bottom w:val="single" w:sz="4" w:space="0" w:color="auto"/>
              <w:right w:val="single" w:sz="4" w:space="0" w:color="auto"/>
            </w:tcBorders>
            <w:noWrap/>
            <w:vAlign w:val="center"/>
          </w:tcPr>
          <w:p w:rsidR="0071686C" w:rsidRPr="007657ED" w:rsidRDefault="004F7A34" w:rsidP="008D3A0C">
            <w:pPr>
              <w:rPr>
                <w:sz w:val="22"/>
                <w:szCs w:val="22"/>
                <w:highlight w:val="yellow"/>
              </w:rPr>
            </w:pPr>
            <w:r w:rsidRPr="004F7A34">
              <w:rPr>
                <w:sz w:val="22"/>
                <w:szCs w:val="22"/>
              </w:rPr>
              <w:t xml:space="preserve">    </w:t>
            </w:r>
            <w:r w:rsidR="004C14A9">
              <w:rPr>
                <w:sz w:val="22"/>
                <w:szCs w:val="22"/>
              </w:rPr>
              <w:t xml:space="preserve">   </w:t>
            </w:r>
            <w:r w:rsidRPr="004F7A34">
              <w:rPr>
                <w:sz w:val="22"/>
                <w:szCs w:val="22"/>
              </w:rPr>
              <w:t xml:space="preserve"> 117 003,0   </w:t>
            </w:r>
          </w:p>
        </w:tc>
        <w:tc>
          <w:tcPr>
            <w:tcW w:w="1417" w:type="dxa"/>
            <w:tcBorders>
              <w:top w:val="nil"/>
              <w:left w:val="nil"/>
              <w:bottom w:val="single" w:sz="4" w:space="0" w:color="auto"/>
              <w:right w:val="single" w:sz="4" w:space="0" w:color="auto"/>
            </w:tcBorders>
            <w:noWrap/>
            <w:vAlign w:val="center"/>
          </w:tcPr>
          <w:p w:rsidR="0071686C" w:rsidRPr="007657ED" w:rsidRDefault="004F7A34" w:rsidP="00406640">
            <w:pPr>
              <w:jc w:val="center"/>
              <w:rPr>
                <w:sz w:val="22"/>
                <w:szCs w:val="22"/>
                <w:highlight w:val="yellow"/>
              </w:rPr>
            </w:pPr>
            <w:r w:rsidRPr="004F7A34">
              <w:rPr>
                <w:sz w:val="22"/>
                <w:szCs w:val="22"/>
              </w:rPr>
              <w:t xml:space="preserve">     121 147,2   </w:t>
            </w:r>
          </w:p>
        </w:tc>
        <w:tc>
          <w:tcPr>
            <w:tcW w:w="1560" w:type="dxa"/>
            <w:tcBorders>
              <w:top w:val="nil"/>
              <w:left w:val="nil"/>
              <w:bottom w:val="single" w:sz="4" w:space="0" w:color="auto"/>
              <w:right w:val="single" w:sz="4" w:space="0" w:color="auto"/>
            </w:tcBorders>
            <w:noWrap/>
            <w:vAlign w:val="center"/>
          </w:tcPr>
          <w:p w:rsidR="0071686C" w:rsidRPr="007657ED" w:rsidRDefault="00DF08B2" w:rsidP="00406640">
            <w:pPr>
              <w:jc w:val="center"/>
              <w:rPr>
                <w:sz w:val="22"/>
                <w:szCs w:val="22"/>
                <w:highlight w:val="yellow"/>
              </w:rPr>
            </w:pPr>
            <w:r w:rsidRPr="00DF08B2">
              <w:rPr>
                <w:sz w:val="22"/>
                <w:szCs w:val="22"/>
              </w:rPr>
              <w:t xml:space="preserve">103,5   </w:t>
            </w:r>
          </w:p>
        </w:tc>
        <w:tc>
          <w:tcPr>
            <w:tcW w:w="1559" w:type="dxa"/>
            <w:tcBorders>
              <w:top w:val="nil"/>
              <w:left w:val="nil"/>
              <w:bottom w:val="single" w:sz="4" w:space="0" w:color="auto"/>
              <w:right w:val="single" w:sz="4" w:space="0" w:color="auto"/>
            </w:tcBorders>
            <w:noWrap/>
            <w:vAlign w:val="center"/>
          </w:tcPr>
          <w:p w:rsidR="0071686C" w:rsidRPr="007657ED" w:rsidRDefault="00DF08B2" w:rsidP="00406640">
            <w:pPr>
              <w:jc w:val="center"/>
              <w:rPr>
                <w:sz w:val="22"/>
                <w:szCs w:val="22"/>
                <w:highlight w:val="yellow"/>
              </w:rPr>
            </w:pPr>
            <w:r w:rsidRPr="00DF08B2">
              <w:rPr>
                <w:sz w:val="22"/>
                <w:szCs w:val="22"/>
              </w:rPr>
              <w:t>121,1</w:t>
            </w:r>
          </w:p>
        </w:tc>
      </w:tr>
      <w:tr w:rsidR="0071686C" w:rsidRPr="00746233" w:rsidTr="00A15ECE">
        <w:trPr>
          <w:trHeight w:val="255"/>
        </w:trPr>
        <w:tc>
          <w:tcPr>
            <w:tcW w:w="2080" w:type="dxa"/>
            <w:tcBorders>
              <w:top w:val="nil"/>
              <w:left w:val="single" w:sz="4" w:space="0" w:color="auto"/>
              <w:bottom w:val="single" w:sz="4" w:space="0" w:color="auto"/>
              <w:right w:val="single" w:sz="4" w:space="0" w:color="auto"/>
            </w:tcBorders>
          </w:tcPr>
          <w:p w:rsidR="0071686C" w:rsidRPr="00BE3CE2" w:rsidRDefault="0071686C" w:rsidP="009E7877">
            <w:pPr>
              <w:rPr>
                <w:sz w:val="22"/>
                <w:szCs w:val="22"/>
              </w:rPr>
            </w:pPr>
            <w:r w:rsidRPr="00BE3CE2">
              <w:rPr>
                <w:sz w:val="22"/>
                <w:szCs w:val="22"/>
              </w:rPr>
              <w:t>в том числе</w:t>
            </w:r>
          </w:p>
        </w:tc>
        <w:tc>
          <w:tcPr>
            <w:tcW w:w="7848" w:type="dxa"/>
            <w:gridSpan w:val="5"/>
            <w:tcBorders>
              <w:top w:val="nil"/>
              <w:left w:val="nil"/>
              <w:bottom w:val="single" w:sz="4" w:space="0" w:color="auto"/>
              <w:right w:val="single" w:sz="4" w:space="0" w:color="auto"/>
            </w:tcBorders>
            <w:noWrap/>
            <w:vAlign w:val="center"/>
          </w:tcPr>
          <w:p w:rsidR="0071686C" w:rsidRPr="007657ED" w:rsidRDefault="0071686C" w:rsidP="009E7877">
            <w:pPr>
              <w:jc w:val="center"/>
              <w:rPr>
                <w:sz w:val="22"/>
                <w:szCs w:val="22"/>
                <w:highlight w:val="yellow"/>
              </w:rPr>
            </w:pPr>
          </w:p>
        </w:tc>
      </w:tr>
      <w:tr w:rsidR="0071686C" w:rsidRPr="00746233" w:rsidTr="00A15ECE">
        <w:trPr>
          <w:trHeight w:val="255"/>
        </w:trPr>
        <w:tc>
          <w:tcPr>
            <w:tcW w:w="2080" w:type="dxa"/>
            <w:tcBorders>
              <w:top w:val="nil"/>
              <w:left w:val="single" w:sz="4" w:space="0" w:color="auto"/>
              <w:bottom w:val="single" w:sz="4" w:space="0" w:color="auto"/>
              <w:right w:val="single" w:sz="4" w:space="0" w:color="auto"/>
            </w:tcBorders>
          </w:tcPr>
          <w:p w:rsidR="0071686C" w:rsidRPr="00BE3CE2" w:rsidRDefault="0071686C" w:rsidP="009E7877">
            <w:pPr>
              <w:rPr>
                <w:i/>
                <w:sz w:val="22"/>
                <w:szCs w:val="22"/>
              </w:rPr>
            </w:pPr>
            <w:r w:rsidRPr="00BE3CE2">
              <w:rPr>
                <w:i/>
                <w:sz w:val="22"/>
                <w:szCs w:val="22"/>
              </w:rPr>
              <w:t>Налоговые доходы</w:t>
            </w:r>
          </w:p>
        </w:tc>
        <w:tc>
          <w:tcPr>
            <w:tcW w:w="1753" w:type="dxa"/>
            <w:tcBorders>
              <w:top w:val="nil"/>
              <w:left w:val="nil"/>
              <w:bottom w:val="single" w:sz="4" w:space="0" w:color="auto"/>
              <w:right w:val="single" w:sz="4" w:space="0" w:color="auto"/>
            </w:tcBorders>
            <w:noWrap/>
            <w:vAlign w:val="center"/>
          </w:tcPr>
          <w:p w:rsidR="0071686C" w:rsidRPr="007657ED" w:rsidRDefault="00227492" w:rsidP="00470B72">
            <w:pPr>
              <w:jc w:val="center"/>
              <w:rPr>
                <w:i/>
                <w:sz w:val="22"/>
                <w:szCs w:val="22"/>
                <w:highlight w:val="yellow"/>
              </w:rPr>
            </w:pPr>
            <w:r>
              <w:rPr>
                <w:i/>
                <w:sz w:val="22"/>
                <w:szCs w:val="22"/>
              </w:rPr>
              <w:t xml:space="preserve"> </w:t>
            </w:r>
            <w:r w:rsidRPr="00227492">
              <w:rPr>
                <w:i/>
                <w:sz w:val="22"/>
                <w:szCs w:val="22"/>
              </w:rPr>
              <w:t xml:space="preserve">92 219,3   </w:t>
            </w:r>
          </w:p>
        </w:tc>
        <w:tc>
          <w:tcPr>
            <w:tcW w:w="1559" w:type="dxa"/>
            <w:tcBorders>
              <w:top w:val="nil"/>
              <w:left w:val="nil"/>
              <w:bottom w:val="single" w:sz="4" w:space="0" w:color="auto"/>
              <w:right w:val="single" w:sz="4" w:space="0" w:color="auto"/>
            </w:tcBorders>
            <w:noWrap/>
            <w:vAlign w:val="center"/>
          </w:tcPr>
          <w:p w:rsidR="0071686C" w:rsidRPr="007657ED" w:rsidRDefault="004C14A9" w:rsidP="009E7877">
            <w:pPr>
              <w:jc w:val="center"/>
              <w:rPr>
                <w:i/>
                <w:sz w:val="22"/>
                <w:szCs w:val="22"/>
                <w:highlight w:val="yellow"/>
              </w:rPr>
            </w:pPr>
            <w:r>
              <w:rPr>
                <w:i/>
                <w:sz w:val="22"/>
                <w:szCs w:val="22"/>
              </w:rPr>
              <w:t xml:space="preserve">       </w:t>
            </w:r>
            <w:r w:rsidR="00DF08B2" w:rsidRPr="00DF08B2">
              <w:rPr>
                <w:i/>
                <w:sz w:val="22"/>
                <w:szCs w:val="22"/>
              </w:rPr>
              <w:t xml:space="preserve">102 115,6   </w:t>
            </w:r>
          </w:p>
        </w:tc>
        <w:tc>
          <w:tcPr>
            <w:tcW w:w="1417" w:type="dxa"/>
            <w:tcBorders>
              <w:top w:val="nil"/>
              <w:left w:val="nil"/>
              <w:bottom w:val="single" w:sz="4" w:space="0" w:color="auto"/>
              <w:right w:val="single" w:sz="4" w:space="0" w:color="auto"/>
            </w:tcBorders>
            <w:noWrap/>
            <w:vAlign w:val="center"/>
          </w:tcPr>
          <w:p w:rsidR="0071686C" w:rsidRPr="007657ED" w:rsidRDefault="00227492" w:rsidP="009E7877">
            <w:pPr>
              <w:jc w:val="center"/>
              <w:rPr>
                <w:i/>
                <w:sz w:val="22"/>
                <w:szCs w:val="22"/>
                <w:highlight w:val="yellow"/>
              </w:rPr>
            </w:pPr>
            <w:r w:rsidRPr="00227492">
              <w:rPr>
                <w:i/>
                <w:sz w:val="22"/>
                <w:szCs w:val="22"/>
              </w:rPr>
              <w:t xml:space="preserve">     104 467,3   </w:t>
            </w:r>
          </w:p>
        </w:tc>
        <w:tc>
          <w:tcPr>
            <w:tcW w:w="1560" w:type="dxa"/>
            <w:tcBorders>
              <w:top w:val="nil"/>
              <w:left w:val="nil"/>
              <w:bottom w:val="single" w:sz="4" w:space="0" w:color="auto"/>
              <w:right w:val="single" w:sz="4" w:space="0" w:color="auto"/>
            </w:tcBorders>
            <w:noWrap/>
            <w:vAlign w:val="center"/>
          </w:tcPr>
          <w:p w:rsidR="0071686C" w:rsidRPr="007657ED" w:rsidRDefault="00227492" w:rsidP="00470B72">
            <w:pPr>
              <w:jc w:val="center"/>
              <w:rPr>
                <w:i/>
                <w:sz w:val="22"/>
                <w:szCs w:val="22"/>
                <w:highlight w:val="yellow"/>
              </w:rPr>
            </w:pPr>
            <w:r w:rsidRPr="00227492">
              <w:rPr>
                <w:i/>
                <w:sz w:val="22"/>
                <w:szCs w:val="22"/>
              </w:rPr>
              <w:t xml:space="preserve">102,3   </w:t>
            </w:r>
          </w:p>
        </w:tc>
        <w:tc>
          <w:tcPr>
            <w:tcW w:w="1559" w:type="dxa"/>
            <w:tcBorders>
              <w:top w:val="nil"/>
              <w:left w:val="nil"/>
              <w:bottom w:val="single" w:sz="4" w:space="0" w:color="auto"/>
              <w:right w:val="single" w:sz="4" w:space="0" w:color="auto"/>
            </w:tcBorders>
            <w:noWrap/>
            <w:vAlign w:val="center"/>
          </w:tcPr>
          <w:p w:rsidR="0071686C" w:rsidRPr="007657ED" w:rsidRDefault="004C14A9" w:rsidP="009E7877">
            <w:pPr>
              <w:jc w:val="center"/>
              <w:rPr>
                <w:i/>
                <w:sz w:val="22"/>
                <w:szCs w:val="22"/>
                <w:highlight w:val="yellow"/>
              </w:rPr>
            </w:pPr>
            <w:r w:rsidRPr="004C14A9">
              <w:rPr>
                <w:i/>
                <w:sz w:val="22"/>
                <w:szCs w:val="22"/>
              </w:rPr>
              <w:t>113,3</w:t>
            </w:r>
          </w:p>
        </w:tc>
      </w:tr>
      <w:tr w:rsidR="0071686C" w:rsidRPr="00746233" w:rsidTr="007D182B">
        <w:trPr>
          <w:trHeight w:val="654"/>
        </w:trPr>
        <w:tc>
          <w:tcPr>
            <w:tcW w:w="2080" w:type="dxa"/>
            <w:tcBorders>
              <w:top w:val="nil"/>
              <w:left w:val="single" w:sz="4" w:space="0" w:color="auto"/>
              <w:bottom w:val="single" w:sz="4" w:space="0" w:color="auto"/>
              <w:right w:val="single" w:sz="4" w:space="0" w:color="auto"/>
            </w:tcBorders>
          </w:tcPr>
          <w:p w:rsidR="0071686C" w:rsidRPr="00BE3CE2" w:rsidRDefault="0071686C" w:rsidP="009E7877">
            <w:pPr>
              <w:rPr>
                <w:i/>
                <w:sz w:val="22"/>
                <w:szCs w:val="22"/>
              </w:rPr>
            </w:pPr>
            <w:r w:rsidRPr="00BE3CE2">
              <w:rPr>
                <w:i/>
                <w:sz w:val="22"/>
                <w:szCs w:val="22"/>
              </w:rPr>
              <w:t>Неналоговые доходы</w:t>
            </w:r>
          </w:p>
        </w:tc>
        <w:tc>
          <w:tcPr>
            <w:tcW w:w="1753" w:type="dxa"/>
            <w:tcBorders>
              <w:top w:val="nil"/>
              <w:left w:val="nil"/>
              <w:bottom w:val="single" w:sz="4" w:space="0" w:color="auto"/>
              <w:right w:val="single" w:sz="4" w:space="0" w:color="auto"/>
            </w:tcBorders>
            <w:noWrap/>
            <w:vAlign w:val="center"/>
          </w:tcPr>
          <w:p w:rsidR="0071686C" w:rsidRPr="007657ED" w:rsidRDefault="00227492" w:rsidP="002B50A3">
            <w:pPr>
              <w:rPr>
                <w:i/>
                <w:sz w:val="22"/>
                <w:szCs w:val="22"/>
                <w:highlight w:val="yellow"/>
              </w:rPr>
            </w:pPr>
            <w:r>
              <w:rPr>
                <w:i/>
                <w:sz w:val="22"/>
                <w:szCs w:val="22"/>
              </w:rPr>
              <w:t xml:space="preserve">         </w:t>
            </w:r>
            <w:r w:rsidRPr="00227492">
              <w:rPr>
                <w:i/>
                <w:sz w:val="22"/>
                <w:szCs w:val="22"/>
              </w:rPr>
              <w:t>7 803,2</w:t>
            </w:r>
          </w:p>
        </w:tc>
        <w:tc>
          <w:tcPr>
            <w:tcW w:w="1559" w:type="dxa"/>
            <w:tcBorders>
              <w:top w:val="nil"/>
              <w:left w:val="nil"/>
              <w:bottom w:val="single" w:sz="4" w:space="0" w:color="auto"/>
              <w:right w:val="single" w:sz="4" w:space="0" w:color="auto"/>
            </w:tcBorders>
            <w:noWrap/>
            <w:vAlign w:val="center"/>
          </w:tcPr>
          <w:p w:rsidR="0071686C" w:rsidRPr="007657ED" w:rsidRDefault="004C14A9" w:rsidP="009E7877">
            <w:pPr>
              <w:jc w:val="center"/>
              <w:rPr>
                <w:i/>
                <w:sz w:val="22"/>
                <w:szCs w:val="22"/>
                <w:highlight w:val="yellow"/>
              </w:rPr>
            </w:pPr>
            <w:r w:rsidRPr="004C14A9">
              <w:rPr>
                <w:i/>
                <w:sz w:val="22"/>
                <w:szCs w:val="22"/>
              </w:rPr>
              <w:t xml:space="preserve">       14 887,4   </w:t>
            </w:r>
          </w:p>
        </w:tc>
        <w:tc>
          <w:tcPr>
            <w:tcW w:w="1417" w:type="dxa"/>
            <w:tcBorders>
              <w:top w:val="nil"/>
              <w:left w:val="nil"/>
              <w:bottom w:val="single" w:sz="4" w:space="0" w:color="auto"/>
              <w:right w:val="single" w:sz="4" w:space="0" w:color="auto"/>
            </w:tcBorders>
            <w:noWrap/>
            <w:vAlign w:val="center"/>
          </w:tcPr>
          <w:p w:rsidR="0071686C" w:rsidRPr="007657ED" w:rsidRDefault="004C14A9" w:rsidP="009E7877">
            <w:pPr>
              <w:jc w:val="center"/>
              <w:rPr>
                <w:i/>
                <w:sz w:val="22"/>
                <w:szCs w:val="22"/>
                <w:highlight w:val="yellow"/>
              </w:rPr>
            </w:pPr>
            <w:r>
              <w:rPr>
                <w:i/>
                <w:sz w:val="22"/>
                <w:szCs w:val="22"/>
              </w:rPr>
              <w:t xml:space="preserve">     </w:t>
            </w:r>
            <w:r w:rsidRPr="004C14A9">
              <w:rPr>
                <w:i/>
                <w:sz w:val="22"/>
                <w:szCs w:val="22"/>
              </w:rPr>
              <w:t xml:space="preserve">16 679,9   </w:t>
            </w:r>
          </w:p>
        </w:tc>
        <w:tc>
          <w:tcPr>
            <w:tcW w:w="1560" w:type="dxa"/>
            <w:tcBorders>
              <w:top w:val="nil"/>
              <w:left w:val="nil"/>
              <w:bottom w:val="single" w:sz="4" w:space="0" w:color="auto"/>
              <w:right w:val="single" w:sz="4" w:space="0" w:color="auto"/>
            </w:tcBorders>
            <w:noWrap/>
            <w:vAlign w:val="center"/>
          </w:tcPr>
          <w:p w:rsidR="0071686C" w:rsidRPr="007657ED" w:rsidRDefault="00802398" w:rsidP="008E110A">
            <w:pPr>
              <w:jc w:val="center"/>
              <w:rPr>
                <w:i/>
                <w:sz w:val="22"/>
                <w:szCs w:val="22"/>
                <w:highlight w:val="yellow"/>
              </w:rPr>
            </w:pPr>
            <w:r w:rsidRPr="00802398">
              <w:rPr>
                <w:i/>
                <w:sz w:val="22"/>
                <w:szCs w:val="22"/>
              </w:rPr>
              <w:t>112,0</w:t>
            </w:r>
          </w:p>
        </w:tc>
        <w:tc>
          <w:tcPr>
            <w:tcW w:w="1559" w:type="dxa"/>
            <w:tcBorders>
              <w:top w:val="nil"/>
              <w:left w:val="nil"/>
              <w:bottom w:val="single" w:sz="4" w:space="0" w:color="auto"/>
              <w:right w:val="single" w:sz="4" w:space="0" w:color="auto"/>
            </w:tcBorders>
            <w:noWrap/>
            <w:vAlign w:val="center"/>
          </w:tcPr>
          <w:p w:rsidR="0071686C" w:rsidRPr="007657ED" w:rsidRDefault="00802398" w:rsidP="0054582A">
            <w:pPr>
              <w:rPr>
                <w:i/>
                <w:sz w:val="22"/>
                <w:szCs w:val="22"/>
                <w:highlight w:val="yellow"/>
              </w:rPr>
            </w:pPr>
            <w:r>
              <w:rPr>
                <w:i/>
                <w:sz w:val="22"/>
                <w:szCs w:val="22"/>
              </w:rPr>
              <w:t xml:space="preserve">       </w:t>
            </w:r>
            <w:r w:rsidR="007D182B">
              <w:rPr>
                <w:i/>
                <w:sz w:val="22"/>
                <w:szCs w:val="22"/>
              </w:rPr>
              <w:t xml:space="preserve">в </w:t>
            </w:r>
            <w:r w:rsidR="00070D39">
              <w:rPr>
                <w:i/>
                <w:sz w:val="22"/>
                <w:szCs w:val="22"/>
              </w:rPr>
              <w:t xml:space="preserve"> </w:t>
            </w:r>
            <w:r w:rsidRPr="00802398">
              <w:rPr>
                <w:i/>
                <w:sz w:val="22"/>
                <w:szCs w:val="22"/>
              </w:rPr>
              <w:t>2</w:t>
            </w:r>
            <w:r w:rsidR="007D182B">
              <w:rPr>
                <w:i/>
                <w:sz w:val="22"/>
                <w:szCs w:val="22"/>
              </w:rPr>
              <w:t>,</w:t>
            </w:r>
            <w:r w:rsidR="00070D39">
              <w:rPr>
                <w:i/>
                <w:sz w:val="22"/>
                <w:szCs w:val="22"/>
              </w:rPr>
              <w:t xml:space="preserve">1 </w:t>
            </w:r>
            <w:r w:rsidR="007D182B">
              <w:rPr>
                <w:i/>
                <w:sz w:val="22"/>
                <w:szCs w:val="22"/>
              </w:rPr>
              <w:t>раза</w:t>
            </w:r>
          </w:p>
        </w:tc>
      </w:tr>
    </w:tbl>
    <w:p w:rsidR="0071686C" w:rsidRPr="00C91823" w:rsidRDefault="0071686C" w:rsidP="009E7877">
      <w:pPr>
        <w:rPr>
          <w:i/>
          <w:sz w:val="24"/>
          <w:szCs w:val="24"/>
        </w:rPr>
      </w:pPr>
    </w:p>
    <w:p w:rsidR="00407929" w:rsidRDefault="00407929" w:rsidP="009E7877">
      <w:pPr>
        <w:ind w:firstLine="567"/>
        <w:jc w:val="both"/>
        <w:rPr>
          <w:b/>
          <w:szCs w:val="28"/>
        </w:rPr>
      </w:pPr>
    </w:p>
    <w:p w:rsidR="00735D57" w:rsidRPr="00C6390F" w:rsidRDefault="0071686C" w:rsidP="009E7877">
      <w:pPr>
        <w:ind w:firstLine="567"/>
        <w:jc w:val="both"/>
        <w:rPr>
          <w:szCs w:val="28"/>
        </w:rPr>
      </w:pPr>
      <w:r w:rsidRPr="00C6390F">
        <w:rPr>
          <w:b/>
          <w:szCs w:val="28"/>
        </w:rPr>
        <w:t>По состоянию на 1</w:t>
      </w:r>
      <w:r w:rsidR="002064F1" w:rsidRPr="00C6390F">
        <w:rPr>
          <w:b/>
          <w:szCs w:val="28"/>
        </w:rPr>
        <w:t xml:space="preserve"> января</w:t>
      </w:r>
      <w:r w:rsidRPr="00C6390F">
        <w:rPr>
          <w:b/>
          <w:szCs w:val="28"/>
        </w:rPr>
        <w:t xml:space="preserve"> 20</w:t>
      </w:r>
      <w:r w:rsidR="00D823E7">
        <w:rPr>
          <w:b/>
          <w:szCs w:val="28"/>
        </w:rPr>
        <w:t>2</w:t>
      </w:r>
      <w:r w:rsidR="007657ED">
        <w:rPr>
          <w:b/>
          <w:szCs w:val="28"/>
        </w:rPr>
        <w:t>6</w:t>
      </w:r>
      <w:r w:rsidRPr="00C6390F">
        <w:rPr>
          <w:b/>
          <w:szCs w:val="28"/>
        </w:rPr>
        <w:t xml:space="preserve"> года годовой план по налоговым и неналоговым дох</w:t>
      </w:r>
      <w:r w:rsidR="00A30104">
        <w:rPr>
          <w:b/>
          <w:szCs w:val="28"/>
        </w:rPr>
        <w:t xml:space="preserve">одам бюджета Дятьковского городского поселения </w:t>
      </w:r>
      <w:r w:rsidRPr="00C6390F">
        <w:rPr>
          <w:b/>
          <w:szCs w:val="28"/>
        </w:rPr>
        <w:t xml:space="preserve"> </w:t>
      </w:r>
      <w:r w:rsidR="004A536F">
        <w:rPr>
          <w:szCs w:val="28"/>
        </w:rPr>
        <w:t xml:space="preserve">исполнен в объеме </w:t>
      </w:r>
      <w:r w:rsidR="00782169" w:rsidRPr="00782169">
        <w:rPr>
          <w:szCs w:val="28"/>
        </w:rPr>
        <w:t xml:space="preserve">121 147,2   </w:t>
      </w:r>
      <w:r w:rsidR="00C364B8" w:rsidRPr="00C6390F">
        <w:rPr>
          <w:szCs w:val="28"/>
        </w:rPr>
        <w:t xml:space="preserve">тыс. рублей, или </w:t>
      </w:r>
      <w:r w:rsidR="00796F22">
        <w:rPr>
          <w:szCs w:val="28"/>
        </w:rPr>
        <w:t>103,5</w:t>
      </w:r>
      <w:r w:rsidRPr="00782169">
        <w:rPr>
          <w:szCs w:val="28"/>
        </w:rPr>
        <w:t>%.</w:t>
      </w:r>
      <w:r w:rsidRPr="00C6390F">
        <w:rPr>
          <w:szCs w:val="28"/>
        </w:rPr>
        <w:t xml:space="preserve"> </w:t>
      </w:r>
    </w:p>
    <w:p w:rsidR="001757A8" w:rsidRDefault="00735D57" w:rsidP="009E7877">
      <w:pPr>
        <w:ind w:firstLine="567"/>
        <w:jc w:val="both"/>
        <w:rPr>
          <w:szCs w:val="28"/>
        </w:rPr>
      </w:pPr>
      <w:r w:rsidRPr="00772BB8">
        <w:rPr>
          <w:szCs w:val="28"/>
        </w:rPr>
        <w:t>По всем доходным источникам</w:t>
      </w:r>
      <w:r w:rsidR="00A30104">
        <w:rPr>
          <w:szCs w:val="28"/>
        </w:rPr>
        <w:t xml:space="preserve">, кроме </w:t>
      </w:r>
      <w:r w:rsidR="00D72F6D">
        <w:rPr>
          <w:szCs w:val="28"/>
        </w:rPr>
        <w:t xml:space="preserve"> арендной платы за земельные участки </w:t>
      </w:r>
      <w:r w:rsidRPr="00772BB8">
        <w:rPr>
          <w:szCs w:val="28"/>
        </w:rPr>
        <w:t>достигнуто исполнение плановых показателей по налоговым и неналоговым доходам на 100</w:t>
      </w:r>
      <w:r w:rsidR="008510E2" w:rsidRPr="00772BB8">
        <w:rPr>
          <w:szCs w:val="28"/>
        </w:rPr>
        <w:t xml:space="preserve"> п</w:t>
      </w:r>
      <w:r w:rsidR="00A30104">
        <w:rPr>
          <w:szCs w:val="28"/>
        </w:rPr>
        <w:t>роцентов и</w:t>
      </w:r>
      <w:r w:rsidR="001757A8">
        <w:rPr>
          <w:szCs w:val="28"/>
        </w:rPr>
        <w:t xml:space="preserve"> более.                                       </w:t>
      </w:r>
    </w:p>
    <w:p w:rsidR="0071686C" w:rsidRPr="00C6390F" w:rsidRDefault="0071686C" w:rsidP="009E7877">
      <w:pPr>
        <w:ind w:firstLine="567"/>
        <w:jc w:val="both"/>
        <w:rPr>
          <w:color w:val="0000FF"/>
          <w:szCs w:val="28"/>
        </w:rPr>
      </w:pPr>
      <w:r w:rsidRPr="00C6390F">
        <w:rPr>
          <w:szCs w:val="28"/>
        </w:rPr>
        <w:t>Структурный анализ основных показателей исполн</w:t>
      </w:r>
      <w:r w:rsidR="00B15946">
        <w:rPr>
          <w:szCs w:val="28"/>
        </w:rPr>
        <w:t>ения бюджета Дятьковского городского поселения</w:t>
      </w:r>
      <w:r w:rsidRPr="00C6390F">
        <w:rPr>
          <w:szCs w:val="28"/>
        </w:rPr>
        <w:t xml:space="preserve"> по налоговым и неналоговым доходам показал, что основные поступления местного бюджета сформированы по налоговым платежам. Они составляют – </w:t>
      </w:r>
      <w:r w:rsidR="00802398">
        <w:rPr>
          <w:szCs w:val="28"/>
        </w:rPr>
        <w:t>104 467,3</w:t>
      </w:r>
      <w:r w:rsidRPr="00C6390F">
        <w:rPr>
          <w:szCs w:val="28"/>
        </w:rPr>
        <w:t xml:space="preserve"> тыс. руб. или </w:t>
      </w:r>
      <w:r w:rsidR="004A536F">
        <w:rPr>
          <w:szCs w:val="28"/>
        </w:rPr>
        <w:t xml:space="preserve"> </w:t>
      </w:r>
      <w:r w:rsidR="00802398">
        <w:rPr>
          <w:szCs w:val="28"/>
        </w:rPr>
        <w:t>86,2</w:t>
      </w:r>
      <w:r w:rsidRPr="00C6390F">
        <w:rPr>
          <w:szCs w:val="28"/>
        </w:rPr>
        <w:t>%</w:t>
      </w:r>
      <w:r w:rsidR="006E0F57" w:rsidRPr="00C6390F">
        <w:rPr>
          <w:szCs w:val="28"/>
        </w:rPr>
        <w:t xml:space="preserve"> </w:t>
      </w:r>
      <w:r w:rsidR="00A955BA">
        <w:rPr>
          <w:szCs w:val="28"/>
        </w:rPr>
        <w:t xml:space="preserve"> от</w:t>
      </w:r>
      <w:r w:rsidR="00FC29AD">
        <w:rPr>
          <w:szCs w:val="28"/>
        </w:rPr>
        <w:t xml:space="preserve"> </w:t>
      </w:r>
      <w:r w:rsidR="006E0F57" w:rsidRPr="00C6390F">
        <w:rPr>
          <w:szCs w:val="28"/>
        </w:rPr>
        <w:t>налоговых и неналоговых доходов</w:t>
      </w:r>
      <w:r w:rsidRPr="00C6390F">
        <w:rPr>
          <w:szCs w:val="28"/>
        </w:rPr>
        <w:t xml:space="preserve">. Неналоговые доходы составляют </w:t>
      </w:r>
      <w:r w:rsidR="00802398">
        <w:rPr>
          <w:szCs w:val="28"/>
        </w:rPr>
        <w:t>16 679,9</w:t>
      </w:r>
      <w:r w:rsidRPr="00C6390F">
        <w:rPr>
          <w:szCs w:val="28"/>
        </w:rPr>
        <w:t xml:space="preserve"> тыс. руб. или </w:t>
      </w:r>
      <w:r w:rsidR="00802398">
        <w:rPr>
          <w:szCs w:val="28"/>
        </w:rPr>
        <w:t>13,</w:t>
      </w:r>
      <w:r w:rsidR="0084601A">
        <w:rPr>
          <w:szCs w:val="28"/>
        </w:rPr>
        <w:t>8</w:t>
      </w:r>
      <w:r w:rsidRPr="00C6390F">
        <w:rPr>
          <w:szCs w:val="28"/>
        </w:rPr>
        <w:t>%.</w:t>
      </w:r>
    </w:p>
    <w:p w:rsidR="006E0F57" w:rsidRPr="00BD684A" w:rsidRDefault="0071686C" w:rsidP="009E7877">
      <w:pPr>
        <w:ind w:firstLine="567"/>
        <w:jc w:val="both"/>
        <w:rPr>
          <w:szCs w:val="28"/>
        </w:rPr>
      </w:pPr>
      <w:r w:rsidRPr="00BD684A">
        <w:rPr>
          <w:szCs w:val="28"/>
        </w:rPr>
        <w:t xml:space="preserve">Основные поступления сформированы </w:t>
      </w:r>
      <w:r w:rsidR="00767FE1" w:rsidRPr="00BD684A">
        <w:rPr>
          <w:szCs w:val="28"/>
        </w:rPr>
        <w:t xml:space="preserve"> </w:t>
      </w:r>
      <w:r w:rsidRPr="00BD684A">
        <w:rPr>
          <w:szCs w:val="28"/>
        </w:rPr>
        <w:t>н</w:t>
      </w:r>
      <w:r w:rsidR="00C57F24" w:rsidRPr="00BD684A">
        <w:rPr>
          <w:szCs w:val="28"/>
        </w:rPr>
        <w:t>алогом на доходы фи</w:t>
      </w:r>
      <w:r w:rsidR="00A97995" w:rsidRPr="00BD684A">
        <w:rPr>
          <w:szCs w:val="28"/>
        </w:rPr>
        <w:t>зических лиц и налогом на имущество физических лиц</w:t>
      </w:r>
      <w:r w:rsidR="00C57F24" w:rsidRPr="00BD684A">
        <w:rPr>
          <w:szCs w:val="28"/>
        </w:rPr>
        <w:t>,</w:t>
      </w:r>
      <w:r w:rsidRPr="00BD684A">
        <w:rPr>
          <w:szCs w:val="28"/>
        </w:rPr>
        <w:t xml:space="preserve"> на их долю приходится </w:t>
      </w:r>
      <w:r w:rsidR="00796F22">
        <w:rPr>
          <w:szCs w:val="28"/>
        </w:rPr>
        <w:t>51,1</w:t>
      </w:r>
      <w:r w:rsidR="00BB7058" w:rsidRPr="00BD684A">
        <w:rPr>
          <w:szCs w:val="28"/>
        </w:rPr>
        <w:t xml:space="preserve">%  и </w:t>
      </w:r>
      <w:r w:rsidR="00796F22">
        <w:rPr>
          <w:szCs w:val="28"/>
        </w:rPr>
        <w:t>18,9</w:t>
      </w:r>
      <w:r w:rsidRPr="00BD684A">
        <w:rPr>
          <w:szCs w:val="28"/>
        </w:rPr>
        <w:t>% соответственно</w:t>
      </w:r>
      <w:r w:rsidR="006E0F57" w:rsidRPr="00BD684A">
        <w:rPr>
          <w:szCs w:val="28"/>
        </w:rPr>
        <w:t>.</w:t>
      </w:r>
    </w:p>
    <w:p w:rsidR="0071686C" w:rsidRPr="00BD684A" w:rsidRDefault="0071686C" w:rsidP="009E7877">
      <w:pPr>
        <w:ind w:firstLine="567"/>
        <w:jc w:val="both"/>
        <w:rPr>
          <w:szCs w:val="28"/>
        </w:rPr>
      </w:pPr>
      <w:r w:rsidRPr="00BD684A">
        <w:rPr>
          <w:szCs w:val="28"/>
        </w:rPr>
        <w:t>Кроме того, в структуре поступления налоговых и неналоговых доходов в бюджете муниципального образования занимают:</w:t>
      </w:r>
    </w:p>
    <w:p w:rsidR="00BD684A" w:rsidRDefault="0071686C" w:rsidP="009E7877">
      <w:pPr>
        <w:ind w:firstLine="567"/>
        <w:jc w:val="both"/>
        <w:rPr>
          <w:szCs w:val="28"/>
        </w:rPr>
      </w:pPr>
      <w:r w:rsidRPr="00BD684A">
        <w:rPr>
          <w:szCs w:val="28"/>
        </w:rPr>
        <w:t xml:space="preserve">-    </w:t>
      </w:r>
      <w:r w:rsidR="00F374E5" w:rsidRPr="00BD684A">
        <w:rPr>
          <w:szCs w:val="28"/>
        </w:rPr>
        <w:t>земельный налог с организаций и</w:t>
      </w:r>
      <w:r w:rsidR="00363781" w:rsidRPr="00BD684A">
        <w:rPr>
          <w:szCs w:val="28"/>
        </w:rPr>
        <w:t xml:space="preserve"> физических лиц – </w:t>
      </w:r>
      <w:r w:rsidR="00796F22">
        <w:rPr>
          <w:szCs w:val="28"/>
        </w:rPr>
        <w:t>10,8</w:t>
      </w:r>
      <w:r w:rsidRPr="00BD684A">
        <w:rPr>
          <w:szCs w:val="28"/>
        </w:rPr>
        <w:t>%</w:t>
      </w:r>
      <w:r w:rsidR="00364BB6">
        <w:rPr>
          <w:szCs w:val="28"/>
        </w:rPr>
        <w:t>;</w:t>
      </w:r>
      <w:r w:rsidRPr="00BD684A">
        <w:rPr>
          <w:szCs w:val="28"/>
        </w:rPr>
        <w:t xml:space="preserve"> </w:t>
      </w:r>
    </w:p>
    <w:p w:rsidR="0071686C" w:rsidRDefault="0071686C" w:rsidP="009E7877">
      <w:pPr>
        <w:ind w:firstLine="567"/>
        <w:jc w:val="both"/>
        <w:rPr>
          <w:szCs w:val="28"/>
        </w:rPr>
      </w:pPr>
      <w:r w:rsidRPr="00BD684A">
        <w:rPr>
          <w:szCs w:val="28"/>
        </w:rPr>
        <w:t xml:space="preserve">- </w:t>
      </w:r>
      <w:r w:rsidR="0085583F" w:rsidRPr="00BD684A">
        <w:rPr>
          <w:szCs w:val="28"/>
        </w:rPr>
        <w:t xml:space="preserve">  </w:t>
      </w:r>
      <w:r w:rsidRPr="00BD684A">
        <w:rPr>
          <w:szCs w:val="28"/>
        </w:rPr>
        <w:t xml:space="preserve">доходы от использования имущества, находящегося в муниципальной собственности –  </w:t>
      </w:r>
      <w:r w:rsidR="005A38F2" w:rsidRPr="005A38F2">
        <w:rPr>
          <w:szCs w:val="28"/>
        </w:rPr>
        <w:t>5,</w:t>
      </w:r>
      <w:r w:rsidR="00657C2A">
        <w:rPr>
          <w:szCs w:val="28"/>
        </w:rPr>
        <w:t>6</w:t>
      </w:r>
      <w:r w:rsidRPr="00BD684A">
        <w:rPr>
          <w:szCs w:val="28"/>
        </w:rPr>
        <w:t>%</w:t>
      </w:r>
      <w:r w:rsidR="00364BB6">
        <w:rPr>
          <w:szCs w:val="28"/>
        </w:rPr>
        <w:t>;</w:t>
      </w:r>
      <w:r w:rsidRPr="00BD684A">
        <w:rPr>
          <w:szCs w:val="28"/>
        </w:rPr>
        <w:t xml:space="preserve"> </w:t>
      </w:r>
    </w:p>
    <w:p w:rsidR="00411B5C" w:rsidRPr="00411B5C" w:rsidRDefault="00411B5C" w:rsidP="009E7877">
      <w:pPr>
        <w:ind w:firstLine="567"/>
        <w:jc w:val="both"/>
        <w:rPr>
          <w:szCs w:val="28"/>
        </w:rPr>
      </w:pPr>
      <w:r w:rsidRPr="00411B5C">
        <w:rPr>
          <w:szCs w:val="28"/>
        </w:rPr>
        <w:t xml:space="preserve">- </w:t>
      </w:r>
      <w:r w:rsidR="00F57FAC">
        <w:rPr>
          <w:szCs w:val="28"/>
        </w:rPr>
        <w:t xml:space="preserve">   </w:t>
      </w:r>
      <w:r w:rsidRPr="00411B5C">
        <w:rPr>
          <w:szCs w:val="28"/>
        </w:rPr>
        <w:t xml:space="preserve">прочие доходы от компенсации затрат бюджетов </w:t>
      </w:r>
      <w:r w:rsidR="00B558F7">
        <w:rPr>
          <w:szCs w:val="28"/>
        </w:rPr>
        <w:t xml:space="preserve"> </w:t>
      </w:r>
      <w:r w:rsidRPr="00411B5C">
        <w:rPr>
          <w:szCs w:val="28"/>
        </w:rPr>
        <w:t>- 5,6%;</w:t>
      </w:r>
    </w:p>
    <w:p w:rsidR="00C90804" w:rsidRPr="00BD684A" w:rsidRDefault="00796F22" w:rsidP="009E7877">
      <w:pPr>
        <w:ind w:firstLine="567"/>
        <w:jc w:val="both"/>
        <w:rPr>
          <w:szCs w:val="28"/>
        </w:rPr>
      </w:pPr>
      <w:r>
        <w:rPr>
          <w:szCs w:val="28"/>
        </w:rPr>
        <w:t>-    акцизы  - 5,4</w:t>
      </w:r>
      <w:r w:rsidR="00C90804" w:rsidRPr="00C90804">
        <w:rPr>
          <w:szCs w:val="28"/>
        </w:rPr>
        <w:t>%</w:t>
      </w:r>
      <w:r w:rsidR="00364BB6">
        <w:rPr>
          <w:szCs w:val="28"/>
        </w:rPr>
        <w:t>;</w:t>
      </w:r>
    </w:p>
    <w:p w:rsidR="0071686C" w:rsidRPr="00BD684A" w:rsidRDefault="0071686C" w:rsidP="009E7877">
      <w:pPr>
        <w:ind w:firstLine="567"/>
        <w:jc w:val="both"/>
        <w:rPr>
          <w:szCs w:val="28"/>
        </w:rPr>
      </w:pPr>
      <w:r w:rsidRPr="00BD684A">
        <w:rPr>
          <w:szCs w:val="28"/>
        </w:rPr>
        <w:t xml:space="preserve">- </w:t>
      </w:r>
      <w:r w:rsidR="00D05238" w:rsidRPr="00BD684A">
        <w:rPr>
          <w:szCs w:val="28"/>
        </w:rPr>
        <w:t xml:space="preserve">   </w:t>
      </w:r>
      <w:r w:rsidRPr="00BD684A">
        <w:rPr>
          <w:szCs w:val="28"/>
        </w:rPr>
        <w:t>доходы от продажи материаль</w:t>
      </w:r>
      <w:r w:rsidR="005D7F35" w:rsidRPr="00BD684A">
        <w:rPr>
          <w:szCs w:val="28"/>
        </w:rPr>
        <w:t>ных и нема</w:t>
      </w:r>
      <w:r w:rsidR="00363781" w:rsidRPr="00BD684A">
        <w:rPr>
          <w:szCs w:val="28"/>
        </w:rPr>
        <w:t xml:space="preserve">териальных активов – </w:t>
      </w:r>
      <w:r w:rsidR="00C90804">
        <w:rPr>
          <w:szCs w:val="28"/>
        </w:rPr>
        <w:t>1,</w:t>
      </w:r>
      <w:r w:rsidR="00C607FD">
        <w:rPr>
          <w:szCs w:val="28"/>
        </w:rPr>
        <w:t>5</w:t>
      </w:r>
      <w:r w:rsidRPr="00BD684A">
        <w:rPr>
          <w:szCs w:val="28"/>
        </w:rPr>
        <w:t>%</w:t>
      </w:r>
      <w:r w:rsidR="00364BB6">
        <w:rPr>
          <w:szCs w:val="28"/>
        </w:rPr>
        <w:t>;</w:t>
      </w:r>
    </w:p>
    <w:p w:rsidR="007D4A05" w:rsidRPr="00BD684A" w:rsidRDefault="007D4A05" w:rsidP="009E7877">
      <w:pPr>
        <w:ind w:firstLine="567"/>
        <w:jc w:val="both"/>
        <w:rPr>
          <w:szCs w:val="28"/>
        </w:rPr>
      </w:pPr>
      <w:r w:rsidRPr="00BD684A">
        <w:rPr>
          <w:szCs w:val="28"/>
        </w:rPr>
        <w:t xml:space="preserve">- </w:t>
      </w:r>
      <w:r w:rsidR="00D05238" w:rsidRPr="00BD684A">
        <w:rPr>
          <w:szCs w:val="28"/>
        </w:rPr>
        <w:t xml:space="preserve"> </w:t>
      </w:r>
      <w:r w:rsidRPr="00BD684A">
        <w:rPr>
          <w:szCs w:val="28"/>
        </w:rPr>
        <w:t>пр</w:t>
      </w:r>
      <w:r w:rsidR="00767FE1" w:rsidRPr="00BD684A">
        <w:rPr>
          <w:szCs w:val="28"/>
        </w:rPr>
        <w:t>очие неналоговые доходы  (проведение ярмарок, плата за выдачу разрешения на установку объек</w:t>
      </w:r>
      <w:r w:rsidR="00AF1420" w:rsidRPr="00BD684A">
        <w:rPr>
          <w:szCs w:val="28"/>
        </w:rPr>
        <w:t>тов на земельных участках</w:t>
      </w:r>
      <w:r w:rsidR="00BD684A" w:rsidRPr="00BD684A">
        <w:rPr>
          <w:szCs w:val="28"/>
        </w:rPr>
        <w:t xml:space="preserve">) – </w:t>
      </w:r>
      <w:r w:rsidR="00C90804">
        <w:rPr>
          <w:szCs w:val="28"/>
        </w:rPr>
        <w:t>0,</w:t>
      </w:r>
      <w:r w:rsidR="00C607FD">
        <w:rPr>
          <w:szCs w:val="28"/>
        </w:rPr>
        <w:t>9</w:t>
      </w:r>
      <w:r w:rsidR="0024629B" w:rsidRPr="00BD684A">
        <w:rPr>
          <w:szCs w:val="28"/>
        </w:rPr>
        <w:t>%</w:t>
      </w:r>
      <w:r w:rsidR="00364BB6">
        <w:rPr>
          <w:szCs w:val="28"/>
        </w:rPr>
        <w:t>;</w:t>
      </w:r>
    </w:p>
    <w:p w:rsidR="00E144A4" w:rsidRDefault="0066030D" w:rsidP="009E7877">
      <w:pPr>
        <w:ind w:firstLine="567"/>
        <w:jc w:val="both"/>
        <w:rPr>
          <w:szCs w:val="28"/>
        </w:rPr>
      </w:pPr>
      <w:r w:rsidRPr="00BD684A">
        <w:rPr>
          <w:szCs w:val="28"/>
        </w:rPr>
        <w:t>-</w:t>
      </w:r>
      <w:r w:rsidR="00401B81">
        <w:rPr>
          <w:szCs w:val="28"/>
        </w:rPr>
        <w:t xml:space="preserve">   </w:t>
      </w:r>
      <w:r w:rsidRPr="00BD684A">
        <w:rPr>
          <w:szCs w:val="28"/>
        </w:rPr>
        <w:t xml:space="preserve"> штрафы, с</w:t>
      </w:r>
      <w:r w:rsidR="00BD684A" w:rsidRPr="00BD684A">
        <w:rPr>
          <w:szCs w:val="28"/>
        </w:rPr>
        <w:t xml:space="preserve">анкции, возмещение ущерба – </w:t>
      </w:r>
      <w:r w:rsidR="00C90804">
        <w:rPr>
          <w:szCs w:val="28"/>
        </w:rPr>
        <w:t>0,05</w:t>
      </w:r>
      <w:r w:rsidRPr="00BD684A">
        <w:rPr>
          <w:szCs w:val="28"/>
        </w:rPr>
        <w:t>%.</w:t>
      </w:r>
    </w:p>
    <w:p w:rsidR="00407929" w:rsidRDefault="00407929" w:rsidP="009E7877">
      <w:pPr>
        <w:ind w:firstLine="567"/>
        <w:jc w:val="both"/>
        <w:rPr>
          <w:szCs w:val="28"/>
        </w:rPr>
      </w:pPr>
    </w:p>
    <w:p w:rsidR="00C1734E" w:rsidRDefault="00C1734E" w:rsidP="009E7877">
      <w:pPr>
        <w:ind w:firstLine="567"/>
        <w:jc w:val="both"/>
        <w:rPr>
          <w:szCs w:val="28"/>
        </w:rPr>
      </w:pPr>
    </w:p>
    <w:p w:rsidR="00407929" w:rsidRPr="00BD684A" w:rsidRDefault="00407929" w:rsidP="009E7877">
      <w:pPr>
        <w:ind w:firstLine="567"/>
        <w:jc w:val="both"/>
        <w:rPr>
          <w:szCs w:val="28"/>
        </w:rPr>
      </w:pPr>
    </w:p>
    <w:p w:rsidR="00626365" w:rsidRDefault="00BB7058" w:rsidP="00E144A4">
      <w:pPr>
        <w:jc w:val="both"/>
        <w:rPr>
          <w:szCs w:val="28"/>
        </w:rPr>
      </w:pPr>
      <w:r w:rsidRPr="00BD684A">
        <w:rPr>
          <w:bCs/>
          <w:szCs w:val="28"/>
        </w:rPr>
        <w:t xml:space="preserve">      </w:t>
      </w:r>
      <w:r w:rsidR="006E0F57" w:rsidRPr="00BD684A">
        <w:rPr>
          <w:szCs w:val="28"/>
        </w:rPr>
        <w:t xml:space="preserve">      </w:t>
      </w:r>
      <w:r w:rsidR="00694C36">
        <w:rPr>
          <w:szCs w:val="28"/>
        </w:rPr>
        <w:t xml:space="preserve">     </w:t>
      </w:r>
    </w:p>
    <w:p w:rsidR="00626365" w:rsidRDefault="00626365" w:rsidP="00E144A4">
      <w:pPr>
        <w:jc w:val="both"/>
        <w:rPr>
          <w:szCs w:val="28"/>
        </w:rPr>
      </w:pPr>
    </w:p>
    <w:p w:rsidR="00626365" w:rsidRDefault="00626365" w:rsidP="00E144A4">
      <w:pPr>
        <w:jc w:val="both"/>
        <w:rPr>
          <w:szCs w:val="28"/>
        </w:rPr>
      </w:pPr>
    </w:p>
    <w:p w:rsidR="00CD53D0" w:rsidRPr="00486CA0" w:rsidRDefault="00CD53D0" w:rsidP="00E144A4">
      <w:pPr>
        <w:jc w:val="both"/>
        <w:rPr>
          <w:b/>
          <w:szCs w:val="28"/>
        </w:rPr>
      </w:pPr>
      <w:r w:rsidRPr="00C6390F">
        <w:rPr>
          <w:i/>
          <w:color w:val="3366FF"/>
          <w:szCs w:val="28"/>
        </w:rPr>
        <w:t>Таблица 4.</w:t>
      </w:r>
      <w:r w:rsidRPr="00C6390F">
        <w:rPr>
          <w:b/>
          <w:szCs w:val="28"/>
        </w:rPr>
        <w:t xml:space="preserve"> </w:t>
      </w:r>
      <w:r w:rsidR="00E144A4">
        <w:rPr>
          <w:b/>
          <w:szCs w:val="28"/>
        </w:rPr>
        <w:t>Удельный вес поступлений</w:t>
      </w:r>
      <w:r w:rsidRPr="00486CA0">
        <w:rPr>
          <w:b/>
          <w:szCs w:val="28"/>
        </w:rPr>
        <w:t xml:space="preserve"> налоговых и неналоговых дох</w:t>
      </w:r>
      <w:r>
        <w:rPr>
          <w:b/>
          <w:szCs w:val="28"/>
        </w:rPr>
        <w:t>одов бюджета Дятьковского городского</w:t>
      </w:r>
      <w:r w:rsidRPr="00486CA0">
        <w:rPr>
          <w:b/>
          <w:szCs w:val="28"/>
        </w:rPr>
        <w:t xml:space="preserve"> </w:t>
      </w:r>
      <w:r>
        <w:rPr>
          <w:b/>
          <w:szCs w:val="28"/>
        </w:rPr>
        <w:t>поселения за  202</w:t>
      </w:r>
      <w:r w:rsidR="007657ED">
        <w:rPr>
          <w:b/>
          <w:szCs w:val="28"/>
        </w:rPr>
        <w:t>5</w:t>
      </w:r>
      <w:r w:rsidRPr="00486CA0">
        <w:rPr>
          <w:b/>
          <w:szCs w:val="28"/>
        </w:rPr>
        <w:t xml:space="preserve"> год</w:t>
      </w:r>
      <w:r w:rsidR="00E144A4">
        <w:rPr>
          <w:b/>
          <w:szCs w:val="28"/>
        </w:rPr>
        <w:t xml:space="preserve"> (%)</w:t>
      </w:r>
    </w:p>
    <w:p w:rsidR="0027337A" w:rsidRDefault="0027337A" w:rsidP="006E0F57">
      <w:pPr>
        <w:pStyle w:val="a3"/>
        <w:ind w:right="-2"/>
        <w:jc w:val="center"/>
        <w:rPr>
          <w:i/>
          <w:color w:val="3366FF"/>
          <w:sz w:val="28"/>
          <w:szCs w:val="28"/>
        </w:rPr>
      </w:pPr>
    </w:p>
    <w:p w:rsidR="00C1734E" w:rsidRDefault="00C1734E" w:rsidP="006E0F57">
      <w:pPr>
        <w:pStyle w:val="a3"/>
        <w:ind w:right="-2"/>
        <w:jc w:val="center"/>
        <w:rPr>
          <w:i/>
          <w:color w:val="3366F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2976"/>
        <w:gridCol w:w="3119"/>
      </w:tblGrid>
      <w:tr w:rsidR="0071686C" w:rsidRPr="00706833" w:rsidTr="006E0F57">
        <w:tc>
          <w:tcPr>
            <w:tcW w:w="3936" w:type="dxa"/>
          </w:tcPr>
          <w:p w:rsidR="0071686C" w:rsidRPr="00706833" w:rsidRDefault="0071686C" w:rsidP="009E7877">
            <w:pPr>
              <w:jc w:val="center"/>
              <w:rPr>
                <w:sz w:val="24"/>
                <w:szCs w:val="24"/>
              </w:rPr>
            </w:pPr>
            <w:r w:rsidRPr="00706833">
              <w:rPr>
                <w:sz w:val="24"/>
                <w:szCs w:val="24"/>
              </w:rPr>
              <w:t>Наименование</w:t>
            </w:r>
          </w:p>
        </w:tc>
        <w:tc>
          <w:tcPr>
            <w:tcW w:w="6095" w:type="dxa"/>
            <w:gridSpan w:val="2"/>
          </w:tcPr>
          <w:p w:rsidR="0071686C" w:rsidRPr="00706833" w:rsidRDefault="0071686C" w:rsidP="009E7877">
            <w:pPr>
              <w:jc w:val="center"/>
              <w:rPr>
                <w:sz w:val="24"/>
                <w:szCs w:val="24"/>
              </w:rPr>
            </w:pPr>
            <w:r w:rsidRPr="00706833">
              <w:rPr>
                <w:sz w:val="24"/>
                <w:szCs w:val="24"/>
              </w:rPr>
              <w:t>Удельный вес доходного источника в общем объеме налоговых и неналоговых доходов %</w:t>
            </w:r>
          </w:p>
        </w:tc>
      </w:tr>
      <w:tr w:rsidR="0071686C" w:rsidRPr="00706833" w:rsidTr="006E0F57">
        <w:tc>
          <w:tcPr>
            <w:tcW w:w="3936" w:type="dxa"/>
          </w:tcPr>
          <w:p w:rsidR="0071686C" w:rsidRPr="00706833" w:rsidRDefault="0071686C" w:rsidP="009E7877">
            <w:pPr>
              <w:jc w:val="center"/>
              <w:rPr>
                <w:sz w:val="24"/>
                <w:szCs w:val="24"/>
              </w:rPr>
            </w:pPr>
          </w:p>
        </w:tc>
        <w:tc>
          <w:tcPr>
            <w:tcW w:w="2976" w:type="dxa"/>
          </w:tcPr>
          <w:p w:rsidR="0071686C" w:rsidRPr="00C430ED" w:rsidRDefault="00A33D01" w:rsidP="007657ED">
            <w:pPr>
              <w:jc w:val="center"/>
              <w:rPr>
                <w:sz w:val="24"/>
                <w:szCs w:val="24"/>
              </w:rPr>
            </w:pPr>
            <w:r w:rsidRPr="00C430ED">
              <w:rPr>
                <w:sz w:val="24"/>
                <w:szCs w:val="24"/>
              </w:rPr>
              <w:t xml:space="preserve">За </w:t>
            </w:r>
            <w:r w:rsidR="00C52EF0">
              <w:rPr>
                <w:sz w:val="24"/>
                <w:szCs w:val="24"/>
              </w:rPr>
              <w:t xml:space="preserve"> 202</w:t>
            </w:r>
            <w:r w:rsidR="007657ED">
              <w:rPr>
                <w:sz w:val="24"/>
                <w:szCs w:val="24"/>
              </w:rPr>
              <w:t>4</w:t>
            </w:r>
            <w:r w:rsidR="0071686C" w:rsidRPr="00C430ED">
              <w:rPr>
                <w:sz w:val="24"/>
                <w:szCs w:val="24"/>
              </w:rPr>
              <w:t xml:space="preserve"> г.</w:t>
            </w:r>
          </w:p>
        </w:tc>
        <w:tc>
          <w:tcPr>
            <w:tcW w:w="3119" w:type="dxa"/>
          </w:tcPr>
          <w:p w:rsidR="0071686C" w:rsidRPr="00C430ED" w:rsidRDefault="00A33D01" w:rsidP="007657ED">
            <w:pPr>
              <w:jc w:val="center"/>
              <w:rPr>
                <w:sz w:val="24"/>
                <w:szCs w:val="24"/>
              </w:rPr>
            </w:pPr>
            <w:r w:rsidRPr="00C430ED">
              <w:rPr>
                <w:sz w:val="24"/>
                <w:szCs w:val="24"/>
              </w:rPr>
              <w:t xml:space="preserve">За </w:t>
            </w:r>
            <w:r w:rsidR="00C52EF0">
              <w:rPr>
                <w:sz w:val="24"/>
                <w:szCs w:val="24"/>
              </w:rPr>
              <w:t xml:space="preserve"> 202</w:t>
            </w:r>
            <w:r w:rsidR="007657ED">
              <w:rPr>
                <w:sz w:val="24"/>
                <w:szCs w:val="24"/>
              </w:rPr>
              <w:t>5</w:t>
            </w:r>
            <w:r w:rsidR="0071686C" w:rsidRPr="00C430ED">
              <w:rPr>
                <w:sz w:val="24"/>
                <w:szCs w:val="24"/>
              </w:rPr>
              <w:t xml:space="preserve"> г.</w:t>
            </w:r>
          </w:p>
        </w:tc>
      </w:tr>
      <w:tr w:rsidR="0071686C" w:rsidRPr="00706833" w:rsidTr="006E0F57">
        <w:tc>
          <w:tcPr>
            <w:tcW w:w="3936" w:type="dxa"/>
          </w:tcPr>
          <w:p w:rsidR="0071686C" w:rsidRPr="00C6390F" w:rsidRDefault="0071686C" w:rsidP="009E7877">
            <w:pPr>
              <w:jc w:val="center"/>
              <w:rPr>
                <w:sz w:val="24"/>
                <w:szCs w:val="24"/>
              </w:rPr>
            </w:pPr>
            <w:r w:rsidRPr="00C6390F">
              <w:rPr>
                <w:sz w:val="24"/>
                <w:szCs w:val="24"/>
              </w:rPr>
              <w:t>Налоговые и неналоговые доходы</w:t>
            </w:r>
          </w:p>
        </w:tc>
        <w:tc>
          <w:tcPr>
            <w:tcW w:w="2976" w:type="dxa"/>
            <w:vAlign w:val="center"/>
          </w:tcPr>
          <w:p w:rsidR="0071686C" w:rsidRPr="00CA04F4" w:rsidRDefault="0071686C" w:rsidP="00C430ED">
            <w:pPr>
              <w:jc w:val="center"/>
              <w:rPr>
                <w:sz w:val="24"/>
                <w:szCs w:val="24"/>
              </w:rPr>
            </w:pPr>
            <w:r w:rsidRPr="00CA04F4">
              <w:rPr>
                <w:sz w:val="24"/>
                <w:szCs w:val="24"/>
              </w:rPr>
              <w:t>100,0</w:t>
            </w:r>
          </w:p>
        </w:tc>
        <w:tc>
          <w:tcPr>
            <w:tcW w:w="3119" w:type="dxa"/>
            <w:vAlign w:val="center"/>
          </w:tcPr>
          <w:p w:rsidR="0071686C" w:rsidRPr="008F4003" w:rsidRDefault="0071686C" w:rsidP="00C430ED">
            <w:pPr>
              <w:jc w:val="center"/>
              <w:rPr>
                <w:sz w:val="24"/>
                <w:szCs w:val="24"/>
              </w:rPr>
            </w:pPr>
            <w:r w:rsidRPr="008F4003">
              <w:rPr>
                <w:sz w:val="24"/>
                <w:szCs w:val="24"/>
              </w:rPr>
              <w:t>100,0</w:t>
            </w:r>
          </w:p>
        </w:tc>
      </w:tr>
      <w:tr w:rsidR="0071686C" w:rsidRPr="00706833" w:rsidTr="006E0F57">
        <w:tc>
          <w:tcPr>
            <w:tcW w:w="3936" w:type="dxa"/>
          </w:tcPr>
          <w:p w:rsidR="0071686C" w:rsidRPr="00C6390F" w:rsidRDefault="0071686C" w:rsidP="009E7877">
            <w:pPr>
              <w:jc w:val="center"/>
              <w:rPr>
                <w:b/>
                <w:i/>
                <w:sz w:val="24"/>
                <w:szCs w:val="24"/>
              </w:rPr>
            </w:pPr>
            <w:r w:rsidRPr="00C6390F">
              <w:rPr>
                <w:b/>
                <w:i/>
                <w:sz w:val="24"/>
                <w:szCs w:val="24"/>
              </w:rPr>
              <w:t xml:space="preserve">Налоговые доходы, </w:t>
            </w:r>
            <w:r w:rsidRPr="00C6390F">
              <w:rPr>
                <w:sz w:val="24"/>
                <w:szCs w:val="24"/>
              </w:rPr>
              <w:t>из них</w:t>
            </w:r>
          </w:p>
        </w:tc>
        <w:tc>
          <w:tcPr>
            <w:tcW w:w="2976" w:type="dxa"/>
            <w:vAlign w:val="center"/>
          </w:tcPr>
          <w:p w:rsidR="0071686C" w:rsidRPr="00CA04F4" w:rsidRDefault="00567478" w:rsidP="00B558F7">
            <w:pPr>
              <w:jc w:val="center"/>
              <w:rPr>
                <w:b/>
                <w:bCs/>
                <w:sz w:val="24"/>
                <w:szCs w:val="24"/>
              </w:rPr>
            </w:pPr>
            <w:r w:rsidRPr="00CA04F4">
              <w:rPr>
                <w:b/>
                <w:bCs/>
                <w:sz w:val="24"/>
                <w:szCs w:val="24"/>
              </w:rPr>
              <w:t>9</w:t>
            </w:r>
            <w:r w:rsidR="00B558F7">
              <w:rPr>
                <w:b/>
                <w:bCs/>
                <w:sz w:val="24"/>
                <w:szCs w:val="24"/>
              </w:rPr>
              <w:t>2</w:t>
            </w:r>
            <w:r w:rsidRPr="00CA04F4">
              <w:rPr>
                <w:b/>
                <w:bCs/>
                <w:sz w:val="24"/>
                <w:szCs w:val="24"/>
              </w:rPr>
              <w:t>,</w:t>
            </w:r>
            <w:r w:rsidR="00CA04F4" w:rsidRPr="00CA04F4">
              <w:rPr>
                <w:b/>
                <w:bCs/>
                <w:sz w:val="24"/>
                <w:szCs w:val="24"/>
              </w:rPr>
              <w:t>20</w:t>
            </w:r>
          </w:p>
        </w:tc>
        <w:tc>
          <w:tcPr>
            <w:tcW w:w="3119" w:type="dxa"/>
            <w:vAlign w:val="bottom"/>
          </w:tcPr>
          <w:p w:rsidR="0071686C" w:rsidRPr="008F4003" w:rsidRDefault="008F4003" w:rsidP="00C430ED">
            <w:pPr>
              <w:jc w:val="center"/>
              <w:rPr>
                <w:b/>
                <w:bCs/>
                <w:sz w:val="24"/>
                <w:szCs w:val="24"/>
              </w:rPr>
            </w:pPr>
            <w:r w:rsidRPr="008F4003">
              <w:rPr>
                <w:b/>
                <w:bCs/>
                <w:sz w:val="24"/>
                <w:szCs w:val="24"/>
              </w:rPr>
              <w:t>86,2</w:t>
            </w:r>
            <w:r w:rsidR="00BA49DB">
              <w:rPr>
                <w:b/>
                <w:bCs/>
                <w:sz w:val="24"/>
                <w:szCs w:val="24"/>
              </w:rPr>
              <w:t>0</w:t>
            </w:r>
          </w:p>
        </w:tc>
      </w:tr>
      <w:tr w:rsidR="0071686C" w:rsidRPr="00706833" w:rsidTr="006E0F57">
        <w:tc>
          <w:tcPr>
            <w:tcW w:w="3936" w:type="dxa"/>
          </w:tcPr>
          <w:p w:rsidR="0071686C" w:rsidRPr="00C6390F" w:rsidRDefault="0071686C" w:rsidP="009E7877">
            <w:pPr>
              <w:rPr>
                <w:sz w:val="24"/>
                <w:szCs w:val="24"/>
              </w:rPr>
            </w:pPr>
            <w:r w:rsidRPr="00C6390F">
              <w:rPr>
                <w:sz w:val="24"/>
                <w:szCs w:val="24"/>
              </w:rPr>
              <w:t>-НДФЛ</w:t>
            </w:r>
          </w:p>
        </w:tc>
        <w:tc>
          <w:tcPr>
            <w:tcW w:w="2976" w:type="dxa"/>
            <w:vAlign w:val="center"/>
          </w:tcPr>
          <w:p w:rsidR="0071686C" w:rsidRPr="00CA04F4" w:rsidRDefault="00CA04F4" w:rsidP="00C430ED">
            <w:pPr>
              <w:jc w:val="center"/>
              <w:rPr>
                <w:sz w:val="24"/>
                <w:szCs w:val="24"/>
              </w:rPr>
            </w:pPr>
            <w:r w:rsidRPr="00CA04F4">
              <w:rPr>
                <w:sz w:val="24"/>
                <w:szCs w:val="24"/>
              </w:rPr>
              <w:t>57,09</w:t>
            </w:r>
          </w:p>
        </w:tc>
        <w:tc>
          <w:tcPr>
            <w:tcW w:w="3119" w:type="dxa"/>
            <w:vAlign w:val="bottom"/>
          </w:tcPr>
          <w:p w:rsidR="0071686C" w:rsidRPr="00F73A40" w:rsidRDefault="008F4003" w:rsidP="00C430ED">
            <w:pPr>
              <w:jc w:val="center"/>
              <w:rPr>
                <w:sz w:val="24"/>
                <w:szCs w:val="24"/>
              </w:rPr>
            </w:pPr>
            <w:r w:rsidRPr="00F73A40">
              <w:rPr>
                <w:sz w:val="24"/>
                <w:szCs w:val="24"/>
              </w:rPr>
              <w:t>51,1</w:t>
            </w:r>
            <w:r w:rsidR="00BA49DB" w:rsidRPr="00F73A40">
              <w:rPr>
                <w:sz w:val="24"/>
                <w:szCs w:val="24"/>
              </w:rPr>
              <w:t>0</w:t>
            </w:r>
          </w:p>
        </w:tc>
      </w:tr>
      <w:tr w:rsidR="0071686C" w:rsidRPr="00706833" w:rsidTr="006E0F57">
        <w:tc>
          <w:tcPr>
            <w:tcW w:w="3936" w:type="dxa"/>
          </w:tcPr>
          <w:p w:rsidR="0071686C" w:rsidRPr="00C6390F" w:rsidRDefault="0071686C" w:rsidP="009E7877">
            <w:pPr>
              <w:rPr>
                <w:sz w:val="24"/>
                <w:szCs w:val="24"/>
              </w:rPr>
            </w:pPr>
            <w:r w:rsidRPr="00C6390F">
              <w:rPr>
                <w:sz w:val="24"/>
                <w:szCs w:val="24"/>
              </w:rPr>
              <w:t>-акцизы</w:t>
            </w:r>
          </w:p>
        </w:tc>
        <w:tc>
          <w:tcPr>
            <w:tcW w:w="2976" w:type="dxa"/>
            <w:vAlign w:val="center"/>
          </w:tcPr>
          <w:p w:rsidR="0071686C" w:rsidRPr="00CA04F4" w:rsidRDefault="006131A5" w:rsidP="00CA04F4">
            <w:pPr>
              <w:jc w:val="center"/>
              <w:rPr>
                <w:sz w:val="24"/>
                <w:szCs w:val="24"/>
              </w:rPr>
            </w:pPr>
            <w:r w:rsidRPr="00CA04F4">
              <w:rPr>
                <w:sz w:val="24"/>
                <w:szCs w:val="24"/>
              </w:rPr>
              <w:t xml:space="preserve">  </w:t>
            </w:r>
            <w:r w:rsidR="00567478" w:rsidRPr="00CA04F4">
              <w:rPr>
                <w:sz w:val="24"/>
                <w:szCs w:val="24"/>
              </w:rPr>
              <w:t>6,</w:t>
            </w:r>
            <w:r w:rsidR="00CA04F4" w:rsidRPr="00CA04F4">
              <w:rPr>
                <w:sz w:val="24"/>
                <w:szCs w:val="24"/>
              </w:rPr>
              <w:t>55</w:t>
            </w:r>
          </w:p>
        </w:tc>
        <w:tc>
          <w:tcPr>
            <w:tcW w:w="3119" w:type="dxa"/>
            <w:vAlign w:val="bottom"/>
          </w:tcPr>
          <w:p w:rsidR="0071686C" w:rsidRPr="00F73A40" w:rsidRDefault="008F4003" w:rsidP="00C430ED">
            <w:pPr>
              <w:jc w:val="center"/>
              <w:rPr>
                <w:sz w:val="24"/>
                <w:szCs w:val="24"/>
              </w:rPr>
            </w:pPr>
            <w:r w:rsidRPr="00F73A40">
              <w:rPr>
                <w:sz w:val="24"/>
                <w:szCs w:val="24"/>
              </w:rPr>
              <w:t>5,4</w:t>
            </w:r>
            <w:r w:rsidR="00BA49DB" w:rsidRPr="00F73A40">
              <w:rPr>
                <w:sz w:val="24"/>
                <w:szCs w:val="24"/>
              </w:rPr>
              <w:t>0</w:t>
            </w:r>
          </w:p>
        </w:tc>
      </w:tr>
      <w:tr w:rsidR="0071686C" w:rsidRPr="00D652D3" w:rsidTr="006E0F57">
        <w:tc>
          <w:tcPr>
            <w:tcW w:w="3936" w:type="dxa"/>
          </w:tcPr>
          <w:p w:rsidR="0071686C" w:rsidRPr="00C6390F" w:rsidRDefault="0071686C" w:rsidP="009E7877">
            <w:pPr>
              <w:rPr>
                <w:sz w:val="24"/>
                <w:szCs w:val="24"/>
              </w:rPr>
            </w:pPr>
            <w:r w:rsidRPr="00C6390F">
              <w:rPr>
                <w:sz w:val="24"/>
                <w:szCs w:val="24"/>
              </w:rPr>
              <w:t>-налог на имущество физ. лиц</w:t>
            </w:r>
          </w:p>
        </w:tc>
        <w:tc>
          <w:tcPr>
            <w:tcW w:w="2976" w:type="dxa"/>
            <w:vAlign w:val="center"/>
          </w:tcPr>
          <w:p w:rsidR="0071686C" w:rsidRPr="00CA04F4" w:rsidRDefault="006131A5" w:rsidP="00CA04F4">
            <w:pPr>
              <w:jc w:val="center"/>
              <w:rPr>
                <w:sz w:val="24"/>
                <w:szCs w:val="24"/>
              </w:rPr>
            </w:pPr>
            <w:r w:rsidRPr="00CA04F4">
              <w:rPr>
                <w:sz w:val="24"/>
                <w:szCs w:val="24"/>
              </w:rPr>
              <w:t xml:space="preserve">  </w:t>
            </w:r>
            <w:r w:rsidR="00866909" w:rsidRPr="00CA04F4">
              <w:rPr>
                <w:sz w:val="24"/>
                <w:szCs w:val="24"/>
              </w:rPr>
              <w:t>1</w:t>
            </w:r>
            <w:r w:rsidR="00567478" w:rsidRPr="00CA04F4">
              <w:rPr>
                <w:sz w:val="24"/>
                <w:szCs w:val="24"/>
              </w:rPr>
              <w:t>8,</w:t>
            </w:r>
            <w:r w:rsidR="00CA04F4" w:rsidRPr="00CA04F4">
              <w:rPr>
                <w:sz w:val="24"/>
                <w:szCs w:val="24"/>
              </w:rPr>
              <w:t>49</w:t>
            </w:r>
          </w:p>
        </w:tc>
        <w:tc>
          <w:tcPr>
            <w:tcW w:w="3119" w:type="dxa"/>
            <w:vAlign w:val="bottom"/>
          </w:tcPr>
          <w:p w:rsidR="0071686C" w:rsidRPr="00F73A40" w:rsidRDefault="008F4003" w:rsidP="00C430ED">
            <w:pPr>
              <w:jc w:val="center"/>
              <w:rPr>
                <w:sz w:val="24"/>
                <w:szCs w:val="24"/>
              </w:rPr>
            </w:pPr>
            <w:r w:rsidRPr="00F73A40">
              <w:rPr>
                <w:sz w:val="24"/>
                <w:szCs w:val="24"/>
              </w:rPr>
              <w:t>18,9</w:t>
            </w:r>
            <w:r w:rsidR="00BA49DB" w:rsidRPr="00F73A40">
              <w:rPr>
                <w:sz w:val="24"/>
                <w:szCs w:val="24"/>
              </w:rPr>
              <w:t>0</w:t>
            </w:r>
          </w:p>
        </w:tc>
      </w:tr>
      <w:tr w:rsidR="0071686C" w:rsidRPr="00706833" w:rsidTr="006E0F57">
        <w:tc>
          <w:tcPr>
            <w:tcW w:w="3936" w:type="dxa"/>
          </w:tcPr>
          <w:p w:rsidR="0071686C" w:rsidRPr="00C6390F" w:rsidRDefault="0071686C" w:rsidP="009E7877">
            <w:pPr>
              <w:rPr>
                <w:sz w:val="24"/>
                <w:szCs w:val="24"/>
              </w:rPr>
            </w:pPr>
            <w:r w:rsidRPr="00C6390F">
              <w:rPr>
                <w:sz w:val="24"/>
                <w:szCs w:val="24"/>
              </w:rPr>
              <w:t>-земельный налог</w:t>
            </w:r>
          </w:p>
        </w:tc>
        <w:tc>
          <w:tcPr>
            <w:tcW w:w="2976" w:type="dxa"/>
            <w:vAlign w:val="center"/>
          </w:tcPr>
          <w:p w:rsidR="0071686C" w:rsidRPr="00CA04F4" w:rsidRDefault="00231750" w:rsidP="00CA04F4">
            <w:pPr>
              <w:jc w:val="center"/>
              <w:rPr>
                <w:sz w:val="24"/>
                <w:szCs w:val="24"/>
              </w:rPr>
            </w:pPr>
            <w:r w:rsidRPr="00CA04F4">
              <w:rPr>
                <w:sz w:val="24"/>
                <w:szCs w:val="24"/>
              </w:rPr>
              <w:t xml:space="preserve"> </w:t>
            </w:r>
            <w:r w:rsidR="00CA04F4" w:rsidRPr="00CA04F4">
              <w:rPr>
                <w:sz w:val="24"/>
                <w:szCs w:val="24"/>
              </w:rPr>
              <w:t>10,07</w:t>
            </w:r>
          </w:p>
        </w:tc>
        <w:tc>
          <w:tcPr>
            <w:tcW w:w="3119" w:type="dxa"/>
            <w:vAlign w:val="bottom"/>
          </w:tcPr>
          <w:p w:rsidR="0071686C" w:rsidRPr="00F73A40" w:rsidRDefault="008F4003" w:rsidP="00C430ED">
            <w:pPr>
              <w:jc w:val="center"/>
              <w:rPr>
                <w:sz w:val="24"/>
                <w:szCs w:val="24"/>
              </w:rPr>
            </w:pPr>
            <w:r w:rsidRPr="00F73A40">
              <w:rPr>
                <w:sz w:val="24"/>
                <w:szCs w:val="24"/>
              </w:rPr>
              <w:t>10,8</w:t>
            </w:r>
            <w:r w:rsidR="00BA49DB" w:rsidRPr="00F73A40">
              <w:rPr>
                <w:sz w:val="24"/>
                <w:szCs w:val="24"/>
              </w:rPr>
              <w:t>0</w:t>
            </w:r>
          </w:p>
        </w:tc>
      </w:tr>
      <w:tr w:rsidR="0071686C" w:rsidRPr="00706833" w:rsidTr="006E0F57">
        <w:tc>
          <w:tcPr>
            <w:tcW w:w="3936" w:type="dxa"/>
          </w:tcPr>
          <w:p w:rsidR="0071686C" w:rsidRPr="00C6390F" w:rsidRDefault="0071686C" w:rsidP="009E7877">
            <w:pPr>
              <w:jc w:val="center"/>
              <w:rPr>
                <w:sz w:val="24"/>
                <w:szCs w:val="24"/>
              </w:rPr>
            </w:pPr>
            <w:r w:rsidRPr="00C6390F">
              <w:rPr>
                <w:b/>
                <w:i/>
                <w:sz w:val="24"/>
                <w:szCs w:val="24"/>
              </w:rPr>
              <w:t>Неналоговые доходы</w:t>
            </w:r>
            <w:r w:rsidRPr="00C6390F">
              <w:rPr>
                <w:sz w:val="24"/>
                <w:szCs w:val="24"/>
              </w:rPr>
              <w:t>, из них:</w:t>
            </w:r>
          </w:p>
        </w:tc>
        <w:tc>
          <w:tcPr>
            <w:tcW w:w="2976" w:type="dxa"/>
            <w:vAlign w:val="bottom"/>
          </w:tcPr>
          <w:p w:rsidR="0071686C" w:rsidRPr="00CA04F4" w:rsidRDefault="002129BA" w:rsidP="00CA04F4">
            <w:pPr>
              <w:jc w:val="center"/>
              <w:rPr>
                <w:b/>
                <w:bCs/>
                <w:sz w:val="24"/>
                <w:szCs w:val="24"/>
              </w:rPr>
            </w:pPr>
            <w:r>
              <w:rPr>
                <w:b/>
                <w:bCs/>
                <w:sz w:val="24"/>
                <w:szCs w:val="24"/>
              </w:rPr>
              <w:t xml:space="preserve">  </w:t>
            </w:r>
            <w:r w:rsidR="00567478" w:rsidRPr="00CA04F4">
              <w:rPr>
                <w:b/>
                <w:bCs/>
                <w:sz w:val="24"/>
                <w:szCs w:val="24"/>
              </w:rPr>
              <w:t xml:space="preserve"> </w:t>
            </w:r>
            <w:r w:rsidR="00CA04F4" w:rsidRPr="00CA04F4">
              <w:rPr>
                <w:b/>
                <w:bCs/>
                <w:sz w:val="24"/>
                <w:szCs w:val="24"/>
              </w:rPr>
              <w:t>7,80</w:t>
            </w:r>
          </w:p>
        </w:tc>
        <w:tc>
          <w:tcPr>
            <w:tcW w:w="3119" w:type="dxa"/>
            <w:vAlign w:val="bottom"/>
          </w:tcPr>
          <w:p w:rsidR="0071686C" w:rsidRPr="00F73A40" w:rsidRDefault="006249AF" w:rsidP="00C430ED">
            <w:pPr>
              <w:jc w:val="center"/>
              <w:rPr>
                <w:b/>
                <w:bCs/>
                <w:color w:val="FF0000"/>
                <w:sz w:val="24"/>
                <w:szCs w:val="24"/>
              </w:rPr>
            </w:pPr>
            <w:r w:rsidRPr="00F73A40">
              <w:rPr>
                <w:b/>
                <w:bCs/>
                <w:sz w:val="24"/>
                <w:szCs w:val="24"/>
              </w:rPr>
              <w:t>13,8</w:t>
            </w:r>
            <w:r w:rsidR="00892534" w:rsidRPr="00F73A40">
              <w:rPr>
                <w:b/>
                <w:bCs/>
                <w:sz w:val="24"/>
                <w:szCs w:val="24"/>
              </w:rPr>
              <w:t>0</w:t>
            </w:r>
          </w:p>
        </w:tc>
      </w:tr>
      <w:tr w:rsidR="0071686C" w:rsidRPr="00706833" w:rsidTr="006E0F57">
        <w:tc>
          <w:tcPr>
            <w:tcW w:w="3936" w:type="dxa"/>
          </w:tcPr>
          <w:p w:rsidR="0071686C" w:rsidRPr="00C6390F" w:rsidRDefault="0071686C" w:rsidP="009E7877">
            <w:pPr>
              <w:rPr>
                <w:sz w:val="24"/>
                <w:szCs w:val="24"/>
              </w:rPr>
            </w:pPr>
            <w:r w:rsidRPr="00C6390F">
              <w:rPr>
                <w:sz w:val="24"/>
                <w:szCs w:val="24"/>
              </w:rPr>
              <w:t>-доходы от использования имущества, находящегося в муниципальной собственности</w:t>
            </w:r>
          </w:p>
        </w:tc>
        <w:tc>
          <w:tcPr>
            <w:tcW w:w="2976" w:type="dxa"/>
            <w:vAlign w:val="bottom"/>
          </w:tcPr>
          <w:p w:rsidR="0071686C" w:rsidRPr="00CA04F4" w:rsidRDefault="00567478" w:rsidP="00CA04F4">
            <w:pPr>
              <w:jc w:val="center"/>
              <w:rPr>
                <w:sz w:val="24"/>
                <w:szCs w:val="24"/>
              </w:rPr>
            </w:pPr>
            <w:r w:rsidRPr="00CA04F4">
              <w:rPr>
                <w:sz w:val="24"/>
                <w:szCs w:val="24"/>
              </w:rPr>
              <w:t xml:space="preserve"> </w:t>
            </w:r>
            <w:r w:rsidR="00CA04F4" w:rsidRPr="00CA04F4">
              <w:rPr>
                <w:sz w:val="24"/>
                <w:szCs w:val="24"/>
              </w:rPr>
              <w:t>6,26</w:t>
            </w:r>
          </w:p>
        </w:tc>
        <w:tc>
          <w:tcPr>
            <w:tcW w:w="3119" w:type="dxa"/>
            <w:vAlign w:val="bottom"/>
          </w:tcPr>
          <w:p w:rsidR="0071686C" w:rsidRPr="00F73A40" w:rsidRDefault="008F4003" w:rsidP="00145D98">
            <w:pPr>
              <w:jc w:val="center"/>
              <w:rPr>
                <w:color w:val="FF0000"/>
                <w:sz w:val="24"/>
                <w:szCs w:val="24"/>
              </w:rPr>
            </w:pPr>
            <w:r w:rsidRPr="00F73A40">
              <w:rPr>
                <w:sz w:val="24"/>
                <w:szCs w:val="24"/>
              </w:rPr>
              <w:t>5,</w:t>
            </w:r>
            <w:r w:rsidR="00657C2A" w:rsidRPr="00F73A40">
              <w:rPr>
                <w:sz w:val="24"/>
                <w:szCs w:val="24"/>
              </w:rPr>
              <w:t>6</w:t>
            </w:r>
            <w:r w:rsidR="00145D98" w:rsidRPr="00F73A40">
              <w:rPr>
                <w:sz w:val="24"/>
                <w:szCs w:val="24"/>
              </w:rPr>
              <w:t>6</w:t>
            </w:r>
          </w:p>
        </w:tc>
      </w:tr>
      <w:tr w:rsidR="0071686C" w:rsidRPr="00706833" w:rsidTr="006E0F57">
        <w:tc>
          <w:tcPr>
            <w:tcW w:w="3936" w:type="dxa"/>
          </w:tcPr>
          <w:p w:rsidR="0071686C" w:rsidRPr="00C6390F" w:rsidRDefault="0071686C" w:rsidP="009E7877">
            <w:pPr>
              <w:rPr>
                <w:sz w:val="24"/>
                <w:szCs w:val="24"/>
              </w:rPr>
            </w:pPr>
            <w:r w:rsidRPr="00C6390F">
              <w:rPr>
                <w:sz w:val="24"/>
                <w:szCs w:val="24"/>
              </w:rPr>
              <w:t xml:space="preserve">-доходы от продажи </w:t>
            </w:r>
            <w:r w:rsidR="00F85CD9" w:rsidRPr="00C6390F">
              <w:rPr>
                <w:sz w:val="24"/>
                <w:szCs w:val="24"/>
              </w:rPr>
              <w:t>материальных и нематериальных активов</w:t>
            </w:r>
          </w:p>
        </w:tc>
        <w:tc>
          <w:tcPr>
            <w:tcW w:w="2976" w:type="dxa"/>
            <w:vAlign w:val="bottom"/>
          </w:tcPr>
          <w:p w:rsidR="0071686C" w:rsidRPr="00CA04F4" w:rsidRDefault="00231750" w:rsidP="00CA04F4">
            <w:pPr>
              <w:rPr>
                <w:sz w:val="24"/>
                <w:szCs w:val="24"/>
              </w:rPr>
            </w:pPr>
            <w:r w:rsidRPr="00CA04F4">
              <w:rPr>
                <w:sz w:val="24"/>
                <w:szCs w:val="24"/>
              </w:rPr>
              <w:t xml:space="preserve">                  </w:t>
            </w:r>
            <w:r w:rsidR="006131A5" w:rsidRPr="00CA04F4">
              <w:rPr>
                <w:sz w:val="24"/>
                <w:szCs w:val="24"/>
              </w:rPr>
              <w:t xml:space="preserve">  </w:t>
            </w:r>
            <w:r w:rsidR="00CA04F4" w:rsidRPr="00CA04F4">
              <w:rPr>
                <w:sz w:val="24"/>
                <w:szCs w:val="24"/>
              </w:rPr>
              <w:t>0,98</w:t>
            </w:r>
            <w:r w:rsidR="00567478" w:rsidRPr="00CA04F4">
              <w:rPr>
                <w:sz w:val="24"/>
                <w:szCs w:val="24"/>
              </w:rPr>
              <w:t xml:space="preserve"> </w:t>
            </w:r>
          </w:p>
        </w:tc>
        <w:tc>
          <w:tcPr>
            <w:tcW w:w="3119" w:type="dxa"/>
            <w:vAlign w:val="bottom"/>
          </w:tcPr>
          <w:p w:rsidR="0071686C" w:rsidRPr="00F73A40" w:rsidRDefault="00F518CF" w:rsidP="0011691E">
            <w:pPr>
              <w:rPr>
                <w:sz w:val="24"/>
                <w:szCs w:val="24"/>
              </w:rPr>
            </w:pPr>
            <w:r w:rsidRPr="00F73A40">
              <w:rPr>
                <w:sz w:val="24"/>
                <w:szCs w:val="24"/>
              </w:rPr>
              <w:t xml:space="preserve">                     </w:t>
            </w:r>
            <w:r w:rsidR="008F4003" w:rsidRPr="00F73A40">
              <w:rPr>
                <w:sz w:val="24"/>
                <w:szCs w:val="24"/>
              </w:rPr>
              <w:t>1,</w:t>
            </w:r>
            <w:r w:rsidR="0011691E" w:rsidRPr="00F73A40">
              <w:rPr>
                <w:sz w:val="24"/>
                <w:szCs w:val="24"/>
              </w:rPr>
              <w:t>50</w:t>
            </w:r>
          </w:p>
        </w:tc>
      </w:tr>
      <w:tr w:rsidR="006906D9" w:rsidRPr="00706833" w:rsidTr="006E0F57">
        <w:tc>
          <w:tcPr>
            <w:tcW w:w="3936" w:type="dxa"/>
          </w:tcPr>
          <w:p w:rsidR="006906D9" w:rsidRPr="00C6390F" w:rsidRDefault="006906D9" w:rsidP="009E7877">
            <w:pPr>
              <w:rPr>
                <w:sz w:val="24"/>
                <w:szCs w:val="24"/>
              </w:rPr>
            </w:pPr>
            <w:r>
              <w:rPr>
                <w:sz w:val="24"/>
                <w:szCs w:val="24"/>
              </w:rPr>
              <w:t>-</w:t>
            </w:r>
            <w:r>
              <w:t xml:space="preserve"> </w:t>
            </w:r>
            <w:r w:rsidR="00C52D09">
              <w:rPr>
                <w:sz w:val="24"/>
                <w:szCs w:val="24"/>
              </w:rPr>
              <w:t>п</w:t>
            </w:r>
            <w:r w:rsidRPr="006906D9">
              <w:rPr>
                <w:sz w:val="24"/>
                <w:szCs w:val="24"/>
              </w:rPr>
              <w:t>рочие доходы от компенсации затрат бюджетов городских поселений</w:t>
            </w:r>
          </w:p>
        </w:tc>
        <w:tc>
          <w:tcPr>
            <w:tcW w:w="2976" w:type="dxa"/>
            <w:vAlign w:val="bottom"/>
          </w:tcPr>
          <w:p w:rsidR="006906D9" w:rsidRPr="00CA04F4" w:rsidRDefault="006906D9" w:rsidP="00CA04F4">
            <w:pPr>
              <w:rPr>
                <w:sz w:val="24"/>
                <w:szCs w:val="24"/>
              </w:rPr>
            </w:pPr>
            <w:r>
              <w:rPr>
                <w:sz w:val="24"/>
                <w:szCs w:val="24"/>
              </w:rPr>
              <w:t xml:space="preserve">                        -</w:t>
            </w:r>
          </w:p>
        </w:tc>
        <w:tc>
          <w:tcPr>
            <w:tcW w:w="3119" w:type="dxa"/>
            <w:vAlign w:val="bottom"/>
          </w:tcPr>
          <w:p w:rsidR="006906D9" w:rsidRPr="00F73A40" w:rsidRDefault="006906D9" w:rsidP="00E055A0">
            <w:pPr>
              <w:rPr>
                <w:sz w:val="24"/>
                <w:szCs w:val="24"/>
              </w:rPr>
            </w:pPr>
            <w:r w:rsidRPr="00F73A40">
              <w:rPr>
                <w:sz w:val="24"/>
                <w:szCs w:val="24"/>
              </w:rPr>
              <w:t xml:space="preserve">                     5,6</w:t>
            </w:r>
            <w:r w:rsidR="00E055A0" w:rsidRPr="00F73A40">
              <w:rPr>
                <w:sz w:val="24"/>
                <w:szCs w:val="24"/>
              </w:rPr>
              <w:t>1</w:t>
            </w:r>
          </w:p>
        </w:tc>
      </w:tr>
      <w:tr w:rsidR="0071686C" w:rsidRPr="00706833" w:rsidTr="006E0F57">
        <w:tc>
          <w:tcPr>
            <w:tcW w:w="3936" w:type="dxa"/>
          </w:tcPr>
          <w:p w:rsidR="0071686C" w:rsidRPr="00C6390F" w:rsidRDefault="0071686C" w:rsidP="004C3707">
            <w:pPr>
              <w:rPr>
                <w:sz w:val="24"/>
                <w:szCs w:val="24"/>
              </w:rPr>
            </w:pPr>
            <w:r w:rsidRPr="00C6390F">
              <w:rPr>
                <w:sz w:val="24"/>
                <w:szCs w:val="24"/>
              </w:rPr>
              <w:t>- прочие неналоговые доходы</w:t>
            </w:r>
            <w:r w:rsidR="004C3707">
              <w:rPr>
                <w:sz w:val="24"/>
                <w:szCs w:val="24"/>
              </w:rPr>
              <w:t xml:space="preserve">  </w:t>
            </w:r>
          </w:p>
        </w:tc>
        <w:tc>
          <w:tcPr>
            <w:tcW w:w="2976" w:type="dxa"/>
            <w:vAlign w:val="bottom"/>
          </w:tcPr>
          <w:p w:rsidR="0071686C" w:rsidRPr="00CA04F4" w:rsidRDefault="00CA04F4" w:rsidP="00C430ED">
            <w:pPr>
              <w:jc w:val="center"/>
              <w:rPr>
                <w:sz w:val="24"/>
                <w:szCs w:val="24"/>
              </w:rPr>
            </w:pPr>
            <w:r w:rsidRPr="00CA04F4">
              <w:rPr>
                <w:sz w:val="24"/>
                <w:szCs w:val="24"/>
              </w:rPr>
              <w:t>0,50</w:t>
            </w:r>
          </w:p>
        </w:tc>
        <w:tc>
          <w:tcPr>
            <w:tcW w:w="3119" w:type="dxa"/>
            <w:vAlign w:val="bottom"/>
          </w:tcPr>
          <w:p w:rsidR="0071686C" w:rsidRPr="00F73A40" w:rsidRDefault="006154A3" w:rsidP="00145D98">
            <w:pPr>
              <w:jc w:val="center"/>
              <w:rPr>
                <w:sz w:val="24"/>
                <w:szCs w:val="24"/>
              </w:rPr>
            </w:pPr>
            <w:r w:rsidRPr="00F73A40">
              <w:rPr>
                <w:sz w:val="24"/>
                <w:szCs w:val="24"/>
              </w:rPr>
              <w:t>0,</w:t>
            </w:r>
            <w:r w:rsidR="004A7306" w:rsidRPr="00F73A40">
              <w:rPr>
                <w:sz w:val="24"/>
                <w:szCs w:val="24"/>
              </w:rPr>
              <w:t>9</w:t>
            </w:r>
            <w:r w:rsidR="00145D98" w:rsidRPr="00F73A40">
              <w:rPr>
                <w:sz w:val="24"/>
                <w:szCs w:val="24"/>
              </w:rPr>
              <w:t>8</w:t>
            </w:r>
          </w:p>
        </w:tc>
      </w:tr>
      <w:tr w:rsidR="004C3707" w:rsidRPr="00706833" w:rsidTr="006E0F57">
        <w:tc>
          <w:tcPr>
            <w:tcW w:w="3936" w:type="dxa"/>
          </w:tcPr>
          <w:p w:rsidR="004C3707" w:rsidRPr="00C6390F" w:rsidRDefault="00C52D09" w:rsidP="00555C17">
            <w:pPr>
              <w:rPr>
                <w:sz w:val="24"/>
                <w:szCs w:val="24"/>
              </w:rPr>
            </w:pPr>
            <w:r>
              <w:rPr>
                <w:sz w:val="24"/>
                <w:szCs w:val="24"/>
              </w:rPr>
              <w:t>-ш</w:t>
            </w:r>
            <w:r w:rsidR="004C3707">
              <w:rPr>
                <w:sz w:val="24"/>
                <w:szCs w:val="24"/>
              </w:rPr>
              <w:t>трафы</w:t>
            </w:r>
            <w:r w:rsidR="00C52EF0">
              <w:rPr>
                <w:sz w:val="24"/>
                <w:szCs w:val="24"/>
              </w:rPr>
              <w:t>, санкции, возмещение ущерба</w:t>
            </w:r>
          </w:p>
        </w:tc>
        <w:tc>
          <w:tcPr>
            <w:tcW w:w="2976" w:type="dxa"/>
            <w:vAlign w:val="bottom"/>
          </w:tcPr>
          <w:p w:rsidR="004C3707" w:rsidRPr="00CA04F4" w:rsidRDefault="00C52EF0" w:rsidP="00CA04F4">
            <w:pPr>
              <w:jc w:val="center"/>
              <w:rPr>
                <w:sz w:val="24"/>
                <w:szCs w:val="24"/>
              </w:rPr>
            </w:pPr>
            <w:r w:rsidRPr="00CA04F4">
              <w:rPr>
                <w:sz w:val="24"/>
                <w:szCs w:val="24"/>
              </w:rPr>
              <w:t>0</w:t>
            </w:r>
            <w:r w:rsidR="00866909" w:rsidRPr="00CA04F4">
              <w:rPr>
                <w:sz w:val="24"/>
                <w:szCs w:val="24"/>
              </w:rPr>
              <w:t>,0</w:t>
            </w:r>
            <w:r w:rsidR="00CA04F4" w:rsidRPr="00CA04F4">
              <w:rPr>
                <w:sz w:val="24"/>
                <w:szCs w:val="24"/>
              </w:rPr>
              <w:t>6</w:t>
            </w:r>
          </w:p>
        </w:tc>
        <w:tc>
          <w:tcPr>
            <w:tcW w:w="3119" w:type="dxa"/>
            <w:vAlign w:val="bottom"/>
          </w:tcPr>
          <w:p w:rsidR="004C3707" w:rsidRPr="00F73A40" w:rsidRDefault="004C3707" w:rsidP="008F4003">
            <w:pPr>
              <w:jc w:val="center"/>
              <w:rPr>
                <w:sz w:val="24"/>
                <w:szCs w:val="24"/>
              </w:rPr>
            </w:pPr>
            <w:r w:rsidRPr="00F73A40">
              <w:rPr>
                <w:sz w:val="24"/>
                <w:szCs w:val="24"/>
              </w:rPr>
              <w:t>0</w:t>
            </w:r>
            <w:r w:rsidR="00C52EF0" w:rsidRPr="00F73A40">
              <w:rPr>
                <w:sz w:val="24"/>
                <w:szCs w:val="24"/>
              </w:rPr>
              <w:t>,0</w:t>
            </w:r>
            <w:r w:rsidR="008F4003" w:rsidRPr="00F73A40">
              <w:rPr>
                <w:sz w:val="24"/>
                <w:szCs w:val="24"/>
              </w:rPr>
              <w:t>5</w:t>
            </w:r>
          </w:p>
        </w:tc>
      </w:tr>
    </w:tbl>
    <w:p w:rsidR="00407929" w:rsidRDefault="00407929" w:rsidP="00144EBF">
      <w:pPr>
        <w:ind w:firstLine="567"/>
        <w:jc w:val="both"/>
        <w:rPr>
          <w:szCs w:val="28"/>
        </w:rPr>
      </w:pPr>
    </w:p>
    <w:p w:rsidR="005E475D" w:rsidRDefault="005E475D" w:rsidP="00144EBF">
      <w:pPr>
        <w:ind w:firstLine="567"/>
        <w:jc w:val="both"/>
        <w:rPr>
          <w:szCs w:val="28"/>
        </w:rPr>
      </w:pPr>
    </w:p>
    <w:p w:rsidR="00144EBF" w:rsidRPr="00F73A40" w:rsidRDefault="003D1F5A" w:rsidP="00144EBF">
      <w:pPr>
        <w:ind w:firstLine="567"/>
        <w:jc w:val="both"/>
        <w:rPr>
          <w:szCs w:val="28"/>
        </w:rPr>
      </w:pPr>
      <w:r w:rsidRPr="00F73A40">
        <w:rPr>
          <w:szCs w:val="28"/>
        </w:rPr>
        <w:t>За отч</w:t>
      </w:r>
      <w:r w:rsidR="00EB48E9" w:rsidRPr="00F73A40">
        <w:rPr>
          <w:szCs w:val="28"/>
        </w:rPr>
        <w:t>етный период по сравнению с 202</w:t>
      </w:r>
      <w:r w:rsidR="007657ED" w:rsidRPr="00F73A40">
        <w:rPr>
          <w:szCs w:val="28"/>
        </w:rPr>
        <w:t>4</w:t>
      </w:r>
      <w:r w:rsidR="008673FD" w:rsidRPr="00F73A40">
        <w:rPr>
          <w:szCs w:val="28"/>
        </w:rPr>
        <w:t xml:space="preserve"> годом наблюдается </w:t>
      </w:r>
      <w:r w:rsidR="00C01D45" w:rsidRPr="00F73A40">
        <w:rPr>
          <w:szCs w:val="28"/>
        </w:rPr>
        <w:t xml:space="preserve">снижение </w:t>
      </w:r>
      <w:r w:rsidRPr="00F73A40">
        <w:rPr>
          <w:szCs w:val="28"/>
        </w:rPr>
        <w:t>удельног</w:t>
      </w:r>
      <w:r w:rsidR="00144EBF" w:rsidRPr="00F73A40">
        <w:rPr>
          <w:szCs w:val="28"/>
        </w:rPr>
        <w:t xml:space="preserve">о веса </w:t>
      </w:r>
      <w:r w:rsidR="008673FD" w:rsidRPr="00F73A40">
        <w:rPr>
          <w:szCs w:val="28"/>
        </w:rPr>
        <w:t xml:space="preserve">налоговых доходов </w:t>
      </w:r>
      <w:r w:rsidR="00D652D3" w:rsidRPr="00F73A40">
        <w:rPr>
          <w:szCs w:val="28"/>
        </w:rPr>
        <w:t>(-</w:t>
      </w:r>
      <w:r w:rsidR="007557E9" w:rsidRPr="00F73A40">
        <w:rPr>
          <w:szCs w:val="28"/>
        </w:rPr>
        <w:t xml:space="preserve"> </w:t>
      </w:r>
      <w:r w:rsidR="002F51D3" w:rsidRPr="00F73A40">
        <w:rPr>
          <w:szCs w:val="28"/>
        </w:rPr>
        <w:t>6</w:t>
      </w:r>
      <w:r w:rsidR="00D652D3" w:rsidRPr="00F73A40">
        <w:rPr>
          <w:szCs w:val="28"/>
        </w:rPr>
        <w:t>,0</w:t>
      </w:r>
      <w:r w:rsidRPr="00F73A40">
        <w:rPr>
          <w:szCs w:val="28"/>
        </w:rPr>
        <w:t xml:space="preserve">%), </w:t>
      </w:r>
      <w:r w:rsidR="00144EBF" w:rsidRPr="00F73A40">
        <w:rPr>
          <w:szCs w:val="28"/>
        </w:rPr>
        <w:t>в том числе</w:t>
      </w:r>
      <w:r w:rsidR="001E1094" w:rsidRPr="00F73A40">
        <w:rPr>
          <w:szCs w:val="28"/>
        </w:rPr>
        <w:t xml:space="preserve"> </w:t>
      </w:r>
      <w:r w:rsidR="008673FD" w:rsidRPr="00F73A40">
        <w:rPr>
          <w:szCs w:val="28"/>
        </w:rPr>
        <w:t xml:space="preserve">налог  на доходы физических лиц </w:t>
      </w:r>
      <w:r w:rsidR="00BA4E93" w:rsidRPr="00F73A40">
        <w:rPr>
          <w:szCs w:val="28"/>
        </w:rPr>
        <w:t>(-</w:t>
      </w:r>
      <w:r w:rsidR="00F54F85" w:rsidRPr="00F73A40">
        <w:rPr>
          <w:szCs w:val="28"/>
        </w:rPr>
        <w:t xml:space="preserve"> </w:t>
      </w:r>
      <w:r w:rsidR="00BA4E93" w:rsidRPr="00F73A40">
        <w:rPr>
          <w:szCs w:val="28"/>
        </w:rPr>
        <w:t>5,9</w:t>
      </w:r>
      <w:r w:rsidR="008673FD" w:rsidRPr="00F73A40">
        <w:rPr>
          <w:szCs w:val="28"/>
        </w:rPr>
        <w:t xml:space="preserve">%), по  акцизам  (- </w:t>
      </w:r>
      <w:r w:rsidR="00BA4E93" w:rsidRPr="00F73A40">
        <w:rPr>
          <w:szCs w:val="28"/>
        </w:rPr>
        <w:t>1,15</w:t>
      </w:r>
      <w:r w:rsidR="00144EBF" w:rsidRPr="00F73A40">
        <w:rPr>
          <w:szCs w:val="28"/>
        </w:rPr>
        <w:t xml:space="preserve">%), </w:t>
      </w:r>
      <w:r w:rsidR="00BE7D77" w:rsidRPr="00F73A40">
        <w:rPr>
          <w:szCs w:val="28"/>
        </w:rPr>
        <w:t xml:space="preserve">а  </w:t>
      </w:r>
      <w:r w:rsidR="005F2272" w:rsidRPr="00F73A40">
        <w:rPr>
          <w:szCs w:val="28"/>
        </w:rPr>
        <w:t xml:space="preserve">увеличился налог </w:t>
      </w:r>
      <w:r w:rsidR="00144EBF" w:rsidRPr="00F73A40">
        <w:rPr>
          <w:szCs w:val="28"/>
        </w:rPr>
        <w:t>на</w:t>
      </w:r>
      <w:r w:rsidR="001E1094" w:rsidRPr="00F73A40">
        <w:rPr>
          <w:szCs w:val="28"/>
        </w:rPr>
        <w:t xml:space="preserve"> имущество физических л</w:t>
      </w:r>
      <w:r w:rsidR="008673FD" w:rsidRPr="00F73A40">
        <w:rPr>
          <w:szCs w:val="28"/>
        </w:rPr>
        <w:t>иц</w:t>
      </w:r>
      <w:r w:rsidR="005F2272" w:rsidRPr="00F73A40">
        <w:rPr>
          <w:szCs w:val="28"/>
        </w:rPr>
        <w:t xml:space="preserve"> (+0,41</w:t>
      </w:r>
      <w:r w:rsidR="00ED0D77" w:rsidRPr="00F73A40">
        <w:rPr>
          <w:szCs w:val="28"/>
        </w:rPr>
        <w:t>%),</w:t>
      </w:r>
      <w:r w:rsidR="00ED0D77" w:rsidRPr="00F73A40">
        <w:t xml:space="preserve"> </w:t>
      </w:r>
      <w:r w:rsidR="00ED0D77" w:rsidRPr="00F73A40">
        <w:rPr>
          <w:szCs w:val="28"/>
        </w:rPr>
        <w:t>земельный налог  (+ 0,73%).</w:t>
      </w:r>
      <w:r w:rsidR="000C541E" w:rsidRPr="00F73A40">
        <w:rPr>
          <w:szCs w:val="28"/>
        </w:rPr>
        <w:t xml:space="preserve"> </w:t>
      </w:r>
    </w:p>
    <w:p w:rsidR="00E144A4" w:rsidRDefault="00E474AB" w:rsidP="00E474AB">
      <w:pPr>
        <w:ind w:firstLine="567"/>
        <w:jc w:val="both"/>
        <w:rPr>
          <w:szCs w:val="28"/>
        </w:rPr>
      </w:pPr>
      <w:r w:rsidRPr="00F73A40">
        <w:rPr>
          <w:szCs w:val="28"/>
        </w:rPr>
        <w:t xml:space="preserve">По неналоговым доходам </w:t>
      </w:r>
      <w:r w:rsidR="00F54F85" w:rsidRPr="00F73A40">
        <w:rPr>
          <w:szCs w:val="28"/>
        </w:rPr>
        <w:t>наблюдается увеличение</w:t>
      </w:r>
      <w:r w:rsidRPr="00F73A40">
        <w:rPr>
          <w:szCs w:val="28"/>
        </w:rPr>
        <w:t xml:space="preserve"> </w:t>
      </w:r>
      <w:r w:rsidR="00F54F85" w:rsidRPr="00F73A40">
        <w:rPr>
          <w:szCs w:val="28"/>
        </w:rPr>
        <w:t xml:space="preserve">удельного веса </w:t>
      </w:r>
      <w:r w:rsidRPr="00F73A40">
        <w:rPr>
          <w:szCs w:val="28"/>
        </w:rPr>
        <w:t xml:space="preserve"> </w:t>
      </w:r>
      <w:r w:rsidR="00F54F85" w:rsidRPr="00F73A40">
        <w:rPr>
          <w:szCs w:val="28"/>
        </w:rPr>
        <w:t>(+6,0</w:t>
      </w:r>
      <w:r w:rsidRPr="00F73A40">
        <w:rPr>
          <w:szCs w:val="28"/>
        </w:rPr>
        <w:t>%),</w:t>
      </w:r>
      <w:r w:rsidRPr="00F73A40">
        <w:rPr>
          <w:color w:val="FF0000"/>
          <w:szCs w:val="28"/>
        </w:rPr>
        <w:t xml:space="preserve"> </w:t>
      </w:r>
      <w:r w:rsidR="00E43E45" w:rsidRPr="00F73A40">
        <w:rPr>
          <w:szCs w:val="28"/>
        </w:rPr>
        <w:t>в том числе,</w:t>
      </w:r>
      <w:r w:rsidR="00B477D6" w:rsidRPr="00F73A40">
        <w:rPr>
          <w:szCs w:val="28"/>
        </w:rPr>
        <w:t xml:space="preserve"> </w:t>
      </w:r>
      <w:r w:rsidRPr="00F73A40">
        <w:rPr>
          <w:szCs w:val="28"/>
        </w:rPr>
        <w:t>по доходам от продажи материальных и</w:t>
      </w:r>
      <w:r w:rsidR="00F54F85" w:rsidRPr="00F73A40">
        <w:rPr>
          <w:szCs w:val="28"/>
        </w:rPr>
        <w:t xml:space="preserve"> нематериальных активов</w:t>
      </w:r>
      <w:r w:rsidRPr="00F73A40">
        <w:rPr>
          <w:szCs w:val="28"/>
        </w:rPr>
        <w:t xml:space="preserve">  </w:t>
      </w:r>
      <w:r w:rsidR="00C231D2" w:rsidRPr="00F73A40">
        <w:rPr>
          <w:szCs w:val="28"/>
        </w:rPr>
        <w:t>(+</w:t>
      </w:r>
      <w:r w:rsidR="00B477D6" w:rsidRPr="00F73A40">
        <w:rPr>
          <w:szCs w:val="28"/>
        </w:rPr>
        <w:t>0,52</w:t>
      </w:r>
      <w:r w:rsidR="00CD53D0" w:rsidRPr="00F73A40">
        <w:rPr>
          <w:szCs w:val="28"/>
        </w:rPr>
        <w:t>%),</w:t>
      </w:r>
      <w:r w:rsidR="00C231D2" w:rsidRPr="00F73A40">
        <w:rPr>
          <w:szCs w:val="28"/>
        </w:rPr>
        <w:t xml:space="preserve"> по прочим доходам от компенсации затрат бюджетов городских поселений (+5,6%),</w:t>
      </w:r>
      <w:r w:rsidRPr="00F73A40">
        <w:rPr>
          <w:szCs w:val="28"/>
        </w:rPr>
        <w:t xml:space="preserve"> по прочи</w:t>
      </w:r>
      <w:r w:rsidR="00B477D6" w:rsidRPr="00F73A40">
        <w:rPr>
          <w:szCs w:val="28"/>
        </w:rPr>
        <w:t xml:space="preserve">м неналоговым доходам </w:t>
      </w:r>
      <w:r w:rsidR="00CD53D0" w:rsidRPr="00F73A40">
        <w:rPr>
          <w:szCs w:val="28"/>
        </w:rPr>
        <w:t xml:space="preserve"> </w:t>
      </w:r>
      <w:r w:rsidR="00C231D2" w:rsidRPr="00F73A40">
        <w:rPr>
          <w:szCs w:val="28"/>
        </w:rPr>
        <w:t>(+</w:t>
      </w:r>
      <w:r w:rsidR="00CD53D0" w:rsidRPr="00F73A40">
        <w:rPr>
          <w:szCs w:val="28"/>
        </w:rPr>
        <w:t>0,</w:t>
      </w:r>
      <w:r w:rsidR="00C231D2" w:rsidRPr="00F73A40">
        <w:rPr>
          <w:szCs w:val="28"/>
        </w:rPr>
        <w:t>4</w:t>
      </w:r>
      <w:r w:rsidR="00557E6E" w:rsidRPr="00F73A40">
        <w:rPr>
          <w:szCs w:val="28"/>
        </w:rPr>
        <w:t>8</w:t>
      </w:r>
      <w:r w:rsidR="00CD53D0" w:rsidRPr="00F73A40">
        <w:rPr>
          <w:szCs w:val="28"/>
        </w:rPr>
        <w:t>%)</w:t>
      </w:r>
      <w:r w:rsidR="00E43E45" w:rsidRPr="00F73A40">
        <w:rPr>
          <w:szCs w:val="28"/>
        </w:rPr>
        <w:t>,</w:t>
      </w:r>
      <w:r w:rsidR="00CD53D0" w:rsidRPr="00F73A40">
        <w:rPr>
          <w:szCs w:val="28"/>
        </w:rPr>
        <w:t xml:space="preserve"> </w:t>
      </w:r>
      <w:r w:rsidR="00E43E45" w:rsidRPr="00F73A40">
        <w:rPr>
          <w:szCs w:val="28"/>
        </w:rPr>
        <w:t xml:space="preserve">а </w:t>
      </w:r>
      <w:r w:rsidR="00557E6E" w:rsidRPr="00F73A40">
        <w:rPr>
          <w:szCs w:val="28"/>
        </w:rPr>
        <w:t xml:space="preserve">уменьшился </w:t>
      </w:r>
      <w:r w:rsidR="00E43E45" w:rsidRPr="00F73A40">
        <w:rPr>
          <w:szCs w:val="28"/>
        </w:rPr>
        <w:t>по доходам от использования имущества (- 0,</w:t>
      </w:r>
      <w:r w:rsidR="00283FC6" w:rsidRPr="00F73A40">
        <w:rPr>
          <w:szCs w:val="28"/>
        </w:rPr>
        <w:t>6</w:t>
      </w:r>
      <w:r w:rsidR="00E43E45" w:rsidRPr="00F73A40">
        <w:rPr>
          <w:szCs w:val="28"/>
        </w:rPr>
        <w:t>%)</w:t>
      </w:r>
      <w:r w:rsidR="00CD53D0" w:rsidRPr="00F73A40">
        <w:rPr>
          <w:szCs w:val="28"/>
        </w:rPr>
        <w:t xml:space="preserve"> </w:t>
      </w:r>
      <w:r w:rsidRPr="00F73A40">
        <w:rPr>
          <w:szCs w:val="28"/>
        </w:rPr>
        <w:t>и штрафам</w:t>
      </w:r>
      <w:r w:rsidR="00E43E45" w:rsidRPr="00F73A40">
        <w:rPr>
          <w:szCs w:val="28"/>
        </w:rPr>
        <w:t>(-0,01%)</w:t>
      </w:r>
      <w:r w:rsidR="00557E6E" w:rsidRPr="00F73A40">
        <w:rPr>
          <w:szCs w:val="28"/>
        </w:rPr>
        <w:t>.</w:t>
      </w:r>
      <w:r w:rsidRPr="00AD2C09">
        <w:rPr>
          <w:szCs w:val="28"/>
        </w:rPr>
        <w:t xml:space="preserve">  </w:t>
      </w:r>
    </w:p>
    <w:p w:rsidR="00AE58C0" w:rsidRDefault="00AE58C0" w:rsidP="00E474AB">
      <w:pPr>
        <w:ind w:firstLine="567"/>
        <w:jc w:val="both"/>
        <w:rPr>
          <w:szCs w:val="28"/>
        </w:rPr>
      </w:pPr>
    </w:p>
    <w:p w:rsidR="005E475D" w:rsidRDefault="005E475D" w:rsidP="00CD53D0">
      <w:pPr>
        <w:pStyle w:val="af4"/>
        <w:spacing w:before="0" w:beforeAutospacing="0" w:after="0" w:afterAutospacing="0"/>
        <w:jc w:val="both"/>
        <w:textAlignment w:val="baseline"/>
        <w:rPr>
          <w:rFonts w:eastAsiaTheme="minorEastAsia"/>
          <w:b/>
          <w:bCs/>
          <w:kern w:val="24"/>
          <w:sz w:val="28"/>
          <w:szCs w:val="28"/>
        </w:rPr>
      </w:pPr>
    </w:p>
    <w:p w:rsidR="005E475D" w:rsidRDefault="005E475D" w:rsidP="00CD53D0">
      <w:pPr>
        <w:pStyle w:val="af4"/>
        <w:spacing w:before="0" w:beforeAutospacing="0" w:after="0" w:afterAutospacing="0"/>
        <w:jc w:val="both"/>
        <w:textAlignment w:val="baseline"/>
        <w:rPr>
          <w:rFonts w:eastAsiaTheme="minorEastAsia"/>
          <w:b/>
          <w:bCs/>
          <w:kern w:val="24"/>
          <w:sz w:val="28"/>
          <w:szCs w:val="28"/>
        </w:rPr>
      </w:pPr>
    </w:p>
    <w:p w:rsidR="005E475D" w:rsidRDefault="005E475D" w:rsidP="00CD53D0">
      <w:pPr>
        <w:pStyle w:val="af4"/>
        <w:spacing w:before="0" w:beforeAutospacing="0" w:after="0" w:afterAutospacing="0"/>
        <w:jc w:val="both"/>
        <w:textAlignment w:val="baseline"/>
        <w:rPr>
          <w:rFonts w:eastAsiaTheme="minorEastAsia"/>
          <w:b/>
          <w:bCs/>
          <w:kern w:val="24"/>
          <w:sz w:val="28"/>
          <w:szCs w:val="28"/>
        </w:rPr>
      </w:pPr>
    </w:p>
    <w:p w:rsidR="005E475D" w:rsidRDefault="005E475D" w:rsidP="00CD53D0">
      <w:pPr>
        <w:pStyle w:val="af4"/>
        <w:spacing w:before="0" w:beforeAutospacing="0" w:after="0" w:afterAutospacing="0"/>
        <w:jc w:val="both"/>
        <w:textAlignment w:val="baseline"/>
        <w:rPr>
          <w:rFonts w:eastAsiaTheme="minorEastAsia"/>
          <w:b/>
          <w:bCs/>
          <w:kern w:val="24"/>
          <w:sz w:val="28"/>
          <w:szCs w:val="28"/>
        </w:rPr>
      </w:pPr>
    </w:p>
    <w:p w:rsidR="00626365" w:rsidRDefault="00626365" w:rsidP="00CD53D0">
      <w:pPr>
        <w:pStyle w:val="af4"/>
        <w:spacing w:before="0" w:beforeAutospacing="0" w:after="0" w:afterAutospacing="0"/>
        <w:jc w:val="both"/>
        <w:textAlignment w:val="baseline"/>
        <w:rPr>
          <w:rFonts w:eastAsiaTheme="minorEastAsia"/>
          <w:b/>
          <w:bCs/>
          <w:kern w:val="24"/>
          <w:sz w:val="28"/>
          <w:szCs w:val="28"/>
        </w:rPr>
      </w:pPr>
    </w:p>
    <w:p w:rsidR="00626365" w:rsidRDefault="00626365" w:rsidP="00CD53D0">
      <w:pPr>
        <w:pStyle w:val="af4"/>
        <w:spacing w:before="0" w:beforeAutospacing="0" w:after="0" w:afterAutospacing="0"/>
        <w:jc w:val="both"/>
        <w:textAlignment w:val="baseline"/>
        <w:rPr>
          <w:rFonts w:eastAsiaTheme="minorEastAsia"/>
          <w:b/>
          <w:bCs/>
          <w:kern w:val="24"/>
          <w:sz w:val="28"/>
          <w:szCs w:val="28"/>
        </w:rPr>
      </w:pPr>
    </w:p>
    <w:p w:rsidR="00626365" w:rsidRDefault="00626365" w:rsidP="00CD53D0">
      <w:pPr>
        <w:pStyle w:val="af4"/>
        <w:spacing w:before="0" w:beforeAutospacing="0" w:after="0" w:afterAutospacing="0"/>
        <w:jc w:val="both"/>
        <w:textAlignment w:val="baseline"/>
        <w:rPr>
          <w:rFonts w:eastAsiaTheme="minorEastAsia"/>
          <w:b/>
          <w:bCs/>
          <w:kern w:val="24"/>
          <w:sz w:val="28"/>
          <w:szCs w:val="28"/>
        </w:rPr>
      </w:pPr>
    </w:p>
    <w:p w:rsidR="005E475D" w:rsidRDefault="005E475D" w:rsidP="00CD53D0">
      <w:pPr>
        <w:pStyle w:val="af4"/>
        <w:spacing w:before="0" w:beforeAutospacing="0" w:after="0" w:afterAutospacing="0"/>
        <w:jc w:val="both"/>
        <w:textAlignment w:val="baseline"/>
        <w:rPr>
          <w:rFonts w:eastAsiaTheme="minorEastAsia"/>
          <w:b/>
          <w:bCs/>
          <w:kern w:val="24"/>
          <w:sz w:val="28"/>
          <w:szCs w:val="28"/>
        </w:rPr>
      </w:pPr>
    </w:p>
    <w:p w:rsidR="005E475D" w:rsidRDefault="005E475D" w:rsidP="00CD53D0">
      <w:pPr>
        <w:pStyle w:val="af4"/>
        <w:spacing w:before="0" w:beforeAutospacing="0" w:after="0" w:afterAutospacing="0"/>
        <w:jc w:val="both"/>
        <w:textAlignment w:val="baseline"/>
        <w:rPr>
          <w:rFonts w:eastAsiaTheme="minorEastAsia"/>
          <w:b/>
          <w:bCs/>
          <w:kern w:val="24"/>
          <w:sz w:val="28"/>
          <w:szCs w:val="28"/>
        </w:rPr>
      </w:pPr>
    </w:p>
    <w:p w:rsidR="005E475D" w:rsidRDefault="005E475D" w:rsidP="00CD53D0">
      <w:pPr>
        <w:pStyle w:val="af4"/>
        <w:spacing w:before="0" w:beforeAutospacing="0" w:after="0" w:afterAutospacing="0"/>
        <w:jc w:val="both"/>
        <w:textAlignment w:val="baseline"/>
        <w:rPr>
          <w:rFonts w:eastAsiaTheme="minorEastAsia"/>
          <w:b/>
          <w:bCs/>
          <w:kern w:val="24"/>
          <w:sz w:val="28"/>
          <w:szCs w:val="28"/>
        </w:rPr>
      </w:pPr>
    </w:p>
    <w:p w:rsidR="00CD53D0" w:rsidRPr="0071729D" w:rsidRDefault="00CD53D0" w:rsidP="00CD53D0">
      <w:pPr>
        <w:pStyle w:val="af4"/>
        <w:spacing w:before="0" w:beforeAutospacing="0" w:after="0" w:afterAutospacing="0"/>
        <w:jc w:val="both"/>
        <w:textAlignment w:val="baseline"/>
        <w:rPr>
          <w:rFonts w:eastAsiaTheme="minorEastAsia"/>
          <w:b/>
          <w:bCs/>
          <w:kern w:val="24"/>
          <w:sz w:val="28"/>
          <w:szCs w:val="28"/>
        </w:rPr>
      </w:pPr>
      <w:r>
        <w:rPr>
          <w:rFonts w:eastAsiaTheme="minorEastAsia"/>
          <w:b/>
          <w:bCs/>
          <w:kern w:val="24"/>
          <w:sz w:val="28"/>
          <w:szCs w:val="28"/>
        </w:rPr>
        <w:t xml:space="preserve">  </w:t>
      </w:r>
      <w:r w:rsidR="00194B2F">
        <w:rPr>
          <w:rFonts w:eastAsiaTheme="minorEastAsia"/>
          <w:b/>
          <w:bCs/>
          <w:kern w:val="24"/>
          <w:sz w:val="28"/>
          <w:szCs w:val="28"/>
        </w:rPr>
        <w:t xml:space="preserve"> </w:t>
      </w:r>
      <w:r w:rsidR="001623AB">
        <w:rPr>
          <w:rFonts w:eastAsiaTheme="minorEastAsia"/>
          <w:b/>
          <w:bCs/>
          <w:kern w:val="24"/>
          <w:sz w:val="28"/>
          <w:szCs w:val="28"/>
        </w:rPr>
        <w:t xml:space="preserve"> </w:t>
      </w:r>
      <w:r w:rsidRPr="00453D0E">
        <w:rPr>
          <w:rFonts w:eastAsiaTheme="minorEastAsia"/>
          <w:b/>
          <w:bCs/>
          <w:kern w:val="24"/>
          <w:sz w:val="28"/>
          <w:szCs w:val="28"/>
        </w:rPr>
        <w:t>Объем и структура налоговых и неналоговых доходов в 202</w:t>
      </w:r>
      <w:r w:rsidR="007657ED" w:rsidRPr="00453D0E">
        <w:rPr>
          <w:rFonts w:eastAsiaTheme="minorEastAsia"/>
          <w:b/>
          <w:bCs/>
          <w:kern w:val="24"/>
          <w:sz w:val="28"/>
          <w:szCs w:val="28"/>
        </w:rPr>
        <w:t>5</w:t>
      </w:r>
      <w:r w:rsidRPr="00453D0E">
        <w:rPr>
          <w:rFonts w:eastAsiaTheme="minorEastAsia"/>
          <w:b/>
          <w:bCs/>
          <w:kern w:val="24"/>
          <w:sz w:val="28"/>
          <w:szCs w:val="28"/>
        </w:rPr>
        <w:t xml:space="preserve">году </w:t>
      </w:r>
      <w:r w:rsidR="00E144A4" w:rsidRPr="00453D0E">
        <w:rPr>
          <w:rFonts w:eastAsiaTheme="minorEastAsia"/>
          <w:b/>
          <w:bCs/>
          <w:kern w:val="24"/>
          <w:sz w:val="28"/>
          <w:szCs w:val="28"/>
        </w:rPr>
        <w:t>(млн. руб.)</w:t>
      </w:r>
    </w:p>
    <w:p w:rsidR="00AE58C0" w:rsidRPr="0071729D" w:rsidRDefault="00626365" w:rsidP="00CD53D0">
      <w:pPr>
        <w:pStyle w:val="af4"/>
        <w:spacing w:before="0" w:beforeAutospacing="0" w:after="0" w:afterAutospacing="0"/>
        <w:jc w:val="both"/>
        <w:textAlignment w:val="baseline"/>
        <w:rPr>
          <w:rFonts w:eastAsiaTheme="minorEastAsia"/>
          <w:b/>
          <w:bCs/>
          <w:kern w:val="24"/>
          <w:sz w:val="28"/>
          <w:szCs w:val="28"/>
        </w:rPr>
      </w:pPr>
      <w:r>
        <w:rPr>
          <w:noProof/>
        </w:rPr>
        <mc:AlternateContent>
          <mc:Choice Requires="wpg">
            <w:drawing>
              <wp:anchor distT="0" distB="0" distL="114300" distR="114300" simplePos="0" relativeHeight="251661312" behindDoc="0" locked="0" layoutInCell="1" allowOverlap="1" wp14:anchorId="392181FC" wp14:editId="55847391">
                <wp:simplePos x="0" y="0"/>
                <wp:positionH relativeFrom="column">
                  <wp:posOffset>-900430</wp:posOffset>
                </wp:positionH>
                <wp:positionV relativeFrom="paragraph">
                  <wp:posOffset>224790</wp:posOffset>
                </wp:positionV>
                <wp:extent cx="7752715" cy="6295390"/>
                <wp:effectExtent l="0" t="0" r="635" b="0"/>
                <wp:wrapNone/>
                <wp:docPr id="7" name="Группа 4"/>
                <wp:cNvGraphicFramePr/>
                <a:graphic xmlns:a="http://schemas.openxmlformats.org/drawingml/2006/main">
                  <a:graphicData uri="http://schemas.microsoft.com/office/word/2010/wordprocessingGroup">
                    <wpg:wgp>
                      <wpg:cNvGrpSpPr/>
                      <wpg:grpSpPr>
                        <a:xfrm>
                          <a:off x="0" y="0"/>
                          <a:ext cx="7752715" cy="6295391"/>
                          <a:chOff x="-1012867" y="-271068"/>
                          <a:chExt cx="4747653" cy="5767228"/>
                        </a:xfrm>
                      </wpg:grpSpPr>
                      <wpg:graphicFrame>
                        <wpg:cNvPr id="8" name="Диаграмма 8"/>
                        <wpg:cNvFrPr/>
                        <wpg:xfrm>
                          <a:off x="-1012867" y="-271068"/>
                          <a:ext cx="4572001" cy="4833938"/>
                        </wpg:xfrm>
                        <a:graphic>
                          <a:graphicData uri="http://schemas.openxmlformats.org/drawingml/2006/chart">
                            <c:chart xmlns:c="http://schemas.openxmlformats.org/drawingml/2006/chart" xmlns:r="http://schemas.openxmlformats.org/officeDocument/2006/relationships" r:id="rId11"/>
                          </a:graphicData>
                        </a:graphic>
                      </wpg:graphicFrame>
                      <wpg:graphicFrame>
                        <wpg:cNvPr id="9" name="Диаграмма 9"/>
                        <wpg:cNvFrPr/>
                        <wpg:xfrm>
                          <a:off x="-837214" y="3555190"/>
                          <a:ext cx="4572000" cy="1940970"/>
                        </wpg:xfrm>
                        <a:graphic>
                          <a:graphicData uri="http://schemas.openxmlformats.org/drawingml/2006/chart">
                            <c:chart xmlns:c="http://schemas.openxmlformats.org/drawingml/2006/chart" xmlns:r="http://schemas.openxmlformats.org/officeDocument/2006/relationships" r:id="rId12"/>
                          </a:graphicData>
                        </a:graphic>
                      </wpg:graphicFrame>
                    </wpg:wgp>
                  </a:graphicData>
                </a:graphic>
                <wp14:sizeRelH relativeFrom="margin">
                  <wp14:pctWidth>0</wp14:pctWidth>
                </wp14:sizeRelH>
                <wp14:sizeRelV relativeFrom="margin">
                  <wp14:pctHeight>0</wp14:pctHeight>
                </wp14:sizeRelV>
              </wp:anchor>
            </w:drawing>
          </mc:Choice>
          <mc:Fallback>
            <w:pict>
              <v:group w14:anchorId="6182EBC5" id="Группа 4" o:spid="_x0000_s1026" style="position:absolute;margin-left:-70.9pt;margin-top:17.7pt;width:610.45pt;height:495.7pt;z-index:251661312;mso-width-relative:margin;mso-height-relative:margin" coordorigin="-10128,-2710" coordsize="47476,57672" o:gfxdata="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8" o:spid="_x0000_s1027" type="#_x0000_t75" style="position:absolute;left:-10128;top:-2710;width:45729;height:4836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">
                  <v:imagedata r:id="rId13" o:title=""/>
                  <o:lock v:ext="edit" aspectratio="f"/>
                </v:shape>
                <v:shape id="Диаграмма 9" o:spid="_x0000_s1028" type="#_x0000_t75" style="position:absolute;left:-8374;top:35543;width:45730;height:194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">
                  <v:imagedata r:id="rId14" o:title=""/>
                  <o:lock v:ext="edit" aspectratio="f"/>
                </v:shape>
              </v:group>
            </w:pict>
          </mc:Fallback>
        </mc:AlternateContent>
      </w:r>
    </w:p>
    <w:p w:rsidR="007B2C2C" w:rsidRDefault="007B2C2C" w:rsidP="00CD53D0">
      <w:pPr>
        <w:pStyle w:val="af4"/>
        <w:spacing w:before="0" w:beforeAutospacing="0" w:after="0" w:afterAutospacing="0"/>
        <w:jc w:val="both"/>
        <w:textAlignment w:val="baseline"/>
        <w:rPr>
          <w:rFonts w:eastAsiaTheme="minorEastAsia"/>
          <w:b/>
          <w:bCs/>
          <w:kern w:val="24"/>
          <w:sz w:val="28"/>
          <w:szCs w:val="28"/>
          <w:highlight w:val="yellow"/>
        </w:rPr>
      </w:pPr>
    </w:p>
    <w:p w:rsidR="007B2C2C" w:rsidRDefault="007B2C2C" w:rsidP="00CD53D0">
      <w:pPr>
        <w:pStyle w:val="af4"/>
        <w:spacing w:before="0" w:beforeAutospacing="0" w:after="0" w:afterAutospacing="0"/>
        <w:jc w:val="both"/>
        <w:textAlignment w:val="baseline"/>
        <w:rPr>
          <w:rFonts w:eastAsiaTheme="minorEastAsia"/>
          <w:b/>
          <w:bCs/>
          <w:kern w:val="24"/>
          <w:sz w:val="28"/>
          <w:szCs w:val="28"/>
          <w:highlight w:val="yellow"/>
        </w:rPr>
      </w:pPr>
    </w:p>
    <w:p w:rsidR="007B2C2C" w:rsidRDefault="007B2C2C" w:rsidP="00CD53D0">
      <w:pPr>
        <w:pStyle w:val="af4"/>
        <w:spacing w:before="0" w:beforeAutospacing="0" w:after="0" w:afterAutospacing="0"/>
        <w:jc w:val="both"/>
        <w:textAlignment w:val="baseline"/>
        <w:rPr>
          <w:rFonts w:eastAsiaTheme="minorEastAsia"/>
          <w:b/>
          <w:bCs/>
          <w:kern w:val="24"/>
          <w:sz w:val="28"/>
          <w:szCs w:val="28"/>
          <w:highlight w:val="yellow"/>
        </w:rPr>
      </w:pPr>
    </w:p>
    <w:p w:rsidR="007B2C2C" w:rsidRDefault="007B2C2C" w:rsidP="00CD53D0">
      <w:pPr>
        <w:pStyle w:val="af4"/>
        <w:spacing w:before="0" w:beforeAutospacing="0" w:after="0" w:afterAutospacing="0"/>
        <w:jc w:val="both"/>
        <w:textAlignment w:val="baseline"/>
        <w:rPr>
          <w:rFonts w:eastAsiaTheme="minorEastAsia"/>
          <w:b/>
          <w:bCs/>
          <w:kern w:val="24"/>
          <w:sz w:val="28"/>
          <w:szCs w:val="28"/>
          <w:highlight w:val="yellow"/>
        </w:rPr>
      </w:pPr>
    </w:p>
    <w:p w:rsidR="007B2C2C" w:rsidRDefault="007B2C2C" w:rsidP="00CD53D0">
      <w:pPr>
        <w:pStyle w:val="af4"/>
        <w:spacing w:before="0" w:beforeAutospacing="0" w:after="0" w:afterAutospacing="0"/>
        <w:jc w:val="both"/>
        <w:textAlignment w:val="baseline"/>
        <w:rPr>
          <w:rFonts w:eastAsiaTheme="minorEastAsia"/>
          <w:b/>
          <w:bCs/>
          <w:kern w:val="24"/>
          <w:sz w:val="28"/>
          <w:szCs w:val="28"/>
          <w:highlight w:val="yellow"/>
        </w:rPr>
      </w:pPr>
    </w:p>
    <w:p w:rsidR="007B2C2C" w:rsidRDefault="007B2C2C" w:rsidP="00CD53D0">
      <w:pPr>
        <w:pStyle w:val="af4"/>
        <w:spacing w:before="0" w:beforeAutospacing="0" w:after="0" w:afterAutospacing="0"/>
        <w:jc w:val="both"/>
        <w:textAlignment w:val="baseline"/>
        <w:rPr>
          <w:rFonts w:eastAsiaTheme="minorEastAsia"/>
          <w:b/>
          <w:bCs/>
          <w:kern w:val="24"/>
          <w:sz w:val="28"/>
          <w:szCs w:val="28"/>
          <w:highlight w:val="yellow"/>
        </w:rPr>
      </w:pPr>
    </w:p>
    <w:p w:rsidR="00AE58C0" w:rsidRDefault="00AE58C0" w:rsidP="00CD53D0">
      <w:pPr>
        <w:pStyle w:val="af4"/>
        <w:spacing w:before="0" w:beforeAutospacing="0" w:after="0" w:afterAutospacing="0"/>
        <w:jc w:val="both"/>
        <w:textAlignment w:val="baseline"/>
        <w:rPr>
          <w:rFonts w:eastAsiaTheme="minorEastAsia"/>
          <w:b/>
          <w:bCs/>
          <w:kern w:val="24"/>
          <w:sz w:val="28"/>
          <w:szCs w:val="28"/>
          <w:highlight w:val="yellow"/>
        </w:rPr>
      </w:pPr>
    </w:p>
    <w:p w:rsidR="00AE58C0" w:rsidRPr="000642AA" w:rsidRDefault="00AE58C0" w:rsidP="00CD53D0">
      <w:pPr>
        <w:pStyle w:val="af4"/>
        <w:spacing w:before="0" w:beforeAutospacing="0" w:after="0" w:afterAutospacing="0"/>
        <w:jc w:val="both"/>
        <w:textAlignment w:val="baseline"/>
        <w:rPr>
          <w:sz w:val="28"/>
          <w:szCs w:val="28"/>
          <w:highlight w:val="yellow"/>
        </w:rPr>
      </w:pPr>
    </w:p>
    <w:p w:rsidR="00694C36" w:rsidRDefault="00407929" w:rsidP="00F3461B">
      <w:pPr>
        <w:ind w:firstLine="567"/>
        <w:jc w:val="both"/>
        <w:rPr>
          <w:color w:val="FF0000"/>
          <w:szCs w:val="28"/>
        </w:rPr>
      </w:pPr>
      <w:r>
        <w:rPr>
          <w:noProof/>
        </w:rPr>
        <w:drawing>
          <wp:inline distT="0" distB="0" distL="0" distR="0" wp14:anchorId="435BBE2C" wp14:editId="319B6923">
            <wp:extent cx="6152515" cy="4482465"/>
            <wp:effectExtent l="0" t="0" r="635"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noProof/>
        </w:rPr>
        <w:t xml:space="preserve"> </w:t>
      </w:r>
      <w:r w:rsidRPr="000642AA">
        <w:rPr>
          <w:noProof/>
          <w:highlight w:val="yellow"/>
        </w:rPr>
        <w:t xml:space="preserve"> </w:t>
      </w:r>
    </w:p>
    <w:p w:rsidR="00E474AB" w:rsidRDefault="00E474AB" w:rsidP="00F3461B">
      <w:pPr>
        <w:ind w:firstLine="567"/>
        <w:jc w:val="both"/>
        <w:rPr>
          <w:color w:val="FF0000"/>
          <w:szCs w:val="28"/>
        </w:rPr>
      </w:pPr>
    </w:p>
    <w:p w:rsidR="008C3FBB" w:rsidRDefault="008C3FBB" w:rsidP="00F3461B">
      <w:pPr>
        <w:ind w:firstLine="567"/>
        <w:jc w:val="both"/>
        <w:rPr>
          <w:color w:val="FF0000"/>
          <w:szCs w:val="28"/>
        </w:rPr>
      </w:pPr>
    </w:p>
    <w:p w:rsidR="008C3FBB" w:rsidRDefault="008C3FBB" w:rsidP="00F3461B">
      <w:pPr>
        <w:ind w:firstLine="567"/>
        <w:jc w:val="both"/>
        <w:rPr>
          <w:color w:val="FF0000"/>
          <w:szCs w:val="28"/>
        </w:rPr>
      </w:pPr>
    </w:p>
    <w:p w:rsidR="008C3FBB" w:rsidRDefault="008C3FBB" w:rsidP="00F3461B">
      <w:pPr>
        <w:ind w:firstLine="567"/>
        <w:jc w:val="both"/>
        <w:rPr>
          <w:color w:val="FF0000"/>
          <w:szCs w:val="28"/>
        </w:rPr>
      </w:pPr>
    </w:p>
    <w:p w:rsidR="007F350F" w:rsidRDefault="007F350F" w:rsidP="00F3461B">
      <w:pPr>
        <w:ind w:firstLine="567"/>
        <w:jc w:val="both"/>
        <w:rPr>
          <w:color w:val="FF0000"/>
          <w:szCs w:val="28"/>
        </w:rPr>
      </w:pPr>
    </w:p>
    <w:p w:rsidR="00DF3FA9" w:rsidRDefault="00CD53D0" w:rsidP="00B558F7">
      <w:pPr>
        <w:jc w:val="both"/>
        <w:rPr>
          <w:szCs w:val="28"/>
        </w:rPr>
      </w:pPr>
      <w:r>
        <w:rPr>
          <w:szCs w:val="28"/>
        </w:rPr>
        <w:t xml:space="preserve">         </w:t>
      </w:r>
      <w:r w:rsidR="00E474AB">
        <w:rPr>
          <w:szCs w:val="28"/>
        </w:rPr>
        <w:t>Информация об исполнении доходов в разрезе основных доходных источников в сравнении с соответствующим пери</w:t>
      </w:r>
      <w:r>
        <w:rPr>
          <w:szCs w:val="28"/>
        </w:rPr>
        <w:t xml:space="preserve">одом прошлого года представлена  </w:t>
      </w:r>
      <w:r w:rsidR="00E474AB">
        <w:rPr>
          <w:szCs w:val="28"/>
        </w:rPr>
        <w:t>в таблице 5.</w:t>
      </w:r>
    </w:p>
    <w:p w:rsidR="008C3FBB" w:rsidRDefault="008C3FBB" w:rsidP="00B558F7">
      <w:pPr>
        <w:jc w:val="both"/>
        <w:rPr>
          <w:szCs w:val="28"/>
        </w:rPr>
      </w:pPr>
    </w:p>
    <w:p w:rsidR="008C3FBB" w:rsidRDefault="008C3FBB" w:rsidP="00B558F7">
      <w:pPr>
        <w:jc w:val="both"/>
        <w:rPr>
          <w:szCs w:val="28"/>
        </w:rPr>
      </w:pPr>
    </w:p>
    <w:p w:rsidR="008C3FBB" w:rsidRDefault="008C3FBB" w:rsidP="00B558F7">
      <w:pPr>
        <w:jc w:val="both"/>
        <w:rPr>
          <w:szCs w:val="28"/>
        </w:rPr>
      </w:pPr>
    </w:p>
    <w:p w:rsidR="008C3FBB" w:rsidRDefault="008C3FBB" w:rsidP="00B558F7">
      <w:pPr>
        <w:jc w:val="both"/>
        <w:rPr>
          <w:szCs w:val="28"/>
        </w:rPr>
      </w:pPr>
    </w:p>
    <w:p w:rsidR="008C3FBB" w:rsidRDefault="008C3FBB" w:rsidP="00B558F7">
      <w:pPr>
        <w:jc w:val="both"/>
        <w:rPr>
          <w:szCs w:val="28"/>
        </w:rPr>
      </w:pPr>
    </w:p>
    <w:p w:rsidR="008C3FBB" w:rsidRDefault="008C3FBB" w:rsidP="00B558F7">
      <w:pPr>
        <w:jc w:val="both"/>
        <w:rPr>
          <w:szCs w:val="28"/>
        </w:rPr>
      </w:pPr>
    </w:p>
    <w:p w:rsidR="0029118D" w:rsidRDefault="0029118D" w:rsidP="003A76D4">
      <w:pPr>
        <w:ind w:right="140" w:firstLine="540"/>
        <w:jc w:val="both"/>
        <w:rPr>
          <w:b/>
          <w:szCs w:val="28"/>
        </w:rPr>
      </w:pPr>
    </w:p>
    <w:p w:rsidR="00CD53D0" w:rsidRDefault="00E144A4" w:rsidP="003A76D4">
      <w:pPr>
        <w:ind w:right="140" w:firstLine="540"/>
        <w:jc w:val="both"/>
        <w:rPr>
          <w:b/>
          <w:szCs w:val="28"/>
        </w:rPr>
      </w:pPr>
      <w:r>
        <w:rPr>
          <w:b/>
          <w:szCs w:val="28"/>
        </w:rPr>
        <w:t xml:space="preserve">Таблица 5. </w:t>
      </w:r>
      <w:r w:rsidR="003A76D4">
        <w:rPr>
          <w:b/>
          <w:szCs w:val="28"/>
        </w:rPr>
        <w:t>Исполнение по основным доходным источникам за 202</w:t>
      </w:r>
      <w:r w:rsidR="001273C8">
        <w:rPr>
          <w:b/>
          <w:szCs w:val="28"/>
        </w:rPr>
        <w:t>5</w:t>
      </w:r>
      <w:r w:rsidR="003A76D4">
        <w:rPr>
          <w:b/>
          <w:szCs w:val="28"/>
        </w:rPr>
        <w:t xml:space="preserve"> год</w:t>
      </w:r>
    </w:p>
    <w:p w:rsidR="003D1F5A" w:rsidRPr="00052FC2" w:rsidRDefault="008359E8" w:rsidP="003D1F5A">
      <w:pPr>
        <w:ind w:firstLine="540"/>
        <w:jc w:val="right"/>
        <w:rPr>
          <w:szCs w:val="28"/>
        </w:rPr>
      </w:pPr>
      <w:r>
        <w:rPr>
          <w:szCs w:val="28"/>
        </w:rPr>
        <w:t>(</w:t>
      </w:r>
      <w:r w:rsidR="003A76D4">
        <w:rPr>
          <w:szCs w:val="28"/>
        </w:rPr>
        <w:t>тыс</w:t>
      </w:r>
      <w:r w:rsidR="003D1F5A" w:rsidRPr="00052FC2">
        <w:rPr>
          <w:szCs w:val="28"/>
        </w:rPr>
        <w:t>. руб.</w:t>
      </w:r>
      <w:r>
        <w:rPr>
          <w:szCs w:val="28"/>
        </w:rPr>
        <w:t>)</w:t>
      </w:r>
    </w:p>
    <w:tbl>
      <w:tblPr>
        <w:tblW w:w="5200" w:type="pct"/>
        <w:tblInd w:w="-318" w:type="dxa"/>
        <w:tblLook w:val="04A0" w:firstRow="1" w:lastRow="0" w:firstColumn="1" w:lastColumn="0" w:noHBand="0" w:noVBand="1"/>
      </w:tblPr>
      <w:tblGrid>
        <w:gridCol w:w="1950"/>
        <w:gridCol w:w="1244"/>
        <w:gridCol w:w="1066"/>
        <w:gridCol w:w="1066"/>
        <w:gridCol w:w="1188"/>
        <w:gridCol w:w="1101"/>
        <w:gridCol w:w="1066"/>
        <w:gridCol w:w="901"/>
        <w:gridCol w:w="960"/>
      </w:tblGrid>
      <w:tr w:rsidR="00242576" w:rsidTr="00DC2727">
        <w:trPr>
          <w:trHeight w:val="1020"/>
        </w:trPr>
        <w:tc>
          <w:tcPr>
            <w:tcW w:w="932" w:type="pct"/>
            <w:tcBorders>
              <w:top w:val="single" w:sz="4" w:space="0" w:color="auto"/>
              <w:left w:val="single" w:sz="4" w:space="0" w:color="auto"/>
              <w:bottom w:val="single" w:sz="4" w:space="0" w:color="auto"/>
              <w:right w:val="single" w:sz="4" w:space="0" w:color="auto"/>
            </w:tcBorders>
            <w:vAlign w:val="center"/>
            <w:hideMark/>
          </w:tcPr>
          <w:p w:rsidR="003D1F5A" w:rsidRDefault="003D1F5A">
            <w:pPr>
              <w:jc w:val="center"/>
              <w:rPr>
                <w:sz w:val="24"/>
                <w:szCs w:val="24"/>
              </w:rPr>
            </w:pPr>
            <w:r>
              <w:rPr>
                <w:sz w:val="24"/>
                <w:szCs w:val="24"/>
              </w:rPr>
              <w:t>Наименование доходов</w:t>
            </w:r>
          </w:p>
        </w:tc>
        <w:tc>
          <w:tcPr>
            <w:tcW w:w="597" w:type="pct"/>
            <w:tcBorders>
              <w:top w:val="single" w:sz="4" w:space="0" w:color="auto"/>
              <w:left w:val="nil"/>
              <w:bottom w:val="single" w:sz="4" w:space="0" w:color="auto"/>
              <w:right w:val="single" w:sz="4" w:space="0" w:color="auto"/>
            </w:tcBorders>
            <w:hideMark/>
          </w:tcPr>
          <w:p w:rsidR="003D1F5A" w:rsidRPr="00595E83" w:rsidRDefault="003D1F5A">
            <w:pPr>
              <w:jc w:val="center"/>
              <w:rPr>
                <w:rFonts w:ascii="Times New Roman CYR" w:hAnsi="Times New Roman CYR" w:cs="Times New Roman CYR"/>
                <w:sz w:val="20"/>
              </w:rPr>
            </w:pPr>
            <w:r w:rsidRPr="00595E83">
              <w:rPr>
                <w:rFonts w:ascii="Times New Roman CYR" w:hAnsi="Times New Roman CYR" w:cs="Times New Roman CYR"/>
                <w:sz w:val="20"/>
              </w:rPr>
              <w:t>Утвержден-</w:t>
            </w:r>
          </w:p>
          <w:p w:rsidR="003D1F5A" w:rsidRPr="00DF7710" w:rsidRDefault="00F70070" w:rsidP="001273C8">
            <w:pPr>
              <w:jc w:val="center"/>
              <w:rPr>
                <w:rFonts w:ascii="Times New Roman CYR" w:hAnsi="Times New Roman CYR" w:cs="Times New Roman CYR"/>
                <w:color w:val="FF0000"/>
                <w:sz w:val="20"/>
              </w:rPr>
            </w:pPr>
            <w:r w:rsidRPr="00595E83">
              <w:rPr>
                <w:rFonts w:ascii="Times New Roman CYR" w:hAnsi="Times New Roman CYR" w:cs="Times New Roman CYR"/>
                <w:sz w:val="20"/>
              </w:rPr>
              <w:t>ный план на 202</w:t>
            </w:r>
            <w:r w:rsidR="001273C8">
              <w:rPr>
                <w:rFonts w:ascii="Times New Roman CYR" w:hAnsi="Times New Roman CYR" w:cs="Times New Roman CYR"/>
                <w:sz w:val="20"/>
              </w:rPr>
              <w:t>5</w:t>
            </w:r>
            <w:r w:rsidR="003D1F5A" w:rsidRPr="00595E83">
              <w:rPr>
                <w:rFonts w:ascii="Times New Roman CYR" w:hAnsi="Times New Roman CYR" w:cs="Times New Roman CYR"/>
                <w:sz w:val="20"/>
              </w:rPr>
              <w:t>год</w:t>
            </w:r>
          </w:p>
        </w:tc>
        <w:tc>
          <w:tcPr>
            <w:tcW w:w="502" w:type="pct"/>
            <w:tcBorders>
              <w:top w:val="single" w:sz="4" w:space="0" w:color="auto"/>
              <w:left w:val="nil"/>
              <w:bottom w:val="single" w:sz="4" w:space="0" w:color="auto"/>
              <w:right w:val="single" w:sz="4" w:space="0" w:color="auto"/>
            </w:tcBorders>
            <w:hideMark/>
          </w:tcPr>
          <w:p w:rsidR="003D1F5A" w:rsidRPr="00DF7710" w:rsidRDefault="00F70070" w:rsidP="001273C8">
            <w:pPr>
              <w:jc w:val="center"/>
              <w:rPr>
                <w:rFonts w:ascii="Times New Roman CYR" w:hAnsi="Times New Roman CYR" w:cs="Times New Roman CYR"/>
                <w:color w:val="FF0000"/>
                <w:sz w:val="20"/>
              </w:rPr>
            </w:pPr>
            <w:r w:rsidRPr="00595E83">
              <w:rPr>
                <w:rFonts w:ascii="Times New Roman CYR" w:hAnsi="Times New Roman CYR" w:cs="Times New Roman CYR"/>
                <w:sz w:val="20"/>
              </w:rPr>
              <w:t>Уточнен-ный план на 202</w:t>
            </w:r>
            <w:r w:rsidR="001273C8">
              <w:rPr>
                <w:rFonts w:ascii="Times New Roman CYR" w:hAnsi="Times New Roman CYR" w:cs="Times New Roman CYR"/>
                <w:sz w:val="20"/>
              </w:rPr>
              <w:t>5</w:t>
            </w:r>
            <w:r w:rsidR="003D1F5A" w:rsidRPr="00595E83">
              <w:rPr>
                <w:rFonts w:ascii="Times New Roman CYR" w:hAnsi="Times New Roman CYR" w:cs="Times New Roman CYR"/>
                <w:sz w:val="20"/>
              </w:rPr>
              <w:t xml:space="preserve"> год</w:t>
            </w:r>
          </w:p>
        </w:tc>
        <w:tc>
          <w:tcPr>
            <w:tcW w:w="482" w:type="pct"/>
            <w:tcBorders>
              <w:top w:val="single" w:sz="4" w:space="0" w:color="auto"/>
              <w:left w:val="nil"/>
              <w:bottom w:val="single" w:sz="4" w:space="0" w:color="auto"/>
              <w:right w:val="single" w:sz="4" w:space="0" w:color="auto"/>
            </w:tcBorders>
            <w:hideMark/>
          </w:tcPr>
          <w:p w:rsidR="003D1F5A" w:rsidRPr="00DF7710" w:rsidRDefault="003D1F5A" w:rsidP="001273C8">
            <w:pPr>
              <w:jc w:val="center"/>
              <w:rPr>
                <w:rFonts w:ascii="Times New Roman CYR" w:hAnsi="Times New Roman CYR" w:cs="Times New Roman CYR"/>
                <w:color w:val="FF0000"/>
                <w:sz w:val="20"/>
              </w:rPr>
            </w:pPr>
            <w:r w:rsidRPr="00553590">
              <w:rPr>
                <w:rFonts w:ascii="Times New Roman CYR" w:hAnsi="Times New Roman CYR" w:cs="Times New Roman CYR"/>
                <w:sz w:val="20"/>
              </w:rPr>
              <w:t>Факт на 01.01.2</w:t>
            </w:r>
            <w:r w:rsidR="001273C8">
              <w:rPr>
                <w:rFonts w:ascii="Times New Roman CYR" w:hAnsi="Times New Roman CYR" w:cs="Times New Roman CYR"/>
                <w:sz w:val="20"/>
              </w:rPr>
              <w:t>6</w:t>
            </w:r>
            <w:r w:rsidRPr="00553590">
              <w:rPr>
                <w:rFonts w:ascii="Times New Roman CYR" w:hAnsi="Times New Roman CYR" w:cs="Times New Roman CYR"/>
                <w:sz w:val="20"/>
              </w:rPr>
              <w:t xml:space="preserve"> года</w:t>
            </w:r>
          </w:p>
        </w:tc>
        <w:tc>
          <w:tcPr>
            <w:tcW w:w="570" w:type="pct"/>
            <w:tcBorders>
              <w:top w:val="single" w:sz="4" w:space="0" w:color="auto"/>
              <w:left w:val="nil"/>
              <w:bottom w:val="single" w:sz="4" w:space="0" w:color="auto"/>
              <w:right w:val="single" w:sz="4" w:space="0" w:color="auto"/>
            </w:tcBorders>
            <w:hideMark/>
          </w:tcPr>
          <w:p w:rsidR="003D1F5A" w:rsidRPr="00CE1F80" w:rsidRDefault="003D1F5A">
            <w:pPr>
              <w:jc w:val="center"/>
              <w:rPr>
                <w:rFonts w:ascii="Times New Roman CYR" w:hAnsi="Times New Roman CYR" w:cs="Times New Roman CYR"/>
                <w:sz w:val="20"/>
              </w:rPr>
            </w:pPr>
            <w:r w:rsidRPr="00CE1F80">
              <w:rPr>
                <w:rFonts w:ascii="Times New Roman CYR" w:hAnsi="Times New Roman CYR" w:cs="Times New Roman CYR"/>
                <w:sz w:val="20"/>
              </w:rPr>
              <w:t>% исп. год. уточнен-ного плана</w:t>
            </w:r>
          </w:p>
        </w:tc>
        <w:tc>
          <w:tcPr>
            <w:tcW w:w="529" w:type="pct"/>
            <w:tcBorders>
              <w:top w:val="single" w:sz="4" w:space="0" w:color="auto"/>
              <w:left w:val="nil"/>
              <w:bottom w:val="single" w:sz="4" w:space="0" w:color="auto"/>
              <w:right w:val="single" w:sz="4" w:space="0" w:color="auto"/>
            </w:tcBorders>
            <w:hideMark/>
          </w:tcPr>
          <w:p w:rsidR="003D1F5A" w:rsidRPr="00DF7710" w:rsidRDefault="003D1F5A">
            <w:pPr>
              <w:jc w:val="center"/>
              <w:rPr>
                <w:rFonts w:ascii="Times New Roman CYR" w:hAnsi="Times New Roman CYR" w:cs="Times New Roman CYR"/>
                <w:color w:val="FF0000"/>
                <w:sz w:val="20"/>
              </w:rPr>
            </w:pPr>
            <w:r w:rsidRPr="004E6D61">
              <w:rPr>
                <w:rFonts w:ascii="Times New Roman CYR" w:hAnsi="Times New Roman CYR" w:cs="Times New Roman CYR"/>
                <w:sz w:val="20"/>
              </w:rPr>
              <w:t>Откл. от уточнен-ного год. плана</w:t>
            </w:r>
          </w:p>
        </w:tc>
        <w:tc>
          <w:tcPr>
            <w:tcW w:w="492" w:type="pct"/>
            <w:tcBorders>
              <w:top w:val="single" w:sz="4" w:space="0" w:color="auto"/>
              <w:left w:val="nil"/>
              <w:bottom w:val="single" w:sz="4" w:space="0" w:color="auto"/>
              <w:right w:val="single" w:sz="4" w:space="0" w:color="auto"/>
            </w:tcBorders>
            <w:hideMark/>
          </w:tcPr>
          <w:p w:rsidR="003D1F5A" w:rsidRPr="00DF7710" w:rsidRDefault="003D1F5A" w:rsidP="001273C8">
            <w:pPr>
              <w:jc w:val="center"/>
              <w:rPr>
                <w:rFonts w:ascii="Times New Roman CYR" w:hAnsi="Times New Roman CYR" w:cs="Times New Roman CYR"/>
                <w:color w:val="FF0000"/>
                <w:sz w:val="20"/>
              </w:rPr>
            </w:pPr>
            <w:r w:rsidRPr="00B45492">
              <w:rPr>
                <w:rFonts w:ascii="Times New Roman CYR" w:hAnsi="Times New Roman CYR" w:cs="Times New Roman CYR"/>
                <w:sz w:val="20"/>
              </w:rPr>
              <w:t>Факт на 01.01.2</w:t>
            </w:r>
            <w:r w:rsidR="001273C8">
              <w:rPr>
                <w:rFonts w:ascii="Times New Roman CYR" w:hAnsi="Times New Roman CYR" w:cs="Times New Roman CYR"/>
                <w:sz w:val="20"/>
              </w:rPr>
              <w:t>5</w:t>
            </w:r>
            <w:r w:rsidRPr="00B45492">
              <w:rPr>
                <w:rFonts w:ascii="Times New Roman CYR" w:hAnsi="Times New Roman CYR" w:cs="Times New Roman CYR"/>
                <w:sz w:val="20"/>
              </w:rPr>
              <w:t xml:space="preserve"> года</w:t>
            </w:r>
          </w:p>
        </w:tc>
        <w:tc>
          <w:tcPr>
            <w:tcW w:w="434" w:type="pct"/>
            <w:tcBorders>
              <w:top w:val="single" w:sz="4" w:space="0" w:color="auto"/>
              <w:left w:val="nil"/>
              <w:bottom w:val="single" w:sz="4" w:space="0" w:color="auto"/>
              <w:right w:val="single" w:sz="4" w:space="0" w:color="auto"/>
            </w:tcBorders>
            <w:hideMark/>
          </w:tcPr>
          <w:p w:rsidR="003D1F5A" w:rsidRPr="00B45492" w:rsidRDefault="003D1F5A">
            <w:pPr>
              <w:jc w:val="center"/>
              <w:rPr>
                <w:rFonts w:ascii="Times New Roman CYR" w:hAnsi="Times New Roman CYR" w:cs="Times New Roman CYR"/>
                <w:sz w:val="20"/>
              </w:rPr>
            </w:pPr>
            <w:r w:rsidRPr="00B45492">
              <w:rPr>
                <w:rFonts w:ascii="Times New Roman CYR" w:hAnsi="Times New Roman CYR" w:cs="Times New Roman CYR"/>
                <w:sz w:val="20"/>
              </w:rPr>
              <w:t>Откл. 202</w:t>
            </w:r>
            <w:r w:rsidR="001273C8">
              <w:rPr>
                <w:rFonts w:ascii="Times New Roman CYR" w:hAnsi="Times New Roman CYR" w:cs="Times New Roman CYR"/>
                <w:sz w:val="20"/>
              </w:rPr>
              <w:t>5</w:t>
            </w:r>
            <w:r w:rsidRPr="00B45492">
              <w:rPr>
                <w:rFonts w:ascii="Times New Roman CYR" w:hAnsi="Times New Roman CYR" w:cs="Times New Roman CYR"/>
                <w:sz w:val="20"/>
              </w:rPr>
              <w:t xml:space="preserve"> г</w:t>
            </w:r>
          </w:p>
          <w:p w:rsidR="003D1F5A" w:rsidRPr="00DF7710" w:rsidRDefault="003D1F5A" w:rsidP="001273C8">
            <w:pPr>
              <w:jc w:val="center"/>
              <w:rPr>
                <w:rFonts w:ascii="Times New Roman CYR" w:hAnsi="Times New Roman CYR" w:cs="Times New Roman CYR"/>
                <w:color w:val="FF0000"/>
                <w:sz w:val="20"/>
              </w:rPr>
            </w:pPr>
            <w:r w:rsidRPr="00B45492">
              <w:rPr>
                <w:rFonts w:ascii="Times New Roman CYR" w:hAnsi="Times New Roman CYR" w:cs="Times New Roman CYR"/>
                <w:sz w:val="20"/>
              </w:rPr>
              <w:t xml:space="preserve"> к 202</w:t>
            </w:r>
            <w:r w:rsidR="001273C8">
              <w:rPr>
                <w:rFonts w:ascii="Times New Roman CYR" w:hAnsi="Times New Roman CYR" w:cs="Times New Roman CYR"/>
                <w:sz w:val="20"/>
              </w:rPr>
              <w:t>4</w:t>
            </w:r>
            <w:r w:rsidRPr="00B45492">
              <w:rPr>
                <w:rFonts w:ascii="Times New Roman CYR" w:hAnsi="Times New Roman CYR" w:cs="Times New Roman CYR"/>
                <w:sz w:val="20"/>
              </w:rPr>
              <w:t xml:space="preserve"> г</w:t>
            </w:r>
          </w:p>
        </w:tc>
        <w:tc>
          <w:tcPr>
            <w:tcW w:w="462" w:type="pct"/>
            <w:tcBorders>
              <w:top w:val="single" w:sz="4" w:space="0" w:color="auto"/>
              <w:left w:val="nil"/>
              <w:bottom w:val="single" w:sz="4" w:space="0" w:color="auto"/>
              <w:right w:val="single" w:sz="4" w:space="0" w:color="auto"/>
            </w:tcBorders>
            <w:hideMark/>
          </w:tcPr>
          <w:p w:rsidR="003D1F5A" w:rsidRPr="00230A26" w:rsidRDefault="003D1F5A">
            <w:pPr>
              <w:ind w:right="-57"/>
              <w:rPr>
                <w:rFonts w:ascii="Times New Roman CYR" w:hAnsi="Times New Roman CYR" w:cs="Times New Roman CYR"/>
                <w:sz w:val="20"/>
              </w:rPr>
            </w:pPr>
            <w:r w:rsidRPr="00230A26">
              <w:rPr>
                <w:rFonts w:ascii="Times New Roman CYR" w:hAnsi="Times New Roman CYR" w:cs="Times New Roman CYR"/>
                <w:sz w:val="20"/>
              </w:rPr>
              <w:t>Темп роста</w:t>
            </w:r>
          </w:p>
          <w:p w:rsidR="003D1F5A" w:rsidRPr="00230A26" w:rsidRDefault="003D1F5A">
            <w:pPr>
              <w:ind w:right="-57"/>
              <w:rPr>
                <w:rFonts w:ascii="Times New Roman CYR" w:hAnsi="Times New Roman CYR" w:cs="Times New Roman CYR"/>
                <w:sz w:val="20"/>
              </w:rPr>
            </w:pPr>
            <w:r w:rsidRPr="00230A26">
              <w:rPr>
                <w:rFonts w:ascii="Times New Roman CYR" w:hAnsi="Times New Roman CYR" w:cs="Times New Roman CYR"/>
                <w:sz w:val="20"/>
              </w:rPr>
              <w:t>202</w:t>
            </w:r>
            <w:r w:rsidR="001273C8">
              <w:rPr>
                <w:rFonts w:ascii="Times New Roman CYR" w:hAnsi="Times New Roman CYR" w:cs="Times New Roman CYR"/>
                <w:sz w:val="20"/>
              </w:rPr>
              <w:t>5</w:t>
            </w:r>
            <w:r w:rsidRPr="00230A26">
              <w:rPr>
                <w:rFonts w:ascii="Times New Roman CYR" w:hAnsi="Times New Roman CYR" w:cs="Times New Roman CYR"/>
                <w:sz w:val="20"/>
              </w:rPr>
              <w:t xml:space="preserve">г. к </w:t>
            </w:r>
          </w:p>
          <w:p w:rsidR="003D1F5A" w:rsidRPr="00DF7710" w:rsidRDefault="003D1F5A" w:rsidP="001273C8">
            <w:pPr>
              <w:ind w:right="-57"/>
              <w:rPr>
                <w:rFonts w:ascii="Times New Roman CYR" w:hAnsi="Times New Roman CYR" w:cs="Times New Roman CYR"/>
                <w:color w:val="FF0000"/>
                <w:sz w:val="20"/>
              </w:rPr>
            </w:pPr>
            <w:r w:rsidRPr="00230A26">
              <w:rPr>
                <w:rFonts w:ascii="Times New Roman CYR" w:hAnsi="Times New Roman CYR" w:cs="Times New Roman CYR"/>
                <w:sz w:val="20"/>
              </w:rPr>
              <w:t>202</w:t>
            </w:r>
            <w:r w:rsidR="001273C8">
              <w:rPr>
                <w:rFonts w:ascii="Times New Roman CYR" w:hAnsi="Times New Roman CYR" w:cs="Times New Roman CYR"/>
                <w:sz w:val="20"/>
              </w:rPr>
              <w:t>4</w:t>
            </w:r>
            <w:r w:rsidRPr="00230A26">
              <w:rPr>
                <w:rFonts w:ascii="Times New Roman CYR" w:hAnsi="Times New Roman CYR" w:cs="Times New Roman CYR"/>
                <w:sz w:val="20"/>
              </w:rPr>
              <w:t xml:space="preserve"> г</w:t>
            </w:r>
          </w:p>
        </w:tc>
      </w:tr>
      <w:tr w:rsidR="00242576" w:rsidTr="00DC2727">
        <w:trPr>
          <w:trHeight w:val="255"/>
        </w:trPr>
        <w:tc>
          <w:tcPr>
            <w:tcW w:w="932" w:type="pct"/>
            <w:tcBorders>
              <w:top w:val="nil"/>
              <w:left w:val="single" w:sz="4" w:space="0" w:color="auto"/>
              <w:bottom w:val="single" w:sz="4" w:space="0" w:color="auto"/>
              <w:right w:val="single" w:sz="4" w:space="0" w:color="auto"/>
            </w:tcBorders>
            <w:hideMark/>
          </w:tcPr>
          <w:p w:rsidR="003D1F5A" w:rsidRDefault="003D1F5A">
            <w:pPr>
              <w:jc w:val="center"/>
              <w:rPr>
                <w:rFonts w:ascii="Times New Roman CYR" w:hAnsi="Times New Roman CYR" w:cs="Times New Roman CYR"/>
                <w:sz w:val="20"/>
              </w:rPr>
            </w:pPr>
            <w:r>
              <w:rPr>
                <w:rFonts w:ascii="Times New Roman CYR" w:hAnsi="Times New Roman CYR" w:cs="Times New Roman CYR"/>
                <w:sz w:val="20"/>
              </w:rPr>
              <w:t>1</w:t>
            </w:r>
          </w:p>
        </w:tc>
        <w:tc>
          <w:tcPr>
            <w:tcW w:w="597" w:type="pct"/>
            <w:tcBorders>
              <w:top w:val="nil"/>
              <w:left w:val="nil"/>
              <w:bottom w:val="single" w:sz="4" w:space="0" w:color="auto"/>
              <w:right w:val="single" w:sz="4" w:space="0" w:color="auto"/>
            </w:tcBorders>
            <w:hideMark/>
          </w:tcPr>
          <w:p w:rsidR="003D1F5A" w:rsidRDefault="003D1F5A">
            <w:pPr>
              <w:jc w:val="center"/>
              <w:rPr>
                <w:rFonts w:ascii="Times New Roman CYR" w:hAnsi="Times New Roman CYR" w:cs="Times New Roman CYR"/>
                <w:sz w:val="20"/>
              </w:rPr>
            </w:pPr>
            <w:r>
              <w:rPr>
                <w:rFonts w:ascii="Times New Roman CYR" w:hAnsi="Times New Roman CYR" w:cs="Times New Roman CYR"/>
                <w:sz w:val="20"/>
              </w:rPr>
              <w:t>2</w:t>
            </w:r>
          </w:p>
        </w:tc>
        <w:tc>
          <w:tcPr>
            <w:tcW w:w="502" w:type="pct"/>
            <w:tcBorders>
              <w:top w:val="nil"/>
              <w:left w:val="nil"/>
              <w:bottom w:val="single" w:sz="4" w:space="0" w:color="auto"/>
              <w:right w:val="single" w:sz="4" w:space="0" w:color="auto"/>
            </w:tcBorders>
            <w:hideMark/>
          </w:tcPr>
          <w:p w:rsidR="003D1F5A" w:rsidRDefault="003D1F5A">
            <w:pPr>
              <w:jc w:val="center"/>
              <w:rPr>
                <w:rFonts w:ascii="Times New Roman CYR" w:hAnsi="Times New Roman CYR" w:cs="Times New Roman CYR"/>
                <w:sz w:val="20"/>
              </w:rPr>
            </w:pPr>
            <w:r>
              <w:rPr>
                <w:rFonts w:ascii="Times New Roman CYR" w:hAnsi="Times New Roman CYR" w:cs="Times New Roman CYR"/>
                <w:sz w:val="20"/>
              </w:rPr>
              <w:t>3</w:t>
            </w:r>
          </w:p>
        </w:tc>
        <w:tc>
          <w:tcPr>
            <w:tcW w:w="482" w:type="pct"/>
            <w:tcBorders>
              <w:top w:val="nil"/>
              <w:left w:val="nil"/>
              <w:bottom w:val="single" w:sz="4" w:space="0" w:color="auto"/>
              <w:right w:val="single" w:sz="4" w:space="0" w:color="auto"/>
            </w:tcBorders>
            <w:hideMark/>
          </w:tcPr>
          <w:p w:rsidR="003D1F5A" w:rsidRDefault="003D1F5A">
            <w:pPr>
              <w:jc w:val="center"/>
              <w:rPr>
                <w:rFonts w:ascii="Times New Roman CYR" w:hAnsi="Times New Roman CYR" w:cs="Times New Roman CYR"/>
                <w:sz w:val="20"/>
              </w:rPr>
            </w:pPr>
            <w:r>
              <w:rPr>
                <w:rFonts w:ascii="Times New Roman CYR" w:hAnsi="Times New Roman CYR" w:cs="Times New Roman CYR"/>
                <w:sz w:val="20"/>
              </w:rPr>
              <w:t>4</w:t>
            </w:r>
          </w:p>
        </w:tc>
        <w:tc>
          <w:tcPr>
            <w:tcW w:w="570" w:type="pct"/>
            <w:tcBorders>
              <w:top w:val="nil"/>
              <w:left w:val="nil"/>
              <w:bottom w:val="single" w:sz="4" w:space="0" w:color="auto"/>
              <w:right w:val="single" w:sz="4" w:space="0" w:color="auto"/>
            </w:tcBorders>
            <w:hideMark/>
          </w:tcPr>
          <w:p w:rsidR="003D1F5A" w:rsidRDefault="003D1F5A">
            <w:pPr>
              <w:jc w:val="center"/>
              <w:rPr>
                <w:rFonts w:ascii="Times New Roman CYR" w:hAnsi="Times New Roman CYR" w:cs="Times New Roman CYR"/>
                <w:sz w:val="20"/>
              </w:rPr>
            </w:pPr>
            <w:r>
              <w:rPr>
                <w:rFonts w:ascii="Times New Roman CYR" w:hAnsi="Times New Roman CYR" w:cs="Times New Roman CYR"/>
                <w:sz w:val="20"/>
              </w:rPr>
              <w:t>5</w:t>
            </w:r>
          </w:p>
        </w:tc>
        <w:tc>
          <w:tcPr>
            <w:tcW w:w="529" w:type="pct"/>
            <w:tcBorders>
              <w:top w:val="nil"/>
              <w:left w:val="nil"/>
              <w:bottom w:val="single" w:sz="4" w:space="0" w:color="auto"/>
              <w:right w:val="single" w:sz="4" w:space="0" w:color="auto"/>
            </w:tcBorders>
            <w:hideMark/>
          </w:tcPr>
          <w:p w:rsidR="003D1F5A" w:rsidRDefault="003D1F5A">
            <w:pPr>
              <w:jc w:val="center"/>
              <w:rPr>
                <w:rFonts w:ascii="Times New Roman CYR" w:hAnsi="Times New Roman CYR" w:cs="Times New Roman CYR"/>
                <w:sz w:val="20"/>
              </w:rPr>
            </w:pPr>
            <w:r>
              <w:rPr>
                <w:rFonts w:ascii="Times New Roman CYR" w:hAnsi="Times New Roman CYR" w:cs="Times New Roman CYR"/>
                <w:sz w:val="20"/>
              </w:rPr>
              <w:t>6</w:t>
            </w:r>
          </w:p>
        </w:tc>
        <w:tc>
          <w:tcPr>
            <w:tcW w:w="492" w:type="pct"/>
            <w:tcBorders>
              <w:top w:val="nil"/>
              <w:left w:val="nil"/>
              <w:bottom w:val="single" w:sz="4" w:space="0" w:color="auto"/>
              <w:right w:val="single" w:sz="4" w:space="0" w:color="auto"/>
            </w:tcBorders>
            <w:hideMark/>
          </w:tcPr>
          <w:p w:rsidR="003D1F5A" w:rsidRDefault="003D1F5A">
            <w:pPr>
              <w:jc w:val="center"/>
              <w:rPr>
                <w:rFonts w:ascii="Times New Roman CYR" w:hAnsi="Times New Roman CYR" w:cs="Times New Roman CYR"/>
                <w:sz w:val="20"/>
              </w:rPr>
            </w:pPr>
            <w:r>
              <w:rPr>
                <w:rFonts w:ascii="Times New Roman CYR" w:hAnsi="Times New Roman CYR" w:cs="Times New Roman CYR"/>
                <w:sz w:val="20"/>
              </w:rPr>
              <w:t>7</w:t>
            </w:r>
          </w:p>
        </w:tc>
        <w:tc>
          <w:tcPr>
            <w:tcW w:w="434" w:type="pct"/>
            <w:tcBorders>
              <w:top w:val="nil"/>
              <w:left w:val="nil"/>
              <w:bottom w:val="single" w:sz="4" w:space="0" w:color="auto"/>
              <w:right w:val="single" w:sz="4" w:space="0" w:color="auto"/>
            </w:tcBorders>
            <w:hideMark/>
          </w:tcPr>
          <w:p w:rsidR="003D1F5A" w:rsidRDefault="003D1F5A">
            <w:pPr>
              <w:jc w:val="center"/>
              <w:rPr>
                <w:rFonts w:ascii="Times New Roman CYR" w:hAnsi="Times New Roman CYR" w:cs="Times New Roman CYR"/>
                <w:sz w:val="20"/>
              </w:rPr>
            </w:pPr>
            <w:r>
              <w:rPr>
                <w:rFonts w:ascii="Times New Roman CYR" w:hAnsi="Times New Roman CYR" w:cs="Times New Roman CYR"/>
                <w:sz w:val="20"/>
              </w:rPr>
              <w:t>8</w:t>
            </w:r>
          </w:p>
        </w:tc>
        <w:tc>
          <w:tcPr>
            <w:tcW w:w="462" w:type="pct"/>
            <w:tcBorders>
              <w:top w:val="nil"/>
              <w:left w:val="nil"/>
              <w:bottom w:val="single" w:sz="4" w:space="0" w:color="auto"/>
              <w:right w:val="single" w:sz="4" w:space="0" w:color="auto"/>
            </w:tcBorders>
            <w:hideMark/>
          </w:tcPr>
          <w:p w:rsidR="003D1F5A" w:rsidRPr="003D7A84" w:rsidRDefault="003D1F5A">
            <w:pPr>
              <w:rPr>
                <w:rFonts w:ascii="Times New Roman CYR" w:hAnsi="Times New Roman CYR" w:cs="Times New Roman CYR"/>
                <w:sz w:val="20"/>
              </w:rPr>
            </w:pPr>
            <w:r w:rsidRPr="003D7A84">
              <w:rPr>
                <w:rFonts w:ascii="Times New Roman CYR" w:hAnsi="Times New Roman CYR" w:cs="Times New Roman CYR"/>
                <w:sz w:val="20"/>
              </w:rPr>
              <w:t xml:space="preserve">     9</w:t>
            </w:r>
          </w:p>
        </w:tc>
      </w:tr>
      <w:tr w:rsidR="00242576" w:rsidTr="00DC2727">
        <w:trPr>
          <w:trHeight w:val="510"/>
        </w:trPr>
        <w:tc>
          <w:tcPr>
            <w:tcW w:w="932" w:type="pct"/>
            <w:tcBorders>
              <w:top w:val="nil"/>
              <w:left w:val="single" w:sz="4" w:space="0" w:color="auto"/>
              <w:bottom w:val="single" w:sz="4" w:space="0" w:color="auto"/>
              <w:right w:val="single" w:sz="4" w:space="0" w:color="auto"/>
            </w:tcBorders>
            <w:hideMark/>
          </w:tcPr>
          <w:p w:rsidR="003D1F5A" w:rsidRDefault="003D1F5A">
            <w:pPr>
              <w:rPr>
                <w:b/>
                <w:bCs/>
                <w:sz w:val="20"/>
              </w:rPr>
            </w:pPr>
            <w:r>
              <w:rPr>
                <w:b/>
                <w:bCs/>
                <w:sz w:val="20"/>
              </w:rPr>
              <w:t>Налоговые и неналоговые доходы, из них</w:t>
            </w:r>
          </w:p>
        </w:tc>
        <w:tc>
          <w:tcPr>
            <w:tcW w:w="597" w:type="pct"/>
            <w:tcBorders>
              <w:top w:val="nil"/>
              <w:left w:val="nil"/>
              <w:bottom w:val="single" w:sz="4" w:space="0" w:color="auto"/>
              <w:right w:val="single" w:sz="4" w:space="0" w:color="auto"/>
            </w:tcBorders>
            <w:vAlign w:val="center"/>
            <w:hideMark/>
          </w:tcPr>
          <w:p w:rsidR="003D1F5A" w:rsidRDefault="0032496E" w:rsidP="0032496E">
            <w:pPr>
              <w:jc w:val="center"/>
              <w:rPr>
                <w:b/>
                <w:bCs/>
                <w:sz w:val="20"/>
              </w:rPr>
            </w:pPr>
            <w:r w:rsidRPr="0032496E">
              <w:rPr>
                <w:b/>
                <w:bCs/>
                <w:sz w:val="20"/>
              </w:rPr>
              <w:t xml:space="preserve">    110 457,0</w:t>
            </w:r>
          </w:p>
        </w:tc>
        <w:tc>
          <w:tcPr>
            <w:tcW w:w="502" w:type="pct"/>
            <w:tcBorders>
              <w:top w:val="nil"/>
              <w:left w:val="nil"/>
              <w:bottom w:val="single" w:sz="4" w:space="0" w:color="auto"/>
              <w:right w:val="single" w:sz="4" w:space="0" w:color="auto"/>
            </w:tcBorders>
            <w:vAlign w:val="center"/>
            <w:hideMark/>
          </w:tcPr>
          <w:p w:rsidR="003D1F5A" w:rsidRDefault="0093158A">
            <w:pPr>
              <w:jc w:val="center"/>
              <w:rPr>
                <w:b/>
                <w:bCs/>
                <w:sz w:val="20"/>
              </w:rPr>
            </w:pPr>
            <w:r w:rsidRPr="0093158A">
              <w:rPr>
                <w:b/>
                <w:bCs/>
                <w:sz w:val="20"/>
              </w:rPr>
              <w:t xml:space="preserve">117 003,0   </w:t>
            </w:r>
          </w:p>
        </w:tc>
        <w:tc>
          <w:tcPr>
            <w:tcW w:w="482" w:type="pct"/>
            <w:tcBorders>
              <w:top w:val="nil"/>
              <w:left w:val="nil"/>
              <w:bottom w:val="single" w:sz="4" w:space="0" w:color="auto"/>
              <w:right w:val="single" w:sz="4" w:space="0" w:color="auto"/>
            </w:tcBorders>
            <w:noWrap/>
            <w:vAlign w:val="center"/>
            <w:hideMark/>
          </w:tcPr>
          <w:p w:rsidR="003D1F5A" w:rsidRDefault="0093158A">
            <w:pPr>
              <w:ind w:left="-57" w:right="-57"/>
              <w:jc w:val="center"/>
              <w:rPr>
                <w:b/>
                <w:bCs/>
                <w:sz w:val="20"/>
              </w:rPr>
            </w:pPr>
            <w:r w:rsidRPr="0093158A">
              <w:rPr>
                <w:b/>
                <w:bCs/>
                <w:sz w:val="20"/>
              </w:rPr>
              <w:t xml:space="preserve">121 147,2   </w:t>
            </w:r>
          </w:p>
        </w:tc>
        <w:tc>
          <w:tcPr>
            <w:tcW w:w="570" w:type="pct"/>
            <w:tcBorders>
              <w:top w:val="nil"/>
              <w:left w:val="nil"/>
              <w:bottom w:val="single" w:sz="4" w:space="0" w:color="auto"/>
              <w:right w:val="single" w:sz="4" w:space="0" w:color="auto"/>
            </w:tcBorders>
            <w:vAlign w:val="center"/>
            <w:hideMark/>
          </w:tcPr>
          <w:p w:rsidR="003D1F5A" w:rsidRDefault="0093158A">
            <w:pPr>
              <w:jc w:val="center"/>
              <w:rPr>
                <w:b/>
                <w:bCs/>
                <w:sz w:val="20"/>
              </w:rPr>
            </w:pPr>
            <w:r w:rsidRPr="0093158A">
              <w:rPr>
                <w:b/>
                <w:bCs/>
                <w:sz w:val="20"/>
              </w:rPr>
              <w:t xml:space="preserve">103,5   </w:t>
            </w:r>
          </w:p>
        </w:tc>
        <w:tc>
          <w:tcPr>
            <w:tcW w:w="529" w:type="pct"/>
            <w:tcBorders>
              <w:top w:val="nil"/>
              <w:left w:val="nil"/>
              <w:bottom w:val="single" w:sz="4" w:space="0" w:color="auto"/>
              <w:right w:val="single" w:sz="4" w:space="0" w:color="auto"/>
            </w:tcBorders>
            <w:vAlign w:val="center"/>
            <w:hideMark/>
          </w:tcPr>
          <w:p w:rsidR="003D1F5A" w:rsidRDefault="0093158A">
            <w:pPr>
              <w:jc w:val="center"/>
              <w:rPr>
                <w:b/>
                <w:bCs/>
                <w:sz w:val="20"/>
              </w:rPr>
            </w:pPr>
            <w:r w:rsidRPr="0093158A">
              <w:rPr>
                <w:b/>
                <w:bCs/>
                <w:sz w:val="20"/>
              </w:rPr>
              <w:t xml:space="preserve">4 144,2   </w:t>
            </w:r>
          </w:p>
        </w:tc>
        <w:tc>
          <w:tcPr>
            <w:tcW w:w="492" w:type="pct"/>
            <w:tcBorders>
              <w:top w:val="nil"/>
              <w:left w:val="nil"/>
              <w:bottom w:val="single" w:sz="4" w:space="0" w:color="auto"/>
              <w:right w:val="single" w:sz="4" w:space="0" w:color="auto"/>
            </w:tcBorders>
            <w:vAlign w:val="center"/>
            <w:hideMark/>
          </w:tcPr>
          <w:p w:rsidR="003D1F5A" w:rsidRDefault="00AB0A79">
            <w:pPr>
              <w:ind w:left="-57" w:right="-57"/>
              <w:jc w:val="center"/>
              <w:rPr>
                <w:b/>
                <w:bCs/>
                <w:sz w:val="20"/>
              </w:rPr>
            </w:pPr>
            <w:r w:rsidRPr="00AB0A79">
              <w:rPr>
                <w:b/>
                <w:bCs/>
                <w:sz w:val="20"/>
              </w:rPr>
              <w:t xml:space="preserve">100 022,5   </w:t>
            </w:r>
          </w:p>
        </w:tc>
        <w:tc>
          <w:tcPr>
            <w:tcW w:w="434" w:type="pct"/>
            <w:tcBorders>
              <w:top w:val="nil"/>
              <w:left w:val="nil"/>
              <w:bottom w:val="single" w:sz="4" w:space="0" w:color="auto"/>
              <w:right w:val="single" w:sz="4" w:space="0" w:color="auto"/>
            </w:tcBorders>
            <w:vAlign w:val="center"/>
            <w:hideMark/>
          </w:tcPr>
          <w:p w:rsidR="003D1F5A" w:rsidRDefault="00AB0A79" w:rsidP="00A04FF5">
            <w:pPr>
              <w:rPr>
                <w:b/>
                <w:bCs/>
                <w:sz w:val="20"/>
              </w:rPr>
            </w:pPr>
            <w:r w:rsidRPr="00AB0A79">
              <w:rPr>
                <w:b/>
                <w:bCs/>
                <w:sz w:val="20"/>
              </w:rPr>
              <w:t xml:space="preserve">21124,7   </w:t>
            </w:r>
          </w:p>
        </w:tc>
        <w:tc>
          <w:tcPr>
            <w:tcW w:w="462" w:type="pct"/>
            <w:tcBorders>
              <w:top w:val="nil"/>
              <w:left w:val="nil"/>
              <w:bottom w:val="single" w:sz="4" w:space="0" w:color="auto"/>
              <w:right w:val="single" w:sz="4" w:space="0" w:color="auto"/>
            </w:tcBorders>
            <w:vAlign w:val="center"/>
            <w:hideMark/>
          </w:tcPr>
          <w:p w:rsidR="003D1F5A" w:rsidRPr="003D7A84" w:rsidRDefault="008C3328">
            <w:pPr>
              <w:ind w:left="-57" w:right="-57"/>
              <w:jc w:val="center"/>
              <w:rPr>
                <w:b/>
                <w:bCs/>
                <w:sz w:val="20"/>
              </w:rPr>
            </w:pPr>
            <w:r>
              <w:rPr>
                <w:b/>
                <w:bCs/>
                <w:sz w:val="20"/>
              </w:rPr>
              <w:t>121,1</w:t>
            </w:r>
          </w:p>
        </w:tc>
      </w:tr>
      <w:tr w:rsidR="00242576" w:rsidTr="00DC2727">
        <w:trPr>
          <w:trHeight w:val="255"/>
        </w:trPr>
        <w:tc>
          <w:tcPr>
            <w:tcW w:w="932" w:type="pct"/>
            <w:tcBorders>
              <w:top w:val="nil"/>
              <w:left w:val="single" w:sz="4" w:space="0" w:color="auto"/>
              <w:bottom w:val="single" w:sz="4" w:space="0" w:color="auto"/>
              <w:right w:val="single" w:sz="4" w:space="0" w:color="auto"/>
            </w:tcBorders>
            <w:hideMark/>
          </w:tcPr>
          <w:p w:rsidR="003D1F5A" w:rsidRDefault="003D1F5A">
            <w:pPr>
              <w:rPr>
                <w:bCs/>
                <w:sz w:val="20"/>
              </w:rPr>
            </w:pPr>
            <w:r>
              <w:rPr>
                <w:bCs/>
                <w:sz w:val="20"/>
              </w:rPr>
              <w:t>Налог на доходы физических лиц</w:t>
            </w:r>
          </w:p>
        </w:tc>
        <w:tc>
          <w:tcPr>
            <w:tcW w:w="597" w:type="pct"/>
            <w:tcBorders>
              <w:top w:val="nil"/>
              <w:left w:val="nil"/>
              <w:bottom w:val="single" w:sz="4" w:space="0" w:color="auto"/>
              <w:right w:val="single" w:sz="4" w:space="0" w:color="auto"/>
            </w:tcBorders>
            <w:vAlign w:val="center"/>
            <w:hideMark/>
          </w:tcPr>
          <w:p w:rsidR="0099337A" w:rsidRDefault="0099337A">
            <w:pPr>
              <w:jc w:val="center"/>
              <w:rPr>
                <w:bCs/>
                <w:sz w:val="20"/>
              </w:rPr>
            </w:pPr>
            <w:r w:rsidRPr="0099337A">
              <w:rPr>
                <w:bCs/>
                <w:sz w:val="20"/>
              </w:rPr>
              <w:t xml:space="preserve">    </w:t>
            </w:r>
          </w:p>
          <w:p w:rsidR="003D1F5A" w:rsidRPr="009C5167" w:rsidRDefault="0099337A">
            <w:pPr>
              <w:jc w:val="center"/>
              <w:rPr>
                <w:bCs/>
                <w:sz w:val="20"/>
                <w:highlight w:val="yellow"/>
              </w:rPr>
            </w:pPr>
            <w:r w:rsidRPr="0099337A">
              <w:rPr>
                <w:bCs/>
                <w:sz w:val="20"/>
              </w:rPr>
              <w:t xml:space="preserve">   66 150,6   </w:t>
            </w:r>
          </w:p>
        </w:tc>
        <w:tc>
          <w:tcPr>
            <w:tcW w:w="502" w:type="pct"/>
            <w:tcBorders>
              <w:top w:val="nil"/>
              <w:left w:val="nil"/>
              <w:bottom w:val="single" w:sz="4" w:space="0" w:color="auto"/>
              <w:right w:val="single" w:sz="4" w:space="0" w:color="auto"/>
            </w:tcBorders>
            <w:vAlign w:val="center"/>
            <w:hideMark/>
          </w:tcPr>
          <w:p w:rsidR="0099337A" w:rsidRPr="0045216E" w:rsidRDefault="0099337A">
            <w:pPr>
              <w:jc w:val="center"/>
              <w:rPr>
                <w:bCs/>
                <w:sz w:val="20"/>
              </w:rPr>
            </w:pPr>
            <w:r w:rsidRPr="0045216E">
              <w:rPr>
                <w:bCs/>
                <w:sz w:val="20"/>
              </w:rPr>
              <w:t xml:space="preserve">    </w:t>
            </w:r>
          </w:p>
          <w:p w:rsidR="003D1F5A" w:rsidRPr="0045216E" w:rsidRDefault="006A06BD">
            <w:pPr>
              <w:jc w:val="center"/>
              <w:rPr>
                <w:bCs/>
                <w:sz w:val="20"/>
              </w:rPr>
            </w:pPr>
            <w:r w:rsidRPr="0045216E">
              <w:rPr>
                <w:bCs/>
                <w:sz w:val="20"/>
              </w:rPr>
              <w:t>63 569,6</w:t>
            </w:r>
            <w:r w:rsidR="0099337A" w:rsidRPr="0045216E">
              <w:rPr>
                <w:bCs/>
                <w:sz w:val="20"/>
              </w:rPr>
              <w:t xml:space="preserve">   </w:t>
            </w:r>
          </w:p>
        </w:tc>
        <w:tc>
          <w:tcPr>
            <w:tcW w:w="482" w:type="pct"/>
            <w:tcBorders>
              <w:top w:val="nil"/>
              <w:left w:val="nil"/>
              <w:bottom w:val="single" w:sz="4" w:space="0" w:color="auto"/>
              <w:right w:val="single" w:sz="4" w:space="0" w:color="auto"/>
            </w:tcBorders>
            <w:noWrap/>
            <w:vAlign w:val="center"/>
            <w:hideMark/>
          </w:tcPr>
          <w:p w:rsidR="0099337A" w:rsidRPr="0045216E" w:rsidRDefault="0099337A">
            <w:pPr>
              <w:ind w:left="-57" w:right="-57"/>
              <w:jc w:val="center"/>
              <w:rPr>
                <w:bCs/>
                <w:sz w:val="20"/>
              </w:rPr>
            </w:pPr>
          </w:p>
          <w:p w:rsidR="003D1F5A" w:rsidRPr="0045216E" w:rsidRDefault="0099337A">
            <w:pPr>
              <w:ind w:left="-57" w:right="-57"/>
              <w:jc w:val="center"/>
              <w:rPr>
                <w:bCs/>
                <w:sz w:val="20"/>
              </w:rPr>
            </w:pPr>
            <w:r w:rsidRPr="0045216E">
              <w:rPr>
                <w:bCs/>
                <w:sz w:val="20"/>
              </w:rPr>
              <w:t xml:space="preserve">61 954,1   </w:t>
            </w:r>
          </w:p>
        </w:tc>
        <w:tc>
          <w:tcPr>
            <w:tcW w:w="570" w:type="pct"/>
            <w:tcBorders>
              <w:top w:val="nil"/>
              <w:left w:val="nil"/>
              <w:bottom w:val="single" w:sz="4" w:space="0" w:color="auto"/>
              <w:right w:val="single" w:sz="4" w:space="0" w:color="auto"/>
            </w:tcBorders>
            <w:vAlign w:val="center"/>
            <w:hideMark/>
          </w:tcPr>
          <w:p w:rsidR="0086099F" w:rsidRPr="0045216E" w:rsidRDefault="0086099F">
            <w:pPr>
              <w:jc w:val="center"/>
              <w:rPr>
                <w:bCs/>
                <w:sz w:val="20"/>
              </w:rPr>
            </w:pPr>
          </w:p>
          <w:p w:rsidR="003D1F5A" w:rsidRPr="0045216E" w:rsidRDefault="006A06BD">
            <w:pPr>
              <w:jc w:val="center"/>
              <w:rPr>
                <w:bCs/>
                <w:sz w:val="20"/>
              </w:rPr>
            </w:pPr>
            <w:r w:rsidRPr="0045216E">
              <w:rPr>
                <w:bCs/>
                <w:sz w:val="20"/>
              </w:rPr>
              <w:t>97,5</w:t>
            </w:r>
            <w:r w:rsidR="0086099F" w:rsidRPr="0045216E">
              <w:rPr>
                <w:bCs/>
                <w:sz w:val="20"/>
              </w:rPr>
              <w:t xml:space="preserve">   </w:t>
            </w:r>
          </w:p>
        </w:tc>
        <w:tc>
          <w:tcPr>
            <w:tcW w:w="529" w:type="pct"/>
            <w:tcBorders>
              <w:top w:val="nil"/>
              <w:left w:val="nil"/>
              <w:bottom w:val="single" w:sz="4" w:space="0" w:color="auto"/>
              <w:right w:val="single" w:sz="4" w:space="0" w:color="auto"/>
            </w:tcBorders>
            <w:vAlign w:val="center"/>
            <w:hideMark/>
          </w:tcPr>
          <w:p w:rsidR="00AD2724" w:rsidRPr="0045216E" w:rsidRDefault="00AD2724">
            <w:pPr>
              <w:jc w:val="center"/>
              <w:rPr>
                <w:bCs/>
                <w:sz w:val="20"/>
              </w:rPr>
            </w:pPr>
          </w:p>
          <w:p w:rsidR="003D1F5A" w:rsidRPr="0045216E" w:rsidRDefault="00AD2724" w:rsidP="006A06BD">
            <w:pPr>
              <w:jc w:val="center"/>
              <w:rPr>
                <w:bCs/>
                <w:sz w:val="20"/>
              </w:rPr>
            </w:pPr>
            <w:r w:rsidRPr="0045216E">
              <w:rPr>
                <w:bCs/>
                <w:sz w:val="20"/>
              </w:rPr>
              <w:t xml:space="preserve">- </w:t>
            </w:r>
            <w:r w:rsidR="006A06BD" w:rsidRPr="0045216E">
              <w:rPr>
                <w:bCs/>
                <w:sz w:val="20"/>
              </w:rPr>
              <w:t>1615,5</w:t>
            </w:r>
            <w:r w:rsidRPr="0045216E">
              <w:rPr>
                <w:bCs/>
                <w:sz w:val="20"/>
              </w:rPr>
              <w:t xml:space="preserve">   </w:t>
            </w:r>
          </w:p>
        </w:tc>
        <w:tc>
          <w:tcPr>
            <w:tcW w:w="492" w:type="pct"/>
            <w:tcBorders>
              <w:top w:val="nil"/>
              <w:left w:val="nil"/>
              <w:bottom w:val="single" w:sz="4" w:space="0" w:color="auto"/>
              <w:right w:val="single" w:sz="4" w:space="0" w:color="auto"/>
            </w:tcBorders>
            <w:vAlign w:val="center"/>
            <w:hideMark/>
          </w:tcPr>
          <w:p w:rsidR="00AD2724" w:rsidRDefault="00AD2724">
            <w:pPr>
              <w:ind w:left="-57" w:right="-57"/>
              <w:jc w:val="center"/>
              <w:rPr>
                <w:bCs/>
                <w:sz w:val="20"/>
              </w:rPr>
            </w:pPr>
          </w:p>
          <w:p w:rsidR="003D1F5A" w:rsidRPr="009C5167" w:rsidRDefault="00AD2724">
            <w:pPr>
              <w:ind w:left="-57" w:right="-57"/>
              <w:jc w:val="center"/>
              <w:rPr>
                <w:bCs/>
                <w:sz w:val="20"/>
                <w:highlight w:val="yellow"/>
              </w:rPr>
            </w:pPr>
            <w:r w:rsidRPr="00AD2724">
              <w:rPr>
                <w:bCs/>
                <w:sz w:val="20"/>
              </w:rPr>
              <w:t xml:space="preserve">57 099,6   </w:t>
            </w:r>
          </w:p>
        </w:tc>
        <w:tc>
          <w:tcPr>
            <w:tcW w:w="434" w:type="pct"/>
            <w:tcBorders>
              <w:top w:val="nil"/>
              <w:left w:val="nil"/>
              <w:bottom w:val="single" w:sz="4" w:space="0" w:color="auto"/>
              <w:right w:val="single" w:sz="4" w:space="0" w:color="auto"/>
            </w:tcBorders>
            <w:vAlign w:val="center"/>
            <w:hideMark/>
          </w:tcPr>
          <w:p w:rsidR="00AD2724" w:rsidRDefault="00AD2724">
            <w:pPr>
              <w:jc w:val="center"/>
              <w:rPr>
                <w:bCs/>
                <w:sz w:val="20"/>
              </w:rPr>
            </w:pPr>
          </w:p>
          <w:p w:rsidR="003D1F5A" w:rsidRPr="009C5167" w:rsidRDefault="001D12BF">
            <w:pPr>
              <w:jc w:val="center"/>
              <w:rPr>
                <w:bCs/>
                <w:sz w:val="20"/>
                <w:highlight w:val="yellow"/>
              </w:rPr>
            </w:pPr>
            <w:r>
              <w:rPr>
                <w:bCs/>
                <w:sz w:val="20"/>
              </w:rPr>
              <w:t xml:space="preserve"> </w:t>
            </w:r>
            <w:r w:rsidR="00AD2724" w:rsidRPr="00AD2724">
              <w:rPr>
                <w:bCs/>
                <w:sz w:val="20"/>
              </w:rPr>
              <w:t xml:space="preserve">4 854,5   </w:t>
            </w:r>
          </w:p>
        </w:tc>
        <w:tc>
          <w:tcPr>
            <w:tcW w:w="462" w:type="pct"/>
            <w:tcBorders>
              <w:top w:val="nil"/>
              <w:left w:val="nil"/>
              <w:bottom w:val="single" w:sz="4" w:space="0" w:color="auto"/>
              <w:right w:val="single" w:sz="4" w:space="0" w:color="auto"/>
            </w:tcBorders>
            <w:vAlign w:val="center"/>
            <w:hideMark/>
          </w:tcPr>
          <w:p w:rsidR="001861F6" w:rsidRDefault="001861F6">
            <w:pPr>
              <w:ind w:left="-57" w:right="-57"/>
              <w:jc w:val="center"/>
              <w:rPr>
                <w:bCs/>
                <w:sz w:val="20"/>
              </w:rPr>
            </w:pPr>
          </w:p>
          <w:p w:rsidR="003D1F5A" w:rsidRPr="009C5167" w:rsidRDefault="00DE7F11">
            <w:pPr>
              <w:ind w:left="-57" w:right="-57"/>
              <w:jc w:val="center"/>
              <w:rPr>
                <w:bCs/>
                <w:sz w:val="20"/>
                <w:highlight w:val="yellow"/>
              </w:rPr>
            </w:pPr>
            <w:r w:rsidRPr="00DE7F11">
              <w:rPr>
                <w:bCs/>
                <w:sz w:val="20"/>
              </w:rPr>
              <w:t>108,5</w:t>
            </w:r>
          </w:p>
        </w:tc>
      </w:tr>
      <w:tr w:rsidR="00242576" w:rsidTr="00DC2727">
        <w:trPr>
          <w:trHeight w:val="255"/>
        </w:trPr>
        <w:tc>
          <w:tcPr>
            <w:tcW w:w="932" w:type="pct"/>
            <w:tcBorders>
              <w:top w:val="nil"/>
              <w:left w:val="single" w:sz="4" w:space="0" w:color="auto"/>
              <w:bottom w:val="single" w:sz="4" w:space="0" w:color="auto"/>
              <w:right w:val="single" w:sz="4" w:space="0" w:color="auto"/>
            </w:tcBorders>
            <w:hideMark/>
          </w:tcPr>
          <w:p w:rsidR="003D1F5A" w:rsidRDefault="003D1F5A">
            <w:pPr>
              <w:rPr>
                <w:bCs/>
                <w:sz w:val="20"/>
              </w:rPr>
            </w:pPr>
            <w:r>
              <w:rPr>
                <w:bCs/>
                <w:sz w:val="20"/>
              </w:rPr>
              <w:t>Акцизы</w:t>
            </w:r>
          </w:p>
        </w:tc>
        <w:tc>
          <w:tcPr>
            <w:tcW w:w="597" w:type="pct"/>
            <w:tcBorders>
              <w:top w:val="nil"/>
              <w:left w:val="nil"/>
              <w:bottom w:val="single" w:sz="4" w:space="0" w:color="auto"/>
              <w:right w:val="single" w:sz="4" w:space="0" w:color="auto"/>
            </w:tcBorders>
            <w:vAlign w:val="center"/>
            <w:hideMark/>
          </w:tcPr>
          <w:p w:rsidR="003D1F5A" w:rsidRPr="009C5167" w:rsidRDefault="00E25C28">
            <w:pPr>
              <w:jc w:val="center"/>
              <w:rPr>
                <w:bCs/>
                <w:sz w:val="20"/>
                <w:highlight w:val="yellow"/>
              </w:rPr>
            </w:pPr>
            <w:r>
              <w:rPr>
                <w:bCs/>
                <w:sz w:val="20"/>
              </w:rPr>
              <w:t xml:space="preserve">     </w:t>
            </w:r>
            <w:r w:rsidRPr="00E25C28">
              <w:rPr>
                <w:bCs/>
                <w:sz w:val="20"/>
              </w:rPr>
              <w:t xml:space="preserve">6 641,0   </w:t>
            </w:r>
          </w:p>
        </w:tc>
        <w:tc>
          <w:tcPr>
            <w:tcW w:w="502" w:type="pct"/>
            <w:tcBorders>
              <w:top w:val="nil"/>
              <w:left w:val="nil"/>
              <w:bottom w:val="single" w:sz="4" w:space="0" w:color="auto"/>
              <w:right w:val="single" w:sz="4" w:space="0" w:color="auto"/>
            </w:tcBorders>
            <w:vAlign w:val="center"/>
            <w:hideMark/>
          </w:tcPr>
          <w:p w:rsidR="003D1F5A" w:rsidRPr="006A06BD" w:rsidRDefault="00E41741">
            <w:pPr>
              <w:jc w:val="center"/>
              <w:rPr>
                <w:bCs/>
                <w:sz w:val="20"/>
              </w:rPr>
            </w:pPr>
            <w:r w:rsidRPr="006A06BD">
              <w:rPr>
                <w:bCs/>
                <w:sz w:val="20"/>
              </w:rPr>
              <w:t xml:space="preserve">    6 641,0   </w:t>
            </w:r>
          </w:p>
        </w:tc>
        <w:tc>
          <w:tcPr>
            <w:tcW w:w="482" w:type="pct"/>
            <w:tcBorders>
              <w:top w:val="nil"/>
              <w:left w:val="nil"/>
              <w:bottom w:val="single" w:sz="4" w:space="0" w:color="auto"/>
              <w:right w:val="single" w:sz="4" w:space="0" w:color="auto"/>
            </w:tcBorders>
            <w:noWrap/>
            <w:vAlign w:val="center"/>
            <w:hideMark/>
          </w:tcPr>
          <w:p w:rsidR="003D1F5A" w:rsidRPr="009C5167" w:rsidRDefault="000F0418">
            <w:pPr>
              <w:jc w:val="center"/>
              <w:rPr>
                <w:bCs/>
                <w:sz w:val="20"/>
                <w:highlight w:val="yellow"/>
              </w:rPr>
            </w:pPr>
            <w:r>
              <w:rPr>
                <w:bCs/>
                <w:sz w:val="20"/>
              </w:rPr>
              <w:t xml:space="preserve"> </w:t>
            </w:r>
            <w:r w:rsidRPr="000F0418">
              <w:rPr>
                <w:bCs/>
                <w:sz w:val="20"/>
              </w:rPr>
              <w:t xml:space="preserve">6 556,4   </w:t>
            </w:r>
          </w:p>
        </w:tc>
        <w:tc>
          <w:tcPr>
            <w:tcW w:w="570" w:type="pct"/>
            <w:tcBorders>
              <w:top w:val="nil"/>
              <w:left w:val="nil"/>
              <w:bottom w:val="single" w:sz="4" w:space="0" w:color="auto"/>
              <w:right w:val="single" w:sz="4" w:space="0" w:color="auto"/>
            </w:tcBorders>
            <w:vAlign w:val="center"/>
            <w:hideMark/>
          </w:tcPr>
          <w:p w:rsidR="003D1F5A" w:rsidRPr="009C5167" w:rsidRDefault="0054176B">
            <w:pPr>
              <w:jc w:val="center"/>
              <w:rPr>
                <w:bCs/>
                <w:sz w:val="20"/>
                <w:highlight w:val="yellow"/>
              </w:rPr>
            </w:pPr>
            <w:r w:rsidRPr="0054176B">
              <w:rPr>
                <w:bCs/>
                <w:sz w:val="20"/>
              </w:rPr>
              <w:t xml:space="preserve">98,7   </w:t>
            </w:r>
          </w:p>
        </w:tc>
        <w:tc>
          <w:tcPr>
            <w:tcW w:w="529" w:type="pct"/>
            <w:tcBorders>
              <w:top w:val="nil"/>
              <w:left w:val="nil"/>
              <w:bottom w:val="single" w:sz="4" w:space="0" w:color="auto"/>
              <w:right w:val="single" w:sz="4" w:space="0" w:color="auto"/>
            </w:tcBorders>
            <w:vAlign w:val="center"/>
            <w:hideMark/>
          </w:tcPr>
          <w:p w:rsidR="003D1F5A" w:rsidRPr="009C5167" w:rsidRDefault="0054176B">
            <w:pPr>
              <w:jc w:val="center"/>
              <w:rPr>
                <w:bCs/>
                <w:sz w:val="20"/>
                <w:highlight w:val="yellow"/>
              </w:rPr>
            </w:pPr>
            <w:r>
              <w:rPr>
                <w:bCs/>
                <w:sz w:val="20"/>
              </w:rPr>
              <w:t xml:space="preserve">      </w:t>
            </w:r>
            <w:r w:rsidRPr="0054176B">
              <w:rPr>
                <w:bCs/>
                <w:sz w:val="20"/>
              </w:rPr>
              <w:t xml:space="preserve">-84,6   </w:t>
            </w:r>
          </w:p>
        </w:tc>
        <w:tc>
          <w:tcPr>
            <w:tcW w:w="492" w:type="pct"/>
            <w:tcBorders>
              <w:top w:val="nil"/>
              <w:left w:val="nil"/>
              <w:bottom w:val="single" w:sz="4" w:space="0" w:color="auto"/>
              <w:right w:val="single" w:sz="4" w:space="0" w:color="auto"/>
            </w:tcBorders>
            <w:vAlign w:val="center"/>
            <w:hideMark/>
          </w:tcPr>
          <w:p w:rsidR="003D1F5A" w:rsidRPr="009C5167" w:rsidRDefault="002D7E81">
            <w:pPr>
              <w:jc w:val="center"/>
              <w:rPr>
                <w:bCs/>
                <w:sz w:val="20"/>
                <w:highlight w:val="yellow"/>
              </w:rPr>
            </w:pPr>
            <w:r>
              <w:rPr>
                <w:bCs/>
                <w:sz w:val="20"/>
              </w:rPr>
              <w:t xml:space="preserve">  </w:t>
            </w:r>
            <w:r w:rsidRPr="002D7E81">
              <w:rPr>
                <w:bCs/>
                <w:sz w:val="20"/>
              </w:rPr>
              <w:t xml:space="preserve">6 551,6   </w:t>
            </w:r>
          </w:p>
        </w:tc>
        <w:tc>
          <w:tcPr>
            <w:tcW w:w="434" w:type="pct"/>
            <w:tcBorders>
              <w:top w:val="nil"/>
              <w:left w:val="nil"/>
              <w:bottom w:val="single" w:sz="4" w:space="0" w:color="auto"/>
              <w:right w:val="single" w:sz="4" w:space="0" w:color="auto"/>
            </w:tcBorders>
            <w:vAlign w:val="center"/>
            <w:hideMark/>
          </w:tcPr>
          <w:p w:rsidR="003D1F5A" w:rsidRPr="009C5167" w:rsidRDefault="00F6479C" w:rsidP="00F6479C">
            <w:pPr>
              <w:rPr>
                <w:bCs/>
                <w:sz w:val="20"/>
                <w:highlight w:val="yellow"/>
              </w:rPr>
            </w:pPr>
            <w:r w:rsidRPr="00F6479C">
              <w:rPr>
                <w:bCs/>
                <w:sz w:val="20"/>
              </w:rPr>
              <w:t xml:space="preserve">        4,8   </w:t>
            </w:r>
          </w:p>
        </w:tc>
        <w:tc>
          <w:tcPr>
            <w:tcW w:w="462" w:type="pct"/>
            <w:tcBorders>
              <w:top w:val="nil"/>
              <w:left w:val="nil"/>
              <w:bottom w:val="single" w:sz="4" w:space="0" w:color="auto"/>
              <w:right w:val="single" w:sz="4" w:space="0" w:color="auto"/>
            </w:tcBorders>
            <w:vAlign w:val="center"/>
            <w:hideMark/>
          </w:tcPr>
          <w:p w:rsidR="003D1F5A" w:rsidRPr="009C5167" w:rsidRDefault="00F01A4F">
            <w:pPr>
              <w:jc w:val="center"/>
              <w:rPr>
                <w:bCs/>
                <w:sz w:val="20"/>
                <w:highlight w:val="yellow"/>
              </w:rPr>
            </w:pPr>
            <w:r w:rsidRPr="00F01A4F">
              <w:rPr>
                <w:bCs/>
                <w:sz w:val="20"/>
              </w:rPr>
              <w:t>100,1</w:t>
            </w:r>
          </w:p>
        </w:tc>
      </w:tr>
      <w:tr w:rsidR="00006A4F" w:rsidTr="00DC2727">
        <w:trPr>
          <w:trHeight w:val="510"/>
        </w:trPr>
        <w:tc>
          <w:tcPr>
            <w:tcW w:w="932" w:type="pct"/>
            <w:tcBorders>
              <w:top w:val="nil"/>
              <w:left w:val="single" w:sz="4" w:space="0" w:color="auto"/>
              <w:bottom w:val="single" w:sz="4" w:space="0" w:color="auto"/>
              <w:right w:val="single" w:sz="4" w:space="0" w:color="auto"/>
            </w:tcBorders>
            <w:hideMark/>
          </w:tcPr>
          <w:p w:rsidR="009C685D" w:rsidRDefault="009C685D">
            <w:pPr>
              <w:rPr>
                <w:bCs/>
                <w:sz w:val="20"/>
              </w:rPr>
            </w:pPr>
            <w:r>
              <w:rPr>
                <w:bCs/>
                <w:sz w:val="20"/>
              </w:rPr>
              <w:t>Налог на имущество физических лиц</w:t>
            </w:r>
          </w:p>
        </w:tc>
        <w:tc>
          <w:tcPr>
            <w:tcW w:w="597" w:type="pct"/>
            <w:tcBorders>
              <w:top w:val="nil"/>
              <w:left w:val="nil"/>
              <w:bottom w:val="single" w:sz="4" w:space="0" w:color="auto"/>
              <w:right w:val="single" w:sz="4" w:space="0" w:color="auto"/>
            </w:tcBorders>
            <w:hideMark/>
          </w:tcPr>
          <w:p w:rsidR="009F02A7" w:rsidRDefault="009F02A7" w:rsidP="002909A5">
            <w:pPr>
              <w:rPr>
                <w:sz w:val="20"/>
              </w:rPr>
            </w:pPr>
            <w:r>
              <w:rPr>
                <w:sz w:val="20"/>
              </w:rPr>
              <w:t xml:space="preserve">    </w:t>
            </w:r>
            <w:r w:rsidR="009C685D" w:rsidRPr="009C685D">
              <w:rPr>
                <w:sz w:val="20"/>
              </w:rPr>
              <w:t xml:space="preserve"> </w:t>
            </w:r>
          </w:p>
          <w:p w:rsidR="009C685D" w:rsidRPr="009C685D" w:rsidRDefault="009F02A7" w:rsidP="002909A5">
            <w:pPr>
              <w:rPr>
                <w:sz w:val="20"/>
              </w:rPr>
            </w:pPr>
            <w:r>
              <w:rPr>
                <w:sz w:val="20"/>
              </w:rPr>
              <w:t xml:space="preserve">     </w:t>
            </w:r>
            <w:r w:rsidR="009C685D" w:rsidRPr="009C685D">
              <w:rPr>
                <w:sz w:val="20"/>
              </w:rPr>
              <w:t xml:space="preserve">18 569,0   </w:t>
            </w:r>
          </w:p>
        </w:tc>
        <w:tc>
          <w:tcPr>
            <w:tcW w:w="502" w:type="pct"/>
            <w:tcBorders>
              <w:top w:val="nil"/>
              <w:left w:val="nil"/>
              <w:bottom w:val="single" w:sz="4" w:space="0" w:color="auto"/>
              <w:right w:val="single" w:sz="4" w:space="0" w:color="auto"/>
            </w:tcBorders>
            <w:hideMark/>
          </w:tcPr>
          <w:p w:rsidR="009F02A7" w:rsidRPr="006A06BD" w:rsidRDefault="009C685D" w:rsidP="002909A5">
            <w:pPr>
              <w:rPr>
                <w:sz w:val="20"/>
              </w:rPr>
            </w:pPr>
            <w:r w:rsidRPr="006A06BD">
              <w:rPr>
                <w:sz w:val="20"/>
              </w:rPr>
              <w:t xml:space="preserve"> </w:t>
            </w:r>
          </w:p>
          <w:p w:rsidR="009C685D" w:rsidRPr="006A06BD" w:rsidRDefault="009F02A7" w:rsidP="00DA4063">
            <w:pPr>
              <w:rPr>
                <w:sz w:val="20"/>
              </w:rPr>
            </w:pPr>
            <w:r w:rsidRPr="006A06BD">
              <w:rPr>
                <w:sz w:val="20"/>
              </w:rPr>
              <w:t xml:space="preserve">  </w:t>
            </w:r>
            <w:r w:rsidR="00DA4063" w:rsidRPr="0045216E">
              <w:rPr>
                <w:sz w:val="20"/>
              </w:rPr>
              <w:t>19569,0</w:t>
            </w:r>
            <w:r w:rsidR="009C685D" w:rsidRPr="006A06BD">
              <w:rPr>
                <w:sz w:val="20"/>
              </w:rPr>
              <w:t xml:space="preserve">   </w:t>
            </w:r>
          </w:p>
        </w:tc>
        <w:tc>
          <w:tcPr>
            <w:tcW w:w="482" w:type="pct"/>
            <w:tcBorders>
              <w:top w:val="nil"/>
              <w:left w:val="nil"/>
              <w:bottom w:val="single" w:sz="4" w:space="0" w:color="auto"/>
              <w:right w:val="single" w:sz="4" w:space="0" w:color="auto"/>
            </w:tcBorders>
            <w:noWrap/>
            <w:hideMark/>
          </w:tcPr>
          <w:p w:rsidR="009F02A7" w:rsidRDefault="009F02A7" w:rsidP="002909A5">
            <w:pPr>
              <w:rPr>
                <w:sz w:val="20"/>
              </w:rPr>
            </w:pPr>
          </w:p>
          <w:p w:rsidR="009C685D" w:rsidRPr="009C685D" w:rsidRDefault="009C685D" w:rsidP="002909A5">
            <w:pPr>
              <w:rPr>
                <w:sz w:val="20"/>
              </w:rPr>
            </w:pPr>
            <w:r w:rsidRPr="009C685D">
              <w:rPr>
                <w:sz w:val="20"/>
              </w:rPr>
              <w:t xml:space="preserve"> 22 923,8   </w:t>
            </w:r>
          </w:p>
        </w:tc>
        <w:tc>
          <w:tcPr>
            <w:tcW w:w="570" w:type="pct"/>
            <w:tcBorders>
              <w:top w:val="nil"/>
              <w:left w:val="nil"/>
              <w:bottom w:val="single" w:sz="4" w:space="0" w:color="auto"/>
              <w:right w:val="single" w:sz="4" w:space="0" w:color="auto"/>
            </w:tcBorders>
            <w:hideMark/>
          </w:tcPr>
          <w:p w:rsidR="009F02A7" w:rsidRPr="0045216E" w:rsidRDefault="009C685D" w:rsidP="002909A5">
            <w:pPr>
              <w:rPr>
                <w:sz w:val="20"/>
              </w:rPr>
            </w:pPr>
            <w:r w:rsidRPr="0045216E">
              <w:rPr>
                <w:sz w:val="20"/>
              </w:rPr>
              <w:t xml:space="preserve"> </w:t>
            </w:r>
            <w:r w:rsidR="009F02A7" w:rsidRPr="0045216E">
              <w:rPr>
                <w:sz w:val="20"/>
              </w:rPr>
              <w:t xml:space="preserve">   </w:t>
            </w:r>
          </w:p>
          <w:p w:rsidR="009C685D" w:rsidRPr="0045216E" w:rsidRDefault="009F02A7" w:rsidP="00DA4063">
            <w:pPr>
              <w:rPr>
                <w:sz w:val="20"/>
              </w:rPr>
            </w:pPr>
            <w:r w:rsidRPr="0045216E">
              <w:rPr>
                <w:sz w:val="20"/>
              </w:rPr>
              <w:t xml:space="preserve">     </w:t>
            </w:r>
            <w:r w:rsidR="00DA4063" w:rsidRPr="0045216E">
              <w:rPr>
                <w:sz w:val="20"/>
              </w:rPr>
              <w:t>117,1</w:t>
            </w:r>
            <w:r w:rsidR="009C685D" w:rsidRPr="0045216E">
              <w:rPr>
                <w:sz w:val="20"/>
              </w:rPr>
              <w:t xml:space="preserve">   </w:t>
            </w:r>
          </w:p>
        </w:tc>
        <w:tc>
          <w:tcPr>
            <w:tcW w:w="529" w:type="pct"/>
            <w:tcBorders>
              <w:top w:val="nil"/>
              <w:left w:val="nil"/>
              <w:bottom w:val="single" w:sz="4" w:space="0" w:color="auto"/>
              <w:right w:val="single" w:sz="4" w:space="0" w:color="auto"/>
            </w:tcBorders>
            <w:hideMark/>
          </w:tcPr>
          <w:p w:rsidR="009F02A7" w:rsidRPr="0045216E" w:rsidRDefault="009C685D" w:rsidP="002909A5">
            <w:pPr>
              <w:rPr>
                <w:sz w:val="20"/>
              </w:rPr>
            </w:pPr>
            <w:r w:rsidRPr="0045216E">
              <w:rPr>
                <w:sz w:val="20"/>
              </w:rPr>
              <w:t xml:space="preserve"> </w:t>
            </w:r>
            <w:r w:rsidR="009F02A7" w:rsidRPr="0045216E">
              <w:rPr>
                <w:sz w:val="20"/>
              </w:rPr>
              <w:t xml:space="preserve"> </w:t>
            </w:r>
          </w:p>
          <w:p w:rsidR="009C685D" w:rsidRPr="0045216E" w:rsidRDefault="009F02A7" w:rsidP="00DA4063">
            <w:pPr>
              <w:rPr>
                <w:sz w:val="20"/>
              </w:rPr>
            </w:pPr>
            <w:r w:rsidRPr="0045216E">
              <w:rPr>
                <w:sz w:val="20"/>
              </w:rPr>
              <w:t xml:space="preserve">    </w:t>
            </w:r>
            <w:r w:rsidR="00DA4063" w:rsidRPr="0045216E">
              <w:rPr>
                <w:sz w:val="20"/>
              </w:rPr>
              <w:t>3354,8</w:t>
            </w:r>
            <w:r w:rsidR="009C685D" w:rsidRPr="0045216E">
              <w:rPr>
                <w:sz w:val="20"/>
              </w:rPr>
              <w:t xml:space="preserve">   </w:t>
            </w:r>
          </w:p>
        </w:tc>
        <w:tc>
          <w:tcPr>
            <w:tcW w:w="492" w:type="pct"/>
            <w:tcBorders>
              <w:top w:val="nil"/>
              <w:left w:val="nil"/>
              <w:bottom w:val="single" w:sz="4" w:space="0" w:color="auto"/>
              <w:right w:val="single" w:sz="4" w:space="0" w:color="auto"/>
            </w:tcBorders>
            <w:hideMark/>
          </w:tcPr>
          <w:p w:rsidR="009F02A7" w:rsidRDefault="009C685D" w:rsidP="002909A5">
            <w:pPr>
              <w:rPr>
                <w:sz w:val="20"/>
              </w:rPr>
            </w:pPr>
            <w:r w:rsidRPr="009C685D">
              <w:rPr>
                <w:sz w:val="20"/>
              </w:rPr>
              <w:t xml:space="preserve"> </w:t>
            </w:r>
          </w:p>
          <w:p w:rsidR="009C685D" w:rsidRPr="009C685D" w:rsidRDefault="009F02A7" w:rsidP="002909A5">
            <w:pPr>
              <w:rPr>
                <w:sz w:val="20"/>
              </w:rPr>
            </w:pPr>
            <w:r>
              <w:rPr>
                <w:sz w:val="20"/>
              </w:rPr>
              <w:t xml:space="preserve"> </w:t>
            </w:r>
            <w:r w:rsidR="009C685D" w:rsidRPr="009C685D">
              <w:rPr>
                <w:sz w:val="20"/>
              </w:rPr>
              <w:t xml:space="preserve">18 493,9   </w:t>
            </w:r>
          </w:p>
        </w:tc>
        <w:tc>
          <w:tcPr>
            <w:tcW w:w="434" w:type="pct"/>
            <w:tcBorders>
              <w:top w:val="nil"/>
              <w:left w:val="nil"/>
              <w:bottom w:val="single" w:sz="4" w:space="0" w:color="auto"/>
              <w:right w:val="single" w:sz="4" w:space="0" w:color="auto"/>
            </w:tcBorders>
            <w:hideMark/>
          </w:tcPr>
          <w:p w:rsidR="009F02A7" w:rsidRDefault="009F02A7" w:rsidP="002909A5">
            <w:pPr>
              <w:rPr>
                <w:sz w:val="20"/>
              </w:rPr>
            </w:pPr>
            <w:r>
              <w:rPr>
                <w:sz w:val="20"/>
              </w:rPr>
              <w:t xml:space="preserve"> </w:t>
            </w:r>
            <w:r w:rsidR="009C685D" w:rsidRPr="009C685D">
              <w:rPr>
                <w:sz w:val="20"/>
              </w:rPr>
              <w:t xml:space="preserve"> </w:t>
            </w:r>
          </w:p>
          <w:p w:rsidR="009C685D" w:rsidRPr="009C685D" w:rsidRDefault="009F02A7" w:rsidP="002909A5">
            <w:pPr>
              <w:rPr>
                <w:sz w:val="20"/>
              </w:rPr>
            </w:pPr>
            <w:r>
              <w:rPr>
                <w:sz w:val="20"/>
              </w:rPr>
              <w:t xml:space="preserve"> </w:t>
            </w:r>
            <w:r w:rsidR="009C685D" w:rsidRPr="009C685D">
              <w:rPr>
                <w:sz w:val="20"/>
              </w:rPr>
              <w:t xml:space="preserve">4 429,9   </w:t>
            </w:r>
          </w:p>
        </w:tc>
        <w:tc>
          <w:tcPr>
            <w:tcW w:w="462" w:type="pct"/>
            <w:tcBorders>
              <w:top w:val="nil"/>
              <w:left w:val="nil"/>
              <w:bottom w:val="single" w:sz="4" w:space="0" w:color="auto"/>
              <w:right w:val="single" w:sz="4" w:space="0" w:color="auto"/>
            </w:tcBorders>
            <w:vAlign w:val="center"/>
            <w:hideMark/>
          </w:tcPr>
          <w:p w:rsidR="009C685D" w:rsidRPr="009C5167" w:rsidRDefault="00F01A4F">
            <w:pPr>
              <w:ind w:left="-57" w:right="-57"/>
              <w:jc w:val="center"/>
              <w:rPr>
                <w:bCs/>
                <w:sz w:val="20"/>
                <w:highlight w:val="yellow"/>
              </w:rPr>
            </w:pPr>
            <w:r w:rsidRPr="00F01A4F">
              <w:rPr>
                <w:bCs/>
                <w:sz w:val="20"/>
              </w:rPr>
              <w:t>124,0</w:t>
            </w:r>
          </w:p>
        </w:tc>
      </w:tr>
      <w:tr w:rsidR="00242576" w:rsidTr="00DC2727">
        <w:trPr>
          <w:trHeight w:val="255"/>
        </w:trPr>
        <w:tc>
          <w:tcPr>
            <w:tcW w:w="932" w:type="pct"/>
            <w:tcBorders>
              <w:top w:val="single" w:sz="4" w:space="0" w:color="auto"/>
              <w:left w:val="single" w:sz="4" w:space="0" w:color="auto"/>
              <w:bottom w:val="single" w:sz="4" w:space="0" w:color="auto"/>
              <w:right w:val="single" w:sz="4" w:space="0" w:color="auto"/>
            </w:tcBorders>
            <w:hideMark/>
          </w:tcPr>
          <w:p w:rsidR="003D1F5A" w:rsidRDefault="003D1F5A">
            <w:pPr>
              <w:rPr>
                <w:bCs/>
                <w:sz w:val="20"/>
              </w:rPr>
            </w:pPr>
            <w:r>
              <w:rPr>
                <w:bCs/>
                <w:sz w:val="20"/>
              </w:rPr>
              <w:t>Земельный налог</w:t>
            </w:r>
          </w:p>
        </w:tc>
        <w:tc>
          <w:tcPr>
            <w:tcW w:w="597" w:type="pct"/>
            <w:tcBorders>
              <w:top w:val="single" w:sz="4" w:space="0" w:color="auto"/>
              <w:left w:val="nil"/>
              <w:bottom w:val="single" w:sz="4" w:space="0" w:color="auto"/>
              <w:right w:val="single" w:sz="4" w:space="0" w:color="auto"/>
            </w:tcBorders>
            <w:vAlign w:val="center"/>
            <w:hideMark/>
          </w:tcPr>
          <w:p w:rsidR="003D1F5A" w:rsidRPr="009C5167" w:rsidRDefault="009F02A7">
            <w:pPr>
              <w:jc w:val="center"/>
              <w:rPr>
                <w:bCs/>
                <w:sz w:val="20"/>
                <w:highlight w:val="yellow"/>
              </w:rPr>
            </w:pPr>
            <w:r>
              <w:rPr>
                <w:bCs/>
                <w:sz w:val="20"/>
              </w:rPr>
              <w:t xml:space="preserve">   </w:t>
            </w:r>
            <w:r w:rsidR="009C685D" w:rsidRPr="009C685D">
              <w:rPr>
                <w:bCs/>
                <w:sz w:val="20"/>
              </w:rPr>
              <w:t>10836,0</w:t>
            </w:r>
          </w:p>
        </w:tc>
        <w:tc>
          <w:tcPr>
            <w:tcW w:w="502" w:type="pct"/>
            <w:tcBorders>
              <w:top w:val="single" w:sz="4" w:space="0" w:color="auto"/>
              <w:left w:val="nil"/>
              <w:bottom w:val="single" w:sz="4" w:space="0" w:color="auto"/>
              <w:right w:val="single" w:sz="4" w:space="0" w:color="auto"/>
            </w:tcBorders>
            <w:vAlign w:val="center"/>
            <w:hideMark/>
          </w:tcPr>
          <w:p w:rsidR="003D1F5A" w:rsidRPr="0045216E" w:rsidRDefault="00F25F47" w:rsidP="00DA4063">
            <w:pPr>
              <w:jc w:val="center"/>
              <w:rPr>
                <w:bCs/>
                <w:sz w:val="20"/>
              </w:rPr>
            </w:pPr>
            <w:r w:rsidRPr="0045216E">
              <w:rPr>
                <w:bCs/>
                <w:sz w:val="20"/>
              </w:rPr>
              <w:t xml:space="preserve">  </w:t>
            </w:r>
            <w:r w:rsidR="00DA4063" w:rsidRPr="0045216E">
              <w:rPr>
                <w:bCs/>
                <w:sz w:val="20"/>
              </w:rPr>
              <w:t>12336,0</w:t>
            </w:r>
          </w:p>
        </w:tc>
        <w:tc>
          <w:tcPr>
            <w:tcW w:w="482" w:type="pct"/>
            <w:tcBorders>
              <w:top w:val="single" w:sz="4" w:space="0" w:color="auto"/>
              <w:left w:val="nil"/>
              <w:bottom w:val="single" w:sz="4" w:space="0" w:color="auto"/>
              <w:right w:val="single" w:sz="4" w:space="0" w:color="auto"/>
            </w:tcBorders>
            <w:noWrap/>
            <w:vAlign w:val="center"/>
            <w:hideMark/>
          </w:tcPr>
          <w:p w:rsidR="003D1F5A" w:rsidRPr="0045216E" w:rsidRDefault="00F25F47">
            <w:pPr>
              <w:jc w:val="center"/>
              <w:rPr>
                <w:bCs/>
                <w:sz w:val="20"/>
              </w:rPr>
            </w:pPr>
            <w:r w:rsidRPr="0045216E">
              <w:rPr>
                <w:bCs/>
                <w:sz w:val="20"/>
              </w:rPr>
              <w:t xml:space="preserve"> </w:t>
            </w:r>
            <w:r w:rsidR="009C685D" w:rsidRPr="0045216E">
              <w:rPr>
                <w:bCs/>
                <w:sz w:val="20"/>
              </w:rPr>
              <w:t>13033,1</w:t>
            </w:r>
          </w:p>
        </w:tc>
        <w:tc>
          <w:tcPr>
            <w:tcW w:w="570" w:type="pct"/>
            <w:tcBorders>
              <w:top w:val="single" w:sz="4" w:space="0" w:color="auto"/>
              <w:left w:val="nil"/>
              <w:bottom w:val="single" w:sz="4" w:space="0" w:color="auto"/>
              <w:right w:val="single" w:sz="4" w:space="0" w:color="auto"/>
            </w:tcBorders>
            <w:vAlign w:val="center"/>
            <w:hideMark/>
          </w:tcPr>
          <w:p w:rsidR="003D1F5A" w:rsidRPr="0045216E" w:rsidRDefault="00DA4063">
            <w:pPr>
              <w:jc w:val="center"/>
              <w:rPr>
                <w:bCs/>
                <w:sz w:val="20"/>
              </w:rPr>
            </w:pPr>
            <w:r w:rsidRPr="0045216E">
              <w:rPr>
                <w:bCs/>
                <w:sz w:val="20"/>
              </w:rPr>
              <w:t>105,7</w:t>
            </w:r>
          </w:p>
        </w:tc>
        <w:tc>
          <w:tcPr>
            <w:tcW w:w="529" w:type="pct"/>
            <w:tcBorders>
              <w:top w:val="single" w:sz="4" w:space="0" w:color="auto"/>
              <w:left w:val="nil"/>
              <w:bottom w:val="single" w:sz="4" w:space="0" w:color="auto"/>
              <w:right w:val="single" w:sz="4" w:space="0" w:color="auto"/>
            </w:tcBorders>
            <w:vAlign w:val="center"/>
            <w:hideMark/>
          </w:tcPr>
          <w:p w:rsidR="003D1F5A" w:rsidRPr="0045216E" w:rsidRDefault="00DA4063">
            <w:pPr>
              <w:jc w:val="center"/>
              <w:rPr>
                <w:bCs/>
                <w:sz w:val="20"/>
              </w:rPr>
            </w:pPr>
            <w:r w:rsidRPr="0045216E">
              <w:rPr>
                <w:bCs/>
                <w:sz w:val="20"/>
              </w:rPr>
              <w:t xml:space="preserve">    697,1</w:t>
            </w:r>
          </w:p>
        </w:tc>
        <w:tc>
          <w:tcPr>
            <w:tcW w:w="492" w:type="pct"/>
            <w:tcBorders>
              <w:top w:val="single" w:sz="4" w:space="0" w:color="auto"/>
              <w:left w:val="nil"/>
              <w:bottom w:val="single" w:sz="4" w:space="0" w:color="auto"/>
              <w:right w:val="single" w:sz="4" w:space="0" w:color="auto"/>
            </w:tcBorders>
            <w:vAlign w:val="center"/>
            <w:hideMark/>
          </w:tcPr>
          <w:p w:rsidR="003D1F5A" w:rsidRPr="009C5167" w:rsidRDefault="00F25F47">
            <w:pPr>
              <w:jc w:val="center"/>
              <w:rPr>
                <w:bCs/>
                <w:sz w:val="20"/>
                <w:highlight w:val="yellow"/>
              </w:rPr>
            </w:pPr>
            <w:r>
              <w:rPr>
                <w:bCs/>
                <w:sz w:val="20"/>
              </w:rPr>
              <w:t xml:space="preserve">  </w:t>
            </w:r>
            <w:r w:rsidR="009C685D" w:rsidRPr="009C685D">
              <w:rPr>
                <w:bCs/>
                <w:sz w:val="20"/>
              </w:rPr>
              <w:t>10074,2</w:t>
            </w:r>
          </w:p>
        </w:tc>
        <w:tc>
          <w:tcPr>
            <w:tcW w:w="434" w:type="pct"/>
            <w:tcBorders>
              <w:top w:val="single" w:sz="4" w:space="0" w:color="auto"/>
              <w:left w:val="nil"/>
              <w:bottom w:val="single" w:sz="4" w:space="0" w:color="auto"/>
              <w:right w:val="single" w:sz="4" w:space="0" w:color="auto"/>
            </w:tcBorders>
            <w:vAlign w:val="center"/>
            <w:hideMark/>
          </w:tcPr>
          <w:p w:rsidR="003D1F5A" w:rsidRPr="009C5167" w:rsidRDefault="00F25F47">
            <w:pPr>
              <w:jc w:val="center"/>
              <w:rPr>
                <w:bCs/>
                <w:sz w:val="20"/>
                <w:highlight w:val="yellow"/>
              </w:rPr>
            </w:pPr>
            <w:r>
              <w:rPr>
                <w:bCs/>
                <w:sz w:val="20"/>
              </w:rPr>
              <w:t xml:space="preserve">  </w:t>
            </w:r>
            <w:r w:rsidR="004D773E" w:rsidRPr="004D773E">
              <w:rPr>
                <w:bCs/>
                <w:sz w:val="20"/>
              </w:rPr>
              <w:t>2958,9</w:t>
            </w:r>
          </w:p>
        </w:tc>
        <w:tc>
          <w:tcPr>
            <w:tcW w:w="462" w:type="pct"/>
            <w:tcBorders>
              <w:top w:val="single" w:sz="4" w:space="0" w:color="auto"/>
              <w:left w:val="nil"/>
              <w:bottom w:val="single" w:sz="4" w:space="0" w:color="auto"/>
              <w:right w:val="single" w:sz="4" w:space="0" w:color="auto"/>
            </w:tcBorders>
            <w:vAlign w:val="center"/>
            <w:hideMark/>
          </w:tcPr>
          <w:p w:rsidR="003D1F5A" w:rsidRPr="009C5167" w:rsidRDefault="004C2CA2">
            <w:pPr>
              <w:jc w:val="center"/>
              <w:rPr>
                <w:bCs/>
                <w:sz w:val="20"/>
                <w:highlight w:val="yellow"/>
              </w:rPr>
            </w:pPr>
            <w:r w:rsidRPr="004C2CA2">
              <w:rPr>
                <w:bCs/>
                <w:sz w:val="20"/>
              </w:rPr>
              <w:t>129,4</w:t>
            </w:r>
          </w:p>
        </w:tc>
      </w:tr>
      <w:tr w:rsidR="00242576" w:rsidTr="00DC2727">
        <w:trPr>
          <w:trHeight w:val="255"/>
        </w:trPr>
        <w:tc>
          <w:tcPr>
            <w:tcW w:w="932" w:type="pct"/>
            <w:tcBorders>
              <w:top w:val="single" w:sz="4" w:space="0" w:color="auto"/>
              <w:left w:val="single" w:sz="4" w:space="0" w:color="auto"/>
              <w:bottom w:val="single" w:sz="4" w:space="0" w:color="auto"/>
              <w:right w:val="single" w:sz="4" w:space="0" w:color="auto"/>
            </w:tcBorders>
            <w:hideMark/>
          </w:tcPr>
          <w:p w:rsidR="003D1F5A" w:rsidRDefault="003D1F5A">
            <w:pPr>
              <w:rPr>
                <w:bCs/>
                <w:sz w:val="20"/>
              </w:rPr>
            </w:pPr>
            <w:r>
              <w:rPr>
                <w:bCs/>
                <w:sz w:val="20"/>
              </w:rPr>
              <w:t>Единый сельскохозяйств. налог</w:t>
            </w:r>
          </w:p>
        </w:tc>
        <w:tc>
          <w:tcPr>
            <w:tcW w:w="597" w:type="pct"/>
            <w:tcBorders>
              <w:top w:val="single" w:sz="4" w:space="0" w:color="auto"/>
              <w:left w:val="nil"/>
              <w:bottom w:val="single" w:sz="4" w:space="0" w:color="auto"/>
              <w:right w:val="single" w:sz="4" w:space="0" w:color="auto"/>
            </w:tcBorders>
            <w:vAlign w:val="center"/>
            <w:hideMark/>
          </w:tcPr>
          <w:p w:rsidR="003D1F5A" w:rsidRPr="000D6931" w:rsidRDefault="003D1F5A">
            <w:pPr>
              <w:jc w:val="center"/>
              <w:rPr>
                <w:bCs/>
                <w:sz w:val="20"/>
              </w:rPr>
            </w:pPr>
            <w:r w:rsidRPr="000D6931">
              <w:rPr>
                <w:bCs/>
                <w:sz w:val="20"/>
              </w:rPr>
              <w:t>0</w:t>
            </w:r>
          </w:p>
        </w:tc>
        <w:tc>
          <w:tcPr>
            <w:tcW w:w="502" w:type="pct"/>
            <w:tcBorders>
              <w:top w:val="single" w:sz="4" w:space="0" w:color="auto"/>
              <w:left w:val="nil"/>
              <w:bottom w:val="single" w:sz="4" w:space="0" w:color="auto"/>
              <w:right w:val="single" w:sz="4" w:space="0" w:color="auto"/>
            </w:tcBorders>
            <w:vAlign w:val="center"/>
            <w:hideMark/>
          </w:tcPr>
          <w:p w:rsidR="003D1F5A" w:rsidRPr="006A06BD" w:rsidRDefault="003D1F5A">
            <w:pPr>
              <w:jc w:val="center"/>
              <w:rPr>
                <w:bCs/>
                <w:sz w:val="20"/>
              </w:rPr>
            </w:pPr>
            <w:r w:rsidRPr="006A06BD">
              <w:rPr>
                <w:bCs/>
                <w:sz w:val="20"/>
              </w:rPr>
              <w:t>0</w:t>
            </w:r>
          </w:p>
        </w:tc>
        <w:tc>
          <w:tcPr>
            <w:tcW w:w="482" w:type="pct"/>
            <w:tcBorders>
              <w:top w:val="single" w:sz="4" w:space="0" w:color="auto"/>
              <w:left w:val="nil"/>
              <w:bottom w:val="single" w:sz="4" w:space="0" w:color="auto"/>
              <w:right w:val="single" w:sz="4" w:space="0" w:color="auto"/>
            </w:tcBorders>
            <w:noWrap/>
            <w:vAlign w:val="center"/>
            <w:hideMark/>
          </w:tcPr>
          <w:p w:rsidR="003D1F5A" w:rsidRPr="000D6931" w:rsidRDefault="00FB1365">
            <w:pPr>
              <w:jc w:val="center"/>
              <w:rPr>
                <w:bCs/>
                <w:sz w:val="20"/>
              </w:rPr>
            </w:pPr>
            <w:r w:rsidRPr="000D6931">
              <w:rPr>
                <w:bCs/>
                <w:sz w:val="20"/>
              </w:rPr>
              <w:t>0</w:t>
            </w:r>
          </w:p>
        </w:tc>
        <w:tc>
          <w:tcPr>
            <w:tcW w:w="570" w:type="pct"/>
            <w:tcBorders>
              <w:top w:val="single" w:sz="4" w:space="0" w:color="auto"/>
              <w:left w:val="nil"/>
              <w:bottom w:val="single" w:sz="4" w:space="0" w:color="auto"/>
              <w:right w:val="single" w:sz="4" w:space="0" w:color="auto"/>
            </w:tcBorders>
            <w:vAlign w:val="center"/>
            <w:hideMark/>
          </w:tcPr>
          <w:p w:rsidR="003D1F5A" w:rsidRPr="000D6931" w:rsidRDefault="002C5EDE">
            <w:pPr>
              <w:jc w:val="center"/>
              <w:rPr>
                <w:bCs/>
                <w:sz w:val="20"/>
              </w:rPr>
            </w:pPr>
            <w:r w:rsidRPr="000D6931">
              <w:rPr>
                <w:bCs/>
                <w:sz w:val="20"/>
              </w:rPr>
              <w:t>0</w:t>
            </w:r>
          </w:p>
        </w:tc>
        <w:tc>
          <w:tcPr>
            <w:tcW w:w="529" w:type="pct"/>
            <w:tcBorders>
              <w:top w:val="single" w:sz="4" w:space="0" w:color="auto"/>
              <w:left w:val="nil"/>
              <w:bottom w:val="single" w:sz="4" w:space="0" w:color="auto"/>
              <w:right w:val="single" w:sz="4" w:space="0" w:color="auto"/>
            </w:tcBorders>
            <w:vAlign w:val="center"/>
            <w:hideMark/>
          </w:tcPr>
          <w:p w:rsidR="003D1F5A" w:rsidRPr="000D6931" w:rsidRDefault="004E6D61">
            <w:pPr>
              <w:jc w:val="center"/>
              <w:rPr>
                <w:bCs/>
                <w:sz w:val="20"/>
              </w:rPr>
            </w:pPr>
            <w:r w:rsidRPr="000D6931">
              <w:rPr>
                <w:bCs/>
                <w:sz w:val="20"/>
              </w:rPr>
              <w:t>0</w:t>
            </w:r>
          </w:p>
        </w:tc>
        <w:tc>
          <w:tcPr>
            <w:tcW w:w="492" w:type="pct"/>
            <w:tcBorders>
              <w:top w:val="single" w:sz="4" w:space="0" w:color="auto"/>
              <w:left w:val="nil"/>
              <w:bottom w:val="single" w:sz="4" w:space="0" w:color="auto"/>
              <w:right w:val="single" w:sz="4" w:space="0" w:color="auto"/>
            </w:tcBorders>
            <w:vAlign w:val="center"/>
            <w:hideMark/>
          </w:tcPr>
          <w:p w:rsidR="003D1F5A" w:rsidRPr="000D6931" w:rsidRDefault="0052491D">
            <w:pPr>
              <w:jc w:val="center"/>
              <w:rPr>
                <w:bCs/>
                <w:sz w:val="20"/>
              </w:rPr>
            </w:pPr>
            <w:r w:rsidRPr="000D6931">
              <w:rPr>
                <w:bCs/>
                <w:sz w:val="20"/>
              </w:rPr>
              <w:t>0</w:t>
            </w:r>
          </w:p>
        </w:tc>
        <w:tc>
          <w:tcPr>
            <w:tcW w:w="434" w:type="pct"/>
            <w:tcBorders>
              <w:top w:val="single" w:sz="4" w:space="0" w:color="auto"/>
              <w:left w:val="nil"/>
              <w:bottom w:val="single" w:sz="4" w:space="0" w:color="auto"/>
              <w:right w:val="single" w:sz="4" w:space="0" w:color="auto"/>
            </w:tcBorders>
            <w:vAlign w:val="center"/>
            <w:hideMark/>
          </w:tcPr>
          <w:p w:rsidR="003D1F5A" w:rsidRPr="000D6931" w:rsidRDefault="0052491D">
            <w:pPr>
              <w:jc w:val="center"/>
              <w:rPr>
                <w:bCs/>
                <w:sz w:val="20"/>
              </w:rPr>
            </w:pPr>
            <w:r w:rsidRPr="000D6931">
              <w:rPr>
                <w:bCs/>
                <w:sz w:val="20"/>
              </w:rPr>
              <w:t>0</w:t>
            </w:r>
          </w:p>
        </w:tc>
        <w:tc>
          <w:tcPr>
            <w:tcW w:w="462" w:type="pct"/>
            <w:tcBorders>
              <w:top w:val="single" w:sz="4" w:space="0" w:color="auto"/>
              <w:left w:val="nil"/>
              <w:bottom w:val="single" w:sz="4" w:space="0" w:color="auto"/>
              <w:right w:val="single" w:sz="4" w:space="0" w:color="auto"/>
            </w:tcBorders>
            <w:vAlign w:val="center"/>
            <w:hideMark/>
          </w:tcPr>
          <w:p w:rsidR="003D1F5A" w:rsidRPr="000D6931" w:rsidRDefault="00530B8E">
            <w:pPr>
              <w:jc w:val="center"/>
              <w:rPr>
                <w:bCs/>
                <w:sz w:val="20"/>
              </w:rPr>
            </w:pPr>
            <w:r w:rsidRPr="000D6931">
              <w:rPr>
                <w:bCs/>
                <w:sz w:val="20"/>
              </w:rPr>
              <w:t>-</w:t>
            </w:r>
          </w:p>
        </w:tc>
      </w:tr>
      <w:tr w:rsidR="00006A4F" w:rsidTr="00DC2727">
        <w:trPr>
          <w:trHeight w:val="1350"/>
        </w:trPr>
        <w:tc>
          <w:tcPr>
            <w:tcW w:w="932" w:type="pct"/>
            <w:tcBorders>
              <w:top w:val="single" w:sz="4" w:space="0" w:color="auto"/>
              <w:left w:val="single" w:sz="4" w:space="0" w:color="auto"/>
              <w:bottom w:val="single" w:sz="4" w:space="0" w:color="auto"/>
              <w:right w:val="single" w:sz="4" w:space="0" w:color="auto"/>
            </w:tcBorders>
            <w:hideMark/>
          </w:tcPr>
          <w:p w:rsidR="009F02A7" w:rsidRDefault="009F02A7">
            <w:pPr>
              <w:rPr>
                <w:rFonts w:ascii="Times New Roman CYR" w:hAnsi="Times New Roman CYR" w:cs="Times New Roman CYR"/>
                <w:bCs/>
                <w:iCs/>
                <w:sz w:val="20"/>
              </w:rPr>
            </w:pPr>
            <w:r>
              <w:rPr>
                <w:rFonts w:ascii="Times New Roman CYR" w:hAnsi="Times New Roman CYR" w:cs="Times New Roman CYR"/>
                <w:bCs/>
                <w:iCs/>
                <w:sz w:val="20"/>
              </w:rPr>
              <w:t>Доходы от использования имущества, находящегося в государственной и муниципальной собственности</w:t>
            </w:r>
          </w:p>
        </w:tc>
        <w:tc>
          <w:tcPr>
            <w:tcW w:w="597" w:type="pct"/>
            <w:tcBorders>
              <w:top w:val="single" w:sz="4" w:space="0" w:color="auto"/>
              <w:left w:val="nil"/>
              <w:bottom w:val="single" w:sz="4" w:space="0" w:color="auto"/>
              <w:right w:val="single" w:sz="4" w:space="0" w:color="auto"/>
            </w:tcBorders>
            <w:hideMark/>
          </w:tcPr>
          <w:p w:rsidR="009F02A7" w:rsidRDefault="009F02A7" w:rsidP="002909A5">
            <w:pPr>
              <w:rPr>
                <w:sz w:val="20"/>
              </w:rPr>
            </w:pPr>
            <w:r w:rsidRPr="009F02A7">
              <w:rPr>
                <w:sz w:val="20"/>
              </w:rPr>
              <w:t xml:space="preserve"> </w:t>
            </w:r>
          </w:p>
          <w:p w:rsidR="009F02A7" w:rsidRDefault="009F02A7" w:rsidP="002909A5">
            <w:pPr>
              <w:rPr>
                <w:sz w:val="20"/>
              </w:rPr>
            </w:pPr>
          </w:p>
          <w:p w:rsidR="009F02A7" w:rsidRDefault="009F02A7" w:rsidP="002909A5">
            <w:pPr>
              <w:rPr>
                <w:sz w:val="20"/>
              </w:rPr>
            </w:pPr>
          </w:p>
          <w:p w:rsidR="009F02A7" w:rsidRPr="009F02A7" w:rsidRDefault="009F02A7" w:rsidP="002909A5">
            <w:pPr>
              <w:rPr>
                <w:sz w:val="20"/>
              </w:rPr>
            </w:pPr>
            <w:r>
              <w:rPr>
                <w:sz w:val="20"/>
              </w:rPr>
              <w:t xml:space="preserve">     </w:t>
            </w:r>
            <w:r w:rsidRPr="009F02A7">
              <w:rPr>
                <w:sz w:val="20"/>
              </w:rPr>
              <w:t xml:space="preserve">7 411,1   </w:t>
            </w:r>
          </w:p>
        </w:tc>
        <w:tc>
          <w:tcPr>
            <w:tcW w:w="502" w:type="pct"/>
            <w:tcBorders>
              <w:top w:val="single" w:sz="4" w:space="0" w:color="auto"/>
              <w:left w:val="nil"/>
              <w:bottom w:val="single" w:sz="4" w:space="0" w:color="auto"/>
              <w:right w:val="single" w:sz="4" w:space="0" w:color="auto"/>
            </w:tcBorders>
            <w:hideMark/>
          </w:tcPr>
          <w:p w:rsidR="009F02A7" w:rsidRPr="006A06BD" w:rsidRDefault="009F02A7" w:rsidP="002909A5">
            <w:pPr>
              <w:rPr>
                <w:sz w:val="20"/>
              </w:rPr>
            </w:pPr>
            <w:r w:rsidRPr="006A06BD">
              <w:rPr>
                <w:sz w:val="20"/>
              </w:rPr>
              <w:t xml:space="preserve"> </w:t>
            </w:r>
          </w:p>
          <w:p w:rsidR="009F02A7" w:rsidRPr="006A06BD" w:rsidRDefault="009F02A7" w:rsidP="002909A5">
            <w:pPr>
              <w:rPr>
                <w:sz w:val="20"/>
              </w:rPr>
            </w:pPr>
          </w:p>
          <w:p w:rsidR="009F02A7" w:rsidRPr="006A06BD" w:rsidRDefault="009F02A7" w:rsidP="002909A5">
            <w:pPr>
              <w:rPr>
                <w:sz w:val="20"/>
              </w:rPr>
            </w:pPr>
          </w:p>
          <w:p w:rsidR="009F02A7" w:rsidRPr="006A06BD" w:rsidRDefault="009F02A7" w:rsidP="00FB663C">
            <w:pPr>
              <w:rPr>
                <w:sz w:val="20"/>
              </w:rPr>
            </w:pPr>
            <w:r w:rsidRPr="006A06BD">
              <w:rPr>
                <w:sz w:val="20"/>
              </w:rPr>
              <w:t xml:space="preserve">   </w:t>
            </w:r>
            <w:r w:rsidR="00FB663C">
              <w:rPr>
                <w:sz w:val="20"/>
              </w:rPr>
              <w:t>6358,9</w:t>
            </w:r>
            <w:r w:rsidRPr="006A06BD">
              <w:rPr>
                <w:sz w:val="20"/>
              </w:rPr>
              <w:t xml:space="preserve">   </w:t>
            </w:r>
          </w:p>
        </w:tc>
        <w:tc>
          <w:tcPr>
            <w:tcW w:w="482" w:type="pct"/>
            <w:tcBorders>
              <w:top w:val="single" w:sz="4" w:space="0" w:color="auto"/>
              <w:left w:val="nil"/>
              <w:bottom w:val="single" w:sz="4" w:space="0" w:color="auto"/>
              <w:right w:val="single" w:sz="4" w:space="0" w:color="auto"/>
            </w:tcBorders>
            <w:noWrap/>
            <w:hideMark/>
          </w:tcPr>
          <w:p w:rsidR="009F02A7" w:rsidRDefault="009F02A7" w:rsidP="002909A5">
            <w:pPr>
              <w:rPr>
                <w:sz w:val="20"/>
              </w:rPr>
            </w:pPr>
          </w:p>
          <w:p w:rsidR="009F02A7" w:rsidRDefault="009F02A7" w:rsidP="002909A5">
            <w:pPr>
              <w:rPr>
                <w:sz w:val="20"/>
              </w:rPr>
            </w:pPr>
          </w:p>
          <w:p w:rsidR="009F02A7" w:rsidRDefault="009F02A7" w:rsidP="002909A5">
            <w:pPr>
              <w:rPr>
                <w:sz w:val="20"/>
              </w:rPr>
            </w:pPr>
          </w:p>
          <w:p w:rsidR="009F02A7" w:rsidRPr="009F02A7" w:rsidRDefault="009F02A7" w:rsidP="002909A5">
            <w:pPr>
              <w:rPr>
                <w:sz w:val="20"/>
              </w:rPr>
            </w:pPr>
            <w:r>
              <w:rPr>
                <w:sz w:val="20"/>
              </w:rPr>
              <w:t xml:space="preserve"> </w:t>
            </w:r>
            <w:r w:rsidRPr="009F02A7">
              <w:rPr>
                <w:sz w:val="20"/>
              </w:rPr>
              <w:t xml:space="preserve"> 6 857,1   </w:t>
            </w:r>
          </w:p>
        </w:tc>
        <w:tc>
          <w:tcPr>
            <w:tcW w:w="570" w:type="pct"/>
            <w:tcBorders>
              <w:top w:val="single" w:sz="4" w:space="0" w:color="auto"/>
              <w:left w:val="nil"/>
              <w:bottom w:val="single" w:sz="4" w:space="0" w:color="auto"/>
              <w:right w:val="single" w:sz="4" w:space="0" w:color="auto"/>
            </w:tcBorders>
            <w:hideMark/>
          </w:tcPr>
          <w:p w:rsidR="009F02A7" w:rsidRDefault="009F02A7" w:rsidP="002909A5">
            <w:pPr>
              <w:rPr>
                <w:sz w:val="20"/>
              </w:rPr>
            </w:pPr>
          </w:p>
          <w:p w:rsidR="009F02A7" w:rsidRDefault="009F02A7" w:rsidP="002909A5">
            <w:pPr>
              <w:rPr>
                <w:sz w:val="20"/>
              </w:rPr>
            </w:pPr>
          </w:p>
          <w:p w:rsidR="009F02A7" w:rsidRDefault="009F02A7" w:rsidP="002909A5">
            <w:pPr>
              <w:rPr>
                <w:sz w:val="20"/>
              </w:rPr>
            </w:pPr>
          </w:p>
          <w:p w:rsidR="009F02A7" w:rsidRPr="009F02A7" w:rsidRDefault="00FB663C" w:rsidP="002909A5">
            <w:pPr>
              <w:rPr>
                <w:sz w:val="20"/>
              </w:rPr>
            </w:pPr>
            <w:r>
              <w:rPr>
                <w:sz w:val="20"/>
              </w:rPr>
              <w:t>107,8</w:t>
            </w:r>
            <w:r w:rsidR="009F02A7" w:rsidRPr="009F02A7">
              <w:rPr>
                <w:sz w:val="20"/>
              </w:rPr>
              <w:t xml:space="preserve">   </w:t>
            </w:r>
          </w:p>
        </w:tc>
        <w:tc>
          <w:tcPr>
            <w:tcW w:w="529" w:type="pct"/>
            <w:tcBorders>
              <w:top w:val="single" w:sz="4" w:space="0" w:color="auto"/>
              <w:left w:val="nil"/>
              <w:bottom w:val="single" w:sz="4" w:space="0" w:color="auto"/>
              <w:right w:val="single" w:sz="4" w:space="0" w:color="auto"/>
            </w:tcBorders>
            <w:hideMark/>
          </w:tcPr>
          <w:p w:rsidR="00F25F47" w:rsidRDefault="00F25F47" w:rsidP="002909A5">
            <w:pPr>
              <w:rPr>
                <w:sz w:val="20"/>
              </w:rPr>
            </w:pPr>
          </w:p>
          <w:p w:rsidR="00F25F47" w:rsidRDefault="00F25F47" w:rsidP="002909A5">
            <w:pPr>
              <w:rPr>
                <w:sz w:val="20"/>
              </w:rPr>
            </w:pPr>
          </w:p>
          <w:p w:rsidR="00F25F47" w:rsidRDefault="00F25F47" w:rsidP="002909A5">
            <w:pPr>
              <w:rPr>
                <w:sz w:val="20"/>
              </w:rPr>
            </w:pPr>
          </w:p>
          <w:p w:rsidR="009F02A7" w:rsidRPr="009F02A7" w:rsidRDefault="00F25F47" w:rsidP="00FB663C">
            <w:pPr>
              <w:rPr>
                <w:sz w:val="20"/>
              </w:rPr>
            </w:pPr>
            <w:r>
              <w:rPr>
                <w:sz w:val="20"/>
              </w:rPr>
              <w:t xml:space="preserve">    </w:t>
            </w:r>
            <w:r w:rsidR="009F02A7" w:rsidRPr="009F02A7">
              <w:rPr>
                <w:sz w:val="20"/>
              </w:rPr>
              <w:t>-</w:t>
            </w:r>
            <w:r w:rsidR="00FB663C">
              <w:rPr>
                <w:sz w:val="20"/>
              </w:rPr>
              <w:t>498,1</w:t>
            </w:r>
          </w:p>
        </w:tc>
        <w:tc>
          <w:tcPr>
            <w:tcW w:w="492" w:type="pct"/>
            <w:tcBorders>
              <w:top w:val="single" w:sz="4" w:space="0" w:color="auto"/>
              <w:left w:val="nil"/>
              <w:bottom w:val="single" w:sz="4" w:space="0" w:color="auto"/>
              <w:right w:val="single" w:sz="4" w:space="0" w:color="auto"/>
            </w:tcBorders>
            <w:hideMark/>
          </w:tcPr>
          <w:p w:rsidR="00F25F47" w:rsidRDefault="009F02A7" w:rsidP="002909A5">
            <w:pPr>
              <w:rPr>
                <w:sz w:val="20"/>
              </w:rPr>
            </w:pPr>
            <w:r w:rsidRPr="009F02A7">
              <w:rPr>
                <w:sz w:val="20"/>
              </w:rPr>
              <w:t xml:space="preserve"> </w:t>
            </w:r>
          </w:p>
          <w:p w:rsidR="00F25F47" w:rsidRDefault="00F25F47" w:rsidP="002909A5">
            <w:pPr>
              <w:rPr>
                <w:sz w:val="20"/>
              </w:rPr>
            </w:pPr>
          </w:p>
          <w:p w:rsidR="00F25F47" w:rsidRDefault="00F25F47" w:rsidP="002909A5">
            <w:pPr>
              <w:rPr>
                <w:sz w:val="20"/>
              </w:rPr>
            </w:pPr>
          </w:p>
          <w:p w:rsidR="009F02A7" w:rsidRPr="009F02A7" w:rsidRDefault="00F25F47" w:rsidP="002909A5">
            <w:pPr>
              <w:rPr>
                <w:sz w:val="20"/>
              </w:rPr>
            </w:pPr>
            <w:r>
              <w:rPr>
                <w:sz w:val="20"/>
              </w:rPr>
              <w:t xml:space="preserve">  </w:t>
            </w:r>
            <w:r w:rsidR="009F02A7" w:rsidRPr="009F02A7">
              <w:rPr>
                <w:sz w:val="20"/>
              </w:rPr>
              <w:t xml:space="preserve">6 257,8   </w:t>
            </w:r>
          </w:p>
        </w:tc>
        <w:tc>
          <w:tcPr>
            <w:tcW w:w="434" w:type="pct"/>
            <w:tcBorders>
              <w:top w:val="single" w:sz="4" w:space="0" w:color="auto"/>
              <w:left w:val="nil"/>
              <w:bottom w:val="single" w:sz="4" w:space="0" w:color="auto"/>
              <w:right w:val="single" w:sz="4" w:space="0" w:color="auto"/>
            </w:tcBorders>
            <w:hideMark/>
          </w:tcPr>
          <w:p w:rsidR="00F25F47" w:rsidRDefault="009F02A7" w:rsidP="002909A5">
            <w:pPr>
              <w:rPr>
                <w:sz w:val="20"/>
              </w:rPr>
            </w:pPr>
            <w:r w:rsidRPr="009F02A7">
              <w:rPr>
                <w:sz w:val="20"/>
              </w:rPr>
              <w:t xml:space="preserve"> </w:t>
            </w:r>
          </w:p>
          <w:p w:rsidR="00F25F47" w:rsidRDefault="00F25F47" w:rsidP="002909A5">
            <w:pPr>
              <w:rPr>
                <w:sz w:val="20"/>
              </w:rPr>
            </w:pPr>
          </w:p>
          <w:p w:rsidR="00F25F47" w:rsidRDefault="00F25F47" w:rsidP="002909A5">
            <w:pPr>
              <w:rPr>
                <w:sz w:val="20"/>
              </w:rPr>
            </w:pPr>
          </w:p>
          <w:p w:rsidR="009F02A7" w:rsidRPr="009F02A7" w:rsidRDefault="00F25F47" w:rsidP="002909A5">
            <w:pPr>
              <w:rPr>
                <w:sz w:val="20"/>
              </w:rPr>
            </w:pPr>
            <w:r>
              <w:rPr>
                <w:sz w:val="20"/>
              </w:rPr>
              <w:t xml:space="preserve">   </w:t>
            </w:r>
            <w:r w:rsidR="009F02A7" w:rsidRPr="009F02A7">
              <w:rPr>
                <w:sz w:val="20"/>
              </w:rPr>
              <w:t xml:space="preserve">599,3   </w:t>
            </w:r>
          </w:p>
        </w:tc>
        <w:tc>
          <w:tcPr>
            <w:tcW w:w="462" w:type="pct"/>
            <w:tcBorders>
              <w:top w:val="single" w:sz="4" w:space="0" w:color="auto"/>
              <w:left w:val="nil"/>
              <w:bottom w:val="single" w:sz="4" w:space="0" w:color="auto"/>
              <w:right w:val="single" w:sz="4" w:space="0" w:color="auto"/>
            </w:tcBorders>
            <w:vAlign w:val="center"/>
            <w:hideMark/>
          </w:tcPr>
          <w:p w:rsidR="009F02A7" w:rsidRPr="009C5167" w:rsidRDefault="00257CF2">
            <w:pPr>
              <w:jc w:val="center"/>
              <w:rPr>
                <w:bCs/>
                <w:sz w:val="20"/>
                <w:highlight w:val="yellow"/>
              </w:rPr>
            </w:pPr>
            <w:r w:rsidRPr="00257CF2">
              <w:rPr>
                <w:bCs/>
                <w:sz w:val="20"/>
              </w:rPr>
              <w:t>109,6</w:t>
            </w:r>
          </w:p>
        </w:tc>
      </w:tr>
      <w:tr w:rsidR="00AF6552" w:rsidTr="00AF6552">
        <w:trPr>
          <w:trHeight w:val="1087"/>
        </w:trPr>
        <w:tc>
          <w:tcPr>
            <w:tcW w:w="932" w:type="pct"/>
            <w:tcBorders>
              <w:top w:val="single" w:sz="4" w:space="0" w:color="auto"/>
              <w:left w:val="single" w:sz="4" w:space="0" w:color="auto"/>
              <w:bottom w:val="single" w:sz="4" w:space="0" w:color="auto"/>
              <w:right w:val="single" w:sz="4" w:space="0" w:color="auto"/>
            </w:tcBorders>
          </w:tcPr>
          <w:p w:rsidR="00AF6552" w:rsidRDefault="00AF6552">
            <w:pPr>
              <w:rPr>
                <w:rFonts w:ascii="Times New Roman CYR" w:hAnsi="Times New Roman CYR" w:cs="Times New Roman CYR"/>
                <w:bCs/>
                <w:iCs/>
                <w:sz w:val="20"/>
              </w:rPr>
            </w:pPr>
            <w:r>
              <w:rPr>
                <w:rFonts w:ascii="Times New Roman CYR" w:hAnsi="Times New Roman CYR" w:cs="Times New Roman CYR"/>
                <w:bCs/>
                <w:iCs/>
                <w:sz w:val="20"/>
              </w:rPr>
              <w:t>Доходы, поступающие в порядке возмещения расходов, понесенных в связи с эксплуатацией имущества городских поселений</w:t>
            </w:r>
          </w:p>
        </w:tc>
        <w:tc>
          <w:tcPr>
            <w:tcW w:w="597" w:type="pct"/>
            <w:tcBorders>
              <w:top w:val="single" w:sz="4" w:space="0" w:color="auto"/>
              <w:left w:val="nil"/>
              <w:bottom w:val="single" w:sz="4" w:space="0" w:color="auto"/>
              <w:right w:val="single" w:sz="4" w:space="0" w:color="auto"/>
            </w:tcBorders>
          </w:tcPr>
          <w:p w:rsidR="00AF6552" w:rsidRDefault="00AF6552" w:rsidP="002909A5">
            <w:pPr>
              <w:rPr>
                <w:sz w:val="20"/>
              </w:rPr>
            </w:pPr>
          </w:p>
          <w:p w:rsidR="00AF6552" w:rsidRDefault="00AF6552" w:rsidP="002909A5">
            <w:pPr>
              <w:rPr>
                <w:sz w:val="20"/>
              </w:rPr>
            </w:pPr>
          </w:p>
          <w:p w:rsidR="00AF6552" w:rsidRDefault="00AF6552" w:rsidP="002909A5">
            <w:pPr>
              <w:rPr>
                <w:sz w:val="20"/>
              </w:rPr>
            </w:pPr>
          </w:p>
          <w:p w:rsidR="00AF6552" w:rsidRDefault="00AF6552" w:rsidP="002909A5">
            <w:pPr>
              <w:rPr>
                <w:sz w:val="20"/>
              </w:rPr>
            </w:pPr>
          </w:p>
          <w:p w:rsidR="00AF6552" w:rsidRDefault="00AF6552" w:rsidP="002909A5">
            <w:pPr>
              <w:rPr>
                <w:sz w:val="20"/>
              </w:rPr>
            </w:pPr>
          </w:p>
          <w:p w:rsidR="00AF6552" w:rsidRPr="009F02A7" w:rsidRDefault="00AF6552" w:rsidP="002909A5">
            <w:pPr>
              <w:rPr>
                <w:sz w:val="20"/>
              </w:rPr>
            </w:pPr>
            <w:r>
              <w:rPr>
                <w:sz w:val="20"/>
              </w:rPr>
              <w:t xml:space="preserve">          -</w:t>
            </w:r>
          </w:p>
        </w:tc>
        <w:tc>
          <w:tcPr>
            <w:tcW w:w="502" w:type="pct"/>
            <w:tcBorders>
              <w:top w:val="single" w:sz="4" w:space="0" w:color="auto"/>
              <w:left w:val="nil"/>
              <w:bottom w:val="single" w:sz="4" w:space="0" w:color="auto"/>
              <w:right w:val="single" w:sz="4" w:space="0" w:color="auto"/>
            </w:tcBorders>
          </w:tcPr>
          <w:p w:rsidR="00AF6552" w:rsidRPr="006A06BD" w:rsidRDefault="00AF6552" w:rsidP="002909A5">
            <w:pPr>
              <w:rPr>
                <w:sz w:val="20"/>
              </w:rPr>
            </w:pPr>
          </w:p>
          <w:p w:rsidR="00AF6552" w:rsidRPr="006A06BD" w:rsidRDefault="00AF6552" w:rsidP="002909A5">
            <w:pPr>
              <w:rPr>
                <w:sz w:val="20"/>
              </w:rPr>
            </w:pPr>
          </w:p>
          <w:p w:rsidR="00AF6552" w:rsidRPr="006A06BD" w:rsidRDefault="00AF6552" w:rsidP="002909A5">
            <w:pPr>
              <w:rPr>
                <w:sz w:val="20"/>
              </w:rPr>
            </w:pPr>
          </w:p>
          <w:p w:rsidR="00AF6552" w:rsidRPr="006A06BD" w:rsidRDefault="00AF6552" w:rsidP="002909A5">
            <w:pPr>
              <w:rPr>
                <w:sz w:val="20"/>
              </w:rPr>
            </w:pPr>
          </w:p>
          <w:p w:rsidR="00AF6552" w:rsidRPr="006A06BD" w:rsidRDefault="00AF6552" w:rsidP="002909A5">
            <w:pPr>
              <w:rPr>
                <w:sz w:val="20"/>
              </w:rPr>
            </w:pPr>
          </w:p>
          <w:p w:rsidR="00AF6552" w:rsidRPr="006A06BD" w:rsidRDefault="00AF6552" w:rsidP="002909A5">
            <w:pPr>
              <w:rPr>
                <w:sz w:val="20"/>
              </w:rPr>
            </w:pPr>
            <w:r w:rsidRPr="006A06BD">
              <w:rPr>
                <w:sz w:val="20"/>
              </w:rPr>
              <w:t xml:space="preserve">     15,7</w:t>
            </w:r>
          </w:p>
        </w:tc>
        <w:tc>
          <w:tcPr>
            <w:tcW w:w="482" w:type="pct"/>
            <w:tcBorders>
              <w:top w:val="single" w:sz="4" w:space="0" w:color="auto"/>
              <w:left w:val="nil"/>
              <w:bottom w:val="single" w:sz="4" w:space="0" w:color="auto"/>
              <w:right w:val="single" w:sz="4" w:space="0" w:color="auto"/>
            </w:tcBorders>
            <w:noWrap/>
          </w:tcPr>
          <w:p w:rsidR="00AF6552" w:rsidRDefault="00AF6552" w:rsidP="002909A5">
            <w:pPr>
              <w:rPr>
                <w:sz w:val="20"/>
              </w:rPr>
            </w:pPr>
          </w:p>
          <w:p w:rsidR="00AF6552" w:rsidRDefault="00AF6552" w:rsidP="002909A5">
            <w:pPr>
              <w:rPr>
                <w:sz w:val="20"/>
              </w:rPr>
            </w:pPr>
          </w:p>
          <w:p w:rsidR="00AF6552" w:rsidRDefault="00AF6552" w:rsidP="002909A5">
            <w:pPr>
              <w:rPr>
                <w:sz w:val="20"/>
              </w:rPr>
            </w:pPr>
          </w:p>
          <w:p w:rsidR="00AF6552" w:rsidRDefault="00AF6552" w:rsidP="002909A5">
            <w:pPr>
              <w:rPr>
                <w:sz w:val="20"/>
              </w:rPr>
            </w:pPr>
          </w:p>
          <w:p w:rsidR="00AF6552" w:rsidRDefault="00AF6552" w:rsidP="002909A5">
            <w:pPr>
              <w:rPr>
                <w:sz w:val="20"/>
              </w:rPr>
            </w:pPr>
          </w:p>
          <w:p w:rsidR="00AF6552" w:rsidRDefault="00AF6552" w:rsidP="002909A5">
            <w:pPr>
              <w:rPr>
                <w:sz w:val="20"/>
              </w:rPr>
            </w:pPr>
            <w:r>
              <w:rPr>
                <w:sz w:val="20"/>
              </w:rPr>
              <w:t xml:space="preserve">     24,2</w:t>
            </w:r>
          </w:p>
        </w:tc>
        <w:tc>
          <w:tcPr>
            <w:tcW w:w="570" w:type="pct"/>
            <w:tcBorders>
              <w:top w:val="single" w:sz="4" w:space="0" w:color="auto"/>
              <w:left w:val="nil"/>
              <w:bottom w:val="single" w:sz="4" w:space="0" w:color="auto"/>
              <w:right w:val="single" w:sz="4" w:space="0" w:color="auto"/>
            </w:tcBorders>
          </w:tcPr>
          <w:p w:rsidR="00AF6552" w:rsidRDefault="00AF6552" w:rsidP="002909A5">
            <w:pPr>
              <w:rPr>
                <w:sz w:val="20"/>
              </w:rPr>
            </w:pPr>
          </w:p>
          <w:p w:rsidR="00AF6552" w:rsidRDefault="00AF6552" w:rsidP="002909A5">
            <w:pPr>
              <w:rPr>
                <w:sz w:val="20"/>
              </w:rPr>
            </w:pPr>
          </w:p>
          <w:p w:rsidR="00AF6552" w:rsidRDefault="00AF6552" w:rsidP="002909A5">
            <w:pPr>
              <w:rPr>
                <w:sz w:val="20"/>
              </w:rPr>
            </w:pPr>
          </w:p>
          <w:p w:rsidR="00AF6552" w:rsidRDefault="00AF6552" w:rsidP="002909A5">
            <w:pPr>
              <w:rPr>
                <w:sz w:val="20"/>
              </w:rPr>
            </w:pPr>
          </w:p>
          <w:p w:rsidR="00AF6552" w:rsidRDefault="00AF6552" w:rsidP="002909A5">
            <w:pPr>
              <w:rPr>
                <w:sz w:val="20"/>
              </w:rPr>
            </w:pPr>
          </w:p>
          <w:p w:rsidR="00AF6552" w:rsidRDefault="00AF6552" w:rsidP="002909A5">
            <w:pPr>
              <w:rPr>
                <w:sz w:val="20"/>
              </w:rPr>
            </w:pPr>
            <w:r>
              <w:rPr>
                <w:sz w:val="20"/>
              </w:rPr>
              <w:t xml:space="preserve">     154,5</w:t>
            </w:r>
          </w:p>
          <w:p w:rsidR="00AF6552" w:rsidRDefault="00AF6552" w:rsidP="002909A5">
            <w:pPr>
              <w:rPr>
                <w:sz w:val="20"/>
              </w:rPr>
            </w:pPr>
          </w:p>
        </w:tc>
        <w:tc>
          <w:tcPr>
            <w:tcW w:w="529" w:type="pct"/>
            <w:tcBorders>
              <w:top w:val="single" w:sz="4" w:space="0" w:color="auto"/>
              <w:left w:val="nil"/>
              <w:bottom w:val="single" w:sz="4" w:space="0" w:color="auto"/>
              <w:right w:val="single" w:sz="4" w:space="0" w:color="auto"/>
            </w:tcBorders>
          </w:tcPr>
          <w:p w:rsidR="00AF6552" w:rsidRDefault="00AF6552" w:rsidP="002909A5">
            <w:pPr>
              <w:rPr>
                <w:sz w:val="20"/>
              </w:rPr>
            </w:pPr>
          </w:p>
          <w:p w:rsidR="00AF6552" w:rsidRDefault="00AF6552" w:rsidP="002909A5">
            <w:pPr>
              <w:rPr>
                <w:sz w:val="20"/>
              </w:rPr>
            </w:pPr>
          </w:p>
          <w:p w:rsidR="00AF6552" w:rsidRDefault="00AF6552" w:rsidP="002909A5">
            <w:pPr>
              <w:rPr>
                <w:sz w:val="20"/>
              </w:rPr>
            </w:pPr>
          </w:p>
          <w:p w:rsidR="00AF6552" w:rsidRDefault="00AF6552" w:rsidP="002909A5">
            <w:pPr>
              <w:rPr>
                <w:sz w:val="20"/>
              </w:rPr>
            </w:pPr>
          </w:p>
          <w:p w:rsidR="00AF6552" w:rsidRDefault="00AF6552" w:rsidP="002909A5">
            <w:pPr>
              <w:rPr>
                <w:sz w:val="20"/>
              </w:rPr>
            </w:pPr>
          </w:p>
          <w:p w:rsidR="00AF6552" w:rsidRDefault="00AF6552" w:rsidP="002909A5">
            <w:pPr>
              <w:rPr>
                <w:sz w:val="20"/>
              </w:rPr>
            </w:pPr>
            <w:r>
              <w:rPr>
                <w:sz w:val="20"/>
              </w:rPr>
              <w:t xml:space="preserve">       8,5</w:t>
            </w:r>
          </w:p>
        </w:tc>
        <w:tc>
          <w:tcPr>
            <w:tcW w:w="492" w:type="pct"/>
            <w:tcBorders>
              <w:top w:val="single" w:sz="4" w:space="0" w:color="auto"/>
              <w:left w:val="nil"/>
              <w:bottom w:val="single" w:sz="4" w:space="0" w:color="auto"/>
              <w:right w:val="single" w:sz="4" w:space="0" w:color="auto"/>
            </w:tcBorders>
          </w:tcPr>
          <w:p w:rsidR="00AF6552" w:rsidRDefault="00AF6552" w:rsidP="002909A5">
            <w:pPr>
              <w:rPr>
                <w:sz w:val="20"/>
              </w:rPr>
            </w:pPr>
          </w:p>
          <w:p w:rsidR="00AF6552" w:rsidRDefault="00AF6552" w:rsidP="002909A5">
            <w:pPr>
              <w:rPr>
                <w:sz w:val="20"/>
              </w:rPr>
            </w:pPr>
          </w:p>
          <w:p w:rsidR="00AF6552" w:rsidRDefault="00AF6552" w:rsidP="002909A5">
            <w:pPr>
              <w:rPr>
                <w:sz w:val="20"/>
              </w:rPr>
            </w:pPr>
          </w:p>
          <w:p w:rsidR="00AF6552" w:rsidRDefault="00AF6552" w:rsidP="002909A5">
            <w:pPr>
              <w:rPr>
                <w:sz w:val="20"/>
              </w:rPr>
            </w:pPr>
          </w:p>
          <w:p w:rsidR="00AF6552" w:rsidRDefault="00AF6552" w:rsidP="002909A5">
            <w:pPr>
              <w:rPr>
                <w:sz w:val="20"/>
              </w:rPr>
            </w:pPr>
          </w:p>
          <w:p w:rsidR="00AF6552" w:rsidRDefault="00AF6552" w:rsidP="002909A5">
            <w:pPr>
              <w:rPr>
                <w:sz w:val="20"/>
              </w:rPr>
            </w:pPr>
            <w:r>
              <w:rPr>
                <w:sz w:val="20"/>
              </w:rPr>
              <w:t xml:space="preserve">       </w:t>
            </w:r>
            <w:r w:rsidR="00927942">
              <w:rPr>
                <w:sz w:val="20"/>
              </w:rPr>
              <w:t>154,6</w:t>
            </w:r>
          </w:p>
          <w:p w:rsidR="00AF6552" w:rsidRPr="009F02A7" w:rsidRDefault="00AF6552" w:rsidP="002909A5">
            <w:pPr>
              <w:rPr>
                <w:sz w:val="20"/>
              </w:rPr>
            </w:pPr>
          </w:p>
        </w:tc>
        <w:tc>
          <w:tcPr>
            <w:tcW w:w="434" w:type="pct"/>
            <w:tcBorders>
              <w:top w:val="single" w:sz="4" w:space="0" w:color="auto"/>
              <w:left w:val="nil"/>
              <w:bottom w:val="single" w:sz="4" w:space="0" w:color="auto"/>
              <w:right w:val="single" w:sz="4" w:space="0" w:color="auto"/>
            </w:tcBorders>
          </w:tcPr>
          <w:p w:rsidR="00AF6552" w:rsidRDefault="00AF6552" w:rsidP="002909A5">
            <w:pPr>
              <w:rPr>
                <w:sz w:val="20"/>
              </w:rPr>
            </w:pPr>
          </w:p>
          <w:p w:rsidR="00AF6552" w:rsidRDefault="00AF6552" w:rsidP="002909A5">
            <w:pPr>
              <w:rPr>
                <w:sz w:val="20"/>
              </w:rPr>
            </w:pPr>
          </w:p>
          <w:p w:rsidR="00AF6552" w:rsidRDefault="00AF6552" w:rsidP="002909A5">
            <w:pPr>
              <w:rPr>
                <w:sz w:val="20"/>
              </w:rPr>
            </w:pPr>
          </w:p>
          <w:p w:rsidR="00AF6552" w:rsidRDefault="00AF6552" w:rsidP="002909A5">
            <w:pPr>
              <w:rPr>
                <w:sz w:val="20"/>
              </w:rPr>
            </w:pPr>
          </w:p>
          <w:p w:rsidR="00AF6552" w:rsidRDefault="00AF6552" w:rsidP="002909A5">
            <w:pPr>
              <w:rPr>
                <w:sz w:val="20"/>
              </w:rPr>
            </w:pPr>
          </w:p>
          <w:p w:rsidR="00AF6552" w:rsidRPr="009F02A7" w:rsidRDefault="00AF6552" w:rsidP="002909A5">
            <w:pPr>
              <w:rPr>
                <w:sz w:val="20"/>
              </w:rPr>
            </w:pPr>
            <w:r>
              <w:rPr>
                <w:sz w:val="20"/>
              </w:rPr>
              <w:t xml:space="preserve">   24,2</w:t>
            </w:r>
          </w:p>
        </w:tc>
        <w:tc>
          <w:tcPr>
            <w:tcW w:w="462" w:type="pct"/>
            <w:tcBorders>
              <w:top w:val="single" w:sz="4" w:space="0" w:color="auto"/>
              <w:left w:val="nil"/>
              <w:bottom w:val="single" w:sz="4" w:space="0" w:color="auto"/>
              <w:right w:val="single" w:sz="4" w:space="0" w:color="auto"/>
            </w:tcBorders>
            <w:vAlign w:val="center"/>
          </w:tcPr>
          <w:p w:rsidR="00AF6552" w:rsidRDefault="00AF6552">
            <w:pPr>
              <w:jc w:val="center"/>
              <w:rPr>
                <w:bCs/>
                <w:sz w:val="20"/>
              </w:rPr>
            </w:pPr>
          </w:p>
          <w:p w:rsidR="00AF6552" w:rsidRPr="00257CF2" w:rsidRDefault="00AF6552">
            <w:pPr>
              <w:jc w:val="center"/>
              <w:rPr>
                <w:bCs/>
                <w:sz w:val="20"/>
              </w:rPr>
            </w:pPr>
            <w:r>
              <w:rPr>
                <w:bCs/>
                <w:sz w:val="20"/>
              </w:rPr>
              <w:t>-</w:t>
            </w:r>
          </w:p>
        </w:tc>
      </w:tr>
      <w:tr w:rsidR="00DD256B" w:rsidTr="00DD256B">
        <w:trPr>
          <w:trHeight w:val="1091"/>
        </w:trPr>
        <w:tc>
          <w:tcPr>
            <w:tcW w:w="932" w:type="pct"/>
            <w:tcBorders>
              <w:top w:val="single" w:sz="4" w:space="0" w:color="auto"/>
              <w:left w:val="single" w:sz="4" w:space="0" w:color="auto"/>
              <w:bottom w:val="single" w:sz="4" w:space="0" w:color="auto"/>
              <w:right w:val="single" w:sz="4" w:space="0" w:color="auto"/>
            </w:tcBorders>
          </w:tcPr>
          <w:p w:rsidR="00DD256B" w:rsidRDefault="00DD256B">
            <w:pPr>
              <w:rPr>
                <w:rFonts w:ascii="Times New Roman CYR" w:hAnsi="Times New Roman CYR" w:cs="Times New Roman CYR"/>
                <w:bCs/>
                <w:iCs/>
                <w:sz w:val="20"/>
              </w:rPr>
            </w:pPr>
            <w:r>
              <w:rPr>
                <w:rFonts w:ascii="Times New Roman CYR" w:hAnsi="Times New Roman CYR" w:cs="Times New Roman CYR"/>
                <w:bCs/>
                <w:iCs/>
                <w:sz w:val="20"/>
              </w:rPr>
              <w:t>Прочие доходы от компенсации затрат бюджетов городских поселений</w:t>
            </w:r>
          </w:p>
        </w:tc>
        <w:tc>
          <w:tcPr>
            <w:tcW w:w="597" w:type="pct"/>
            <w:tcBorders>
              <w:top w:val="single" w:sz="4" w:space="0" w:color="auto"/>
              <w:left w:val="nil"/>
              <w:bottom w:val="single" w:sz="4" w:space="0" w:color="auto"/>
              <w:right w:val="single" w:sz="4" w:space="0" w:color="auto"/>
            </w:tcBorders>
          </w:tcPr>
          <w:p w:rsidR="00C0473F" w:rsidRDefault="00160DAE" w:rsidP="002909A5">
            <w:pPr>
              <w:rPr>
                <w:sz w:val="20"/>
              </w:rPr>
            </w:pPr>
            <w:r>
              <w:rPr>
                <w:sz w:val="20"/>
              </w:rPr>
              <w:t xml:space="preserve">        </w:t>
            </w:r>
          </w:p>
          <w:p w:rsidR="00C0473F" w:rsidRDefault="00C0473F" w:rsidP="002909A5">
            <w:pPr>
              <w:rPr>
                <w:sz w:val="20"/>
              </w:rPr>
            </w:pPr>
          </w:p>
          <w:p w:rsidR="00DD256B" w:rsidRPr="009F02A7" w:rsidRDefault="00C0473F" w:rsidP="002909A5">
            <w:pPr>
              <w:rPr>
                <w:sz w:val="20"/>
              </w:rPr>
            </w:pPr>
            <w:r>
              <w:rPr>
                <w:sz w:val="20"/>
              </w:rPr>
              <w:t xml:space="preserve">       </w:t>
            </w:r>
            <w:r w:rsidR="00160DAE">
              <w:rPr>
                <w:sz w:val="20"/>
              </w:rPr>
              <w:t xml:space="preserve">  </w:t>
            </w:r>
            <w:r w:rsidR="00DD256B">
              <w:rPr>
                <w:sz w:val="20"/>
              </w:rPr>
              <w:t>-</w:t>
            </w:r>
          </w:p>
        </w:tc>
        <w:tc>
          <w:tcPr>
            <w:tcW w:w="502" w:type="pct"/>
            <w:tcBorders>
              <w:top w:val="single" w:sz="4" w:space="0" w:color="auto"/>
              <w:left w:val="nil"/>
              <w:bottom w:val="single" w:sz="4" w:space="0" w:color="auto"/>
              <w:right w:val="single" w:sz="4" w:space="0" w:color="auto"/>
            </w:tcBorders>
          </w:tcPr>
          <w:p w:rsidR="00C0473F" w:rsidRPr="006A06BD" w:rsidRDefault="00160DAE" w:rsidP="002909A5">
            <w:pPr>
              <w:rPr>
                <w:sz w:val="20"/>
              </w:rPr>
            </w:pPr>
            <w:r w:rsidRPr="006A06BD">
              <w:rPr>
                <w:sz w:val="20"/>
              </w:rPr>
              <w:t xml:space="preserve">    </w:t>
            </w:r>
          </w:p>
          <w:p w:rsidR="00C0473F" w:rsidRPr="006A06BD" w:rsidRDefault="00C0473F" w:rsidP="002909A5">
            <w:pPr>
              <w:rPr>
                <w:sz w:val="20"/>
              </w:rPr>
            </w:pPr>
          </w:p>
          <w:p w:rsidR="00DD256B" w:rsidRPr="006A06BD" w:rsidRDefault="00C0473F" w:rsidP="002909A5">
            <w:pPr>
              <w:rPr>
                <w:sz w:val="20"/>
              </w:rPr>
            </w:pPr>
            <w:r w:rsidRPr="006A06BD">
              <w:rPr>
                <w:sz w:val="20"/>
              </w:rPr>
              <w:t xml:space="preserve">   </w:t>
            </w:r>
            <w:r w:rsidR="00DD256B" w:rsidRPr="006A06BD">
              <w:rPr>
                <w:sz w:val="20"/>
              </w:rPr>
              <w:t>6794,7</w:t>
            </w:r>
          </w:p>
        </w:tc>
        <w:tc>
          <w:tcPr>
            <w:tcW w:w="482" w:type="pct"/>
            <w:tcBorders>
              <w:top w:val="single" w:sz="4" w:space="0" w:color="auto"/>
              <w:left w:val="nil"/>
              <w:bottom w:val="single" w:sz="4" w:space="0" w:color="auto"/>
              <w:right w:val="single" w:sz="4" w:space="0" w:color="auto"/>
            </w:tcBorders>
            <w:noWrap/>
          </w:tcPr>
          <w:p w:rsidR="00C0473F" w:rsidRDefault="00160DAE" w:rsidP="002909A5">
            <w:pPr>
              <w:rPr>
                <w:sz w:val="20"/>
              </w:rPr>
            </w:pPr>
            <w:r>
              <w:rPr>
                <w:sz w:val="20"/>
              </w:rPr>
              <w:t xml:space="preserve">  </w:t>
            </w:r>
          </w:p>
          <w:p w:rsidR="00C0473F" w:rsidRDefault="00C0473F" w:rsidP="002909A5">
            <w:pPr>
              <w:rPr>
                <w:sz w:val="20"/>
              </w:rPr>
            </w:pPr>
          </w:p>
          <w:p w:rsidR="00DD256B" w:rsidRDefault="00C0473F" w:rsidP="002909A5">
            <w:pPr>
              <w:rPr>
                <w:sz w:val="20"/>
              </w:rPr>
            </w:pPr>
            <w:r>
              <w:rPr>
                <w:sz w:val="20"/>
              </w:rPr>
              <w:t xml:space="preserve">  </w:t>
            </w:r>
            <w:r w:rsidR="00160DAE">
              <w:rPr>
                <w:sz w:val="20"/>
              </w:rPr>
              <w:t xml:space="preserve"> </w:t>
            </w:r>
            <w:r w:rsidR="00DD256B">
              <w:rPr>
                <w:sz w:val="20"/>
              </w:rPr>
              <w:t>6794,7</w:t>
            </w:r>
          </w:p>
          <w:p w:rsidR="00DD256B" w:rsidRDefault="00DD256B" w:rsidP="002909A5">
            <w:pPr>
              <w:rPr>
                <w:sz w:val="20"/>
              </w:rPr>
            </w:pPr>
          </w:p>
        </w:tc>
        <w:tc>
          <w:tcPr>
            <w:tcW w:w="570" w:type="pct"/>
            <w:tcBorders>
              <w:top w:val="single" w:sz="4" w:space="0" w:color="auto"/>
              <w:left w:val="nil"/>
              <w:bottom w:val="single" w:sz="4" w:space="0" w:color="auto"/>
              <w:right w:val="single" w:sz="4" w:space="0" w:color="auto"/>
            </w:tcBorders>
          </w:tcPr>
          <w:p w:rsidR="00C0473F" w:rsidRDefault="00160DAE" w:rsidP="002909A5">
            <w:pPr>
              <w:rPr>
                <w:sz w:val="20"/>
              </w:rPr>
            </w:pPr>
            <w:r>
              <w:rPr>
                <w:sz w:val="20"/>
              </w:rPr>
              <w:t xml:space="preserve">   </w:t>
            </w:r>
          </w:p>
          <w:p w:rsidR="00C0473F" w:rsidRDefault="00C0473F" w:rsidP="002909A5">
            <w:pPr>
              <w:rPr>
                <w:sz w:val="20"/>
              </w:rPr>
            </w:pPr>
          </w:p>
          <w:p w:rsidR="00DD256B" w:rsidRDefault="00C0473F" w:rsidP="002909A5">
            <w:pPr>
              <w:rPr>
                <w:sz w:val="20"/>
              </w:rPr>
            </w:pPr>
            <w:r>
              <w:rPr>
                <w:sz w:val="20"/>
              </w:rPr>
              <w:t xml:space="preserve">  </w:t>
            </w:r>
            <w:r w:rsidR="00160DAE">
              <w:rPr>
                <w:sz w:val="20"/>
              </w:rPr>
              <w:t xml:space="preserve">  </w:t>
            </w:r>
            <w:r w:rsidR="00DD256B">
              <w:rPr>
                <w:sz w:val="20"/>
              </w:rPr>
              <w:t>100,0</w:t>
            </w:r>
          </w:p>
        </w:tc>
        <w:tc>
          <w:tcPr>
            <w:tcW w:w="529" w:type="pct"/>
            <w:tcBorders>
              <w:top w:val="single" w:sz="4" w:space="0" w:color="auto"/>
              <w:left w:val="nil"/>
              <w:bottom w:val="single" w:sz="4" w:space="0" w:color="auto"/>
              <w:right w:val="single" w:sz="4" w:space="0" w:color="auto"/>
            </w:tcBorders>
          </w:tcPr>
          <w:p w:rsidR="00C0473F" w:rsidRDefault="00160DAE" w:rsidP="002909A5">
            <w:pPr>
              <w:rPr>
                <w:sz w:val="20"/>
              </w:rPr>
            </w:pPr>
            <w:r>
              <w:rPr>
                <w:sz w:val="20"/>
              </w:rPr>
              <w:t xml:space="preserve">        </w:t>
            </w:r>
          </w:p>
          <w:p w:rsidR="00C0473F" w:rsidRDefault="00C0473F" w:rsidP="002909A5">
            <w:pPr>
              <w:rPr>
                <w:sz w:val="20"/>
              </w:rPr>
            </w:pPr>
          </w:p>
          <w:p w:rsidR="00DD256B" w:rsidRDefault="00C0473F" w:rsidP="002909A5">
            <w:pPr>
              <w:rPr>
                <w:sz w:val="20"/>
              </w:rPr>
            </w:pPr>
            <w:r>
              <w:rPr>
                <w:sz w:val="20"/>
              </w:rPr>
              <w:t xml:space="preserve">      </w:t>
            </w:r>
            <w:r w:rsidR="00DD256B">
              <w:rPr>
                <w:sz w:val="20"/>
              </w:rPr>
              <w:t>0,00</w:t>
            </w:r>
          </w:p>
        </w:tc>
        <w:tc>
          <w:tcPr>
            <w:tcW w:w="492" w:type="pct"/>
            <w:tcBorders>
              <w:top w:val="single" w:sz="4" w:space="0" w:color="auto"/>
              <w:left w:val="nil"/>
              <w:bottom w:val="single" w:sz="4" w:space="0" w:color="auto"/>
              <w:right w:val="single" w:sz="4" w:space="0" w:color="auto"/>
            </w:tcBorders>
          </w:tcPr>
          <w:p w:rsidR="00C0473F" w:rsidRDefault="00160DAE" w:rsidP="002909A5">
            <w:pPr>
              <w:rPr>
                <w:sz w:val="20"/>
              </w:rPr>
            </w:pPr>
            <w:r>
              <w:rPr>
                <w:sz w:val="20"/>
              </w:rPr>
              <w:t xml:space="preserve">       </w:t>
            </w:r>
          </w:p>
          <w:p w:rsidR="00C0473F" w:rsidRDefault="00C0473F" w:rsidP="002909A5">
            <w:pPr>
              <w:rPr>
                <w:sz w:val="20"/>
              </w:rPr>
            </w:pPr>
          </w:p>
          <w:p w:rsidR="00DD256B" w:rsidRPr="009F02A7" w:rsidRDefault="00C0473F" w:rsidP="002909A5">
            <w:pPr>
              <w:rPr>
                <w:sz w:val="20"/>
              </w:rPr>
            </w:pPr>
            <w:r>
              <w:rPr>
                <w:sz w:val="20"/>
              </w:rPr>
              <w:t xml:space="preserve">        </w:t>
            </w:r>
            <w:r w:rsidR="00160DAE">
              <w:rPr>
                <w:sz w:val="20"/>
              </w:rPr>
              <w:t xml:space="preserve"> </w:t>
            </w:r>
            <w:r w:rsidR="00DD256B">
              <w:rPr>
                <w:sz w:val="20"/>
              </w:rPr>
              <w:t>-</w:t>
            </w:r>
          </w:p>
        </w:tc>
        <w:tc>
          <w:tcPr>
            <w:tcW w:w="434" w:type="pct"/>
            <w:tcBorders>
              <w:top w:val="single" w:sz="4" w:space="0" w:color="auto"/>
              <w:left w:val="nil"/>
              <w:bottom w:val="single" w:sz="4" w:space="0" w:color="auto"/>
              <w:right w:val="single" w:sz="4" w:space="0" w:color="auto"/>
            </w:tcBorders>
          </w:tcPr>
          <w:p w:rsidR="00C0473F" w:rsidRDefault="00160DAE" w:rsidP="002909A5">
            <w:pPr>
              <w:rPr>
                <w:sz w:val="20"/>
              </w:rPr>
            </w:pPr>
            <w:r>
              <w:rPr>
                <w:sz w:val="20"/>
              </w:rPr>
              <w:t xml:space="preserve"> </w:t>
            </w:r>
          </w:p>
          <w:p w:rsidR="00C0473F" w:rsidRDefault="00C0473F" w:rsidP="002909A5">
            <w:pPr>
              <w:rPr>
                <w:sz w:val="20"/>
              </w:rPr>
            </w:pPr>
          </w:p>
          <w:p w:rsidR="00DD256B" w:rsidRPr="009F02A7" w:rsidRDefault="00160DAE" w:rsidP="002909A5">
            <w:pPr>
              <w:rPr>
                <w:sz w:val="20"/>
              </w:rPr>
            </w:pPr>
            <w:r>
              <w:rPr>
                <w:sz w:val="20"/>
              </w:rPr>
              <w:t xml:space="preserve"> </w:t>
            </w:r>
            <w:r w:rsidR="00DD256B">
              <w:rPr>
                <w:sz w:val="20"/>
              </w:rPr>
              <w:t>6794,7</w:t>
            </w:r>
          </w:p>
        </w:tc>
        <w:tc>
          <w:tcPr>
            <w:tcW w:w="462" w:type="pct"/>
            <w:tcBorders>
              <w:top w:val="single" w:sz="4" w:space="0" w:color="auto"/>
              <w:left w:val="nil"/>
              <w:bottom w:val="single" w:sz="4" w:space="0" w:color="auto"/>
              <w:right w:val="single" w:sz="4" w:space="0" w:color="auto"/>
            </w:tcBorders>
            <w:vAlign w:val="center"/>
          </w:tcPr>
          <w:p w:rsidR="00DD256B" w:rsidRPr="00257CF2" w:rsidRDefault="000F6749" w:rsidP="000F6749">
            <w:pPr>
              <w:rPr>
                <w:bCs/>
                <w:sz w:val="20"/>
              </w:rPr>
            </w:pPr>
            <w:r>
              <w:rPr>
                <w:bCs/>
                <w:sz w:val="20"/>
              </w:rPr>
              <w:t xml:space="preserve">       -</w:t>
            </w:r>
          </w:p>
        </w:tc>
      </w:tr>
      <w:tr w:rsidR="00006A4F" w:rsidTr="00DC2727">
        <w:trPr>
          <w:trHeight w:val="810"/>
        </w:trPr>
        <w:tc>
          <w:tcPr>
            <w:tcW w:w="932" w:type="pct"/>
            <w:tcBorders>
              <w:top w:val="nil"/>
              <w:left w:val="single" w:sz="4" w:space="0" w:color="auto"/>
              <w:bottom w:val="single" w:sz="4" w:space="0" w:color="auto"/>
              <w:right w:val="single" w:sz="4" w:space="0" w:color="auto"/>
            </w:tcBorders>
            <w:hideMark/>
          </w:tcPr>
          <w:p w:rsidR="002C5287" w:rsidRDefault="002C5287">
            <w:pPr>
              <w:rPr>
                <w:rFonts w:ascii="Times New Roman CYR" w:hAnsi="Times New Roman CYR" w:cs="Times New Roman CYR"/>
                <w:bCs/>
                <w:iCs/>
                <w:sz w:val="20"/>
              </w:rPr>
            </w:pPr>
            <w:r>
              <w:rPr>
                <w:rFonts w:ascii="Times New Roman CYR" w:hAnsi="Times New Roman CYR" w:cs="Times New Roman CYR"/>
                <w:bCs/>
                <w:iCs/>
                <w:sz w:val="20"/>
              </w:rPr>
              <w:t>Доходы от продажи материальных и нематериальных активов</w:t>
            </w:r>
          </w:p>
        </w:tc>
        <w:tc>
          <w:tcPr>
            <w:tcW w:w="597" w:type="pct"/>
            <w:tcBorders>
              <w:top w:val="nil"/>
              <w:left w:val="nil"/>
              <w:bottom w:val="single" w:sz="4" w:space="0" w:color="auto"/>
              <w:right w:val="single" w:sz="4" w:space="0" w:color="auto"/>
            </w:tcBorders>
            <w:hideMark/>
          </w:tcPr>
          <w:p w:rsidR="002C5287" w:rsidRDefault="002C5287" w:rsidP="002909A5">
            <w:pPr>
              <w:rPr>
                <w:sz w:val="20"/>
              </w:rPr>
            </w:pPr>
            <w:r w:rsidRPr="002C5287">
              <w:rPr>
                <w:sz w:val="20"/>
              </w:rPr>
              <w:t xml:space="preserve"> </w:t>
            </w:r>
          </w:p>
          <w:p w:rsidR="002C5287" w:rsidRDefault="002C5287" w:rsidP="002909A5">
            <w:pPr>
              <w:rPr>
                <w:sz w:val="20"/>
              </w:rPr>
            </w:pPr>
          </w:p>
          <w:p w:rsidR="002C5287" w:rsidRPr="002C5287" w:rsidRDefault="002C5287" w:rsidP="002909A5">
            <w:pPr>
              <w:rPr>
                <w:sz w:val="20"/>
              </w:rPr>
            </w:pPr>
            <w:r>
              <w:rPr>
                <w:sz w:val="20"/>
              </w:rPr>
              <w:t xml:space="preserve">        </w:t>
            </w:r>
            <w:r w:rsidRPr="002C5287">
              <w:rPr>
                <w:sz w:val="20"/>
              </w:rPr>
              <w:t xml:space="preserve">100,0   </w:t>
            </w:r>
          </w:p>
        </w:tc>
        <w:tc>
          <w:tcPr>
            <w:tcW w:w="502" w:type="pct"/>
            <w:tcBorders>
              <w:top w:val="nil"/>
              <w:left w:val="nil"/>
              <w:bottom w:val="single" w:sz="4" w:space="0" w:color="auto"/>
              <w:right w:val="single" w:sz="4" w:space="0" w:color="auto"/>
            </w:tcBorders>
            <w:hideMark/>
          </w:tcPr>
          <w:p w:rsidR="002C5287" w:rsidRPr="006A06BD" w:rsidRDefault="002C5287" w:rsidP="002909A5">
            <w:pPr>
              <w:rPr>
                <w:sz w:val="20"/>
              </w:rPr>
            </w:pPr>
            <w:r w:rsidRPr="006A06BD">
              <w:rPr>
                <w:sz w:val="20"/>
              </w:rPr>
              <w:t xml:space="preserve"> </w:t>
            </w:r>
          </w:p>
          <w:p w:rsidR="002C5287" w:rsidRPr="006A06BD" w:rsidRDefault="002C5287" w:rsidP="002909A5">
            <w:pPr>
              <w:rPr>
                <w:sz w:val="20"/>
              </w:rPr>
            </w:pPr>
          </w:p>
          <w:p w:rsidR="002C5287" w:rsidRPr="006A06BD" w:rsidRDefault="008E5533" w:rsidP="002909A5">
            <w:pPr>
              <w:rPr>
                <w:sz w:val="20"/>
              </w:rPr>
            </w:pPr>
            <w:r>
              <w:rPr>
                <w:sz w:val="20"/>
              </w:rPr>
              <w:t xml:space="preserve">   1112,0</w:t>
            </w:r>
            <w:r w:rsidR="002C5287" w:rsidRPr="006A06BD">
              <w:rPr>
                <w:sz w:val="20"/>
              </w:rPr>
              <w:t xml:space="preserve">   </w:t>
            </w:r>
          </w:p>
        </w:tc>
        <w:tc>
          <w:tcPr>
            <w:tcW w:w="482" w:type="pct"/>
            <w:tcBorders>
              <w:top w:val="nil"/>
              <w:left w:val="nil"/>
              <w:bottom w:val="single" w:sz="4" w:space="0" w:color="auto"/>
              <w:right w:val="single" w:sz="4" w:space="0" w:color="auto"/>
            </w:tcBorders>
            <w:noWrap/>
            <w:hideMark/>
          </w:tcPr>
          <w:p w:rsidR="002C5287" w:rsidRDefault="002C5287" w:rsidP="002909A5">
            <w:pPr>
              <w:rPr>
                <w:sz w:val="20"/>
              </w:rPr>
            </w:pPr>
            <w:r w:rsidRPr="002C5287">
              <w:rPr>
                <w:sz w:val="20"/>
              </w:rPr>
              <w:t xml:space="preserve"> </w:t>
            </w:r>
          </w:p>
          <w:p w:rsidR="002C5287" w:rsidRDefault="002C5287" w:rsidP="002909A5">
            <w:pPr>
              <w:rPr>
                <w:sz w:val="20"/>
              </w:rPr>
            </w:pPr>
          </w:p>
          <w:p w:rsidR="002C5287" w:rsidRPr="002C5287" w:rsidRDefault="002C5287" w:rsidP="002909A5">
            <w:pPr>
              <w:rPr>
                <w:sz w:val="20"/>
              </w:rPr>
            </w:pPr>
            <w:r>
              <w:rPr>
                <w:sz w:val="20"/>
              </w:rPr>
              <w:t xml:space="preserve"> </w:t>
            </w:r>
            <w:r w:rsidRPr="002C5287">
              <w:rPr>
                <w:sz w:val="20"/>
              </w:rPr>
              <w:t xml:space="preserve">1 756,5   </w:t>
            </w:r>
          </w:p>
        </w:tc>
        <w:tc>
          <w:tcPr>
            <w:tcW w:w="570" w:type="pct"/>
            <w:tcBorders>
              <w:top w:val="nil"/>
              <w:left w:val="nil"/>
              <w:bottom w:val="single" w:sz="4" w:space="0" w:color="auto"/>
              <w:right w:val="single" w:sz="4" w:space="0" w:color="auto"/>
            </w:tcBorders>
            <w:hideMark/>
          </w:tcPr>
          <w:p w:rsidR="002C5287" w:rsidRDefault="002C5287" w:rsidP="002909A5">
            <w:pPr>
              <w:rPr>
                <w:sz w:val="20"/>
              </w:rPr>
            </w:pPr>
            <w:r w:rsidRPr="002C5287">
              <w:rPr>
                <w:sz w:val="20"/>
              </w:rPr>
              <w:t xml:space="preserve"> </w:t>
            </w:r>
          </w:p>
          <w:p w:rsidR="002C5287" w:rsidRDefault="002C5287" w:rsidP="002909A5">
            <w:pPr>
              <w:rPr>
                <w:sz w:val="20"/>
              </w:rPr>
            </w:pPr>
          </w:p>
          <w:p w:rsidR="002C5287" w:rsidRPr="002C5287" w:rsidRDefault="002C5287" w:rsidP="00773882">
            <w:pPr>
              <w:rPr>
                <w:sz w:val="20"/>
              </w:rPr>
            </w:pPr>
            <w:r>
              <w:rPr>
                <w:sz w:val="20"/>
              </w:rPr>
              <w:t xml:space="preserve">   </w:t>
            </w:r>
            <w:r w:rsidR="00DD256B">
              <w:rPr>
                <w:sz w:val="20"/>
              </w:rPr>
              <w:t>в 17,</w:t>
            </w:r>
            <w:r w:rsidR="00773882">
              <w:rPr>
                <w:sz w:val="20"/>
              </w:rPr>
              <w:t>5</w:t>
            </w:r>
            <w:r w:rsidR="00DD256B">
              <w:rPr>
                <w:sz w:val="20"/>
              </w:rPr>
              <w:t xml:space="preserve"> раз</w:t>
            </w:r>
            <w:r w:rsidRPr="002C5287">
              <w:rPr>
                <w:sz w:val="20"/>
              </w:rPr>
              <w:t xml:space="preserve">   </w:t>
            </w:r>
          </w:p>
        </w:tc>
        <w:tc>
          <w:tcPr>
            <w:tcW w:w="529" w:type="pct"/>
            <w:tcBorders>
              <w:top w:val="nil"/>
              <w:left w:val="nil"/>
              <w:bottom w:val="single" w:sz="4" w:space="0" w:color="auto"/>
              <w:right w:val="single" w:sz="4" w:space="0" w:color="auto"/>
            </w:tcBorders>
            <w:hideMark/>
          </w:tcPr>
          <w:p w:rsidR="002C5287" w:rsidRDefault="002C5287" w:rsidP="002909A5">
            <w:pPr>
              <w:rPr>
                <w:sz w:val="20"/>
              </w:rPr>
            </w:pPr>
            <w:r w:rsidRPr="002C5287">
              <w:rPr>
                <w:sz w:val="20"/>
              </w:rPr>
              <w:t xml:space="preserve"> </w:t>
            </w:r>
          </w:p>
          <w:p w:rsidR="002C5287" w:rsidRDefault="002C5287" w:rsidP="002909A5">
            <w:pPr>
              <w:rPr>
                <w:sz w:val="20"/>
              </w:rPr>
            </w:pPr>
          </w:p>
          <w:p w:rsidR="002C5287" w:rsidRPr="002C5287" w:rsidRDefault="00FE00B3" w:rsidP="002909A5">
            <w:pPr>
              <w:rPr>
                <w:sz w:val="20"/>
              </w:rPr>
            </w:pPr>
            <w:r>
              <w:rPr>
                <w:sz w:val="20"/>
              </w:rPr>
              <w:t xml:space="preserve">      644,5</w:t>
            </w:r>
            <w:r w:rsidR="002C5287" w:rsidRPr="002C5287">
              <w:rPr>
                <w:sz w:val="20"/>
              </w:rPr>
              <w:t xml:space="preserve">   </w:t>
            </w:r>
          </w:p>
        </w:tc>
        <w:tc>
          <w:tcPr>
            <w:tcW w:w="492" w:type="pct"/>
            <w:tcBorders>
              <w:top w:val="nil"/>
              <w:left w:val="nil"/>
              <w:bottom w:val="single" w:sz="4" w:space="0" w:color="auto"/>
              <w:right w:val="single" w:sz="4" w:space="0" w:color="auto"/>
            </w:tcBorders>
            <w:hideMark/>
          </w:tcPr>
          <w:p w:rsidR="002C5287" w:rsidRDefault="002C5287" w:rsidP="002909A5">
            <w:pPr>
              <w:rPr>
                <w:sz w:val="20"/>
              </w:rPr>
            </w:pPr>
            <w:r w:rsidRPr="002C5287">
              <w:rPr>
                <w:sz w:val="20"/>
              </w:rPr>
              <w:t xml:space="preserve"> </w:t>
            </w:r>
          </w:p>
          <w:p w:rsidR="002C5287" w:rsidRDefault="002C5287" w:rsidP="002909A5">
            <w:pPr>
              <w:rPr>
                <w:sz w:val="20"/>
              </w:rPr>
            </w:pPr>
          </w:p>
          <w:p w:rsidR="002C5287" w:rsidRPr="002C5287" w:rsidRDefault="002C5287" w:rsidP="002909A5">
            <w:pPr>
              <w:rPr>
                <w:sz w:val="20"/>
              </w:rPr>
            </w:pPr>
            <w:r>
              <w:rPr>
                <w:sz w:val="20"/>
              </w:rPr>
              <w:t xml:space="preserve">    </w:t>
            </w:r>
            <w:r w:rsidRPr="002C5287">
              <w:rPr>
                <w:sz w:val="20"/>
              </w:rPr>
              <w:t xml:space="preserve">982,7   </w:t>
            </w:r>
          </w:p>
        </w:tc>
        <w:tc>
          <w:tcPr>
            <w:tcW w:w="434" w:type="pct"/>
            <w:tcBorders>
              <w:top w:val="nil"/>
              <w:left w:val="nil"/>
              <w:bottom w:val="single" w:sz="4" w:space="0" w:color="auto"/>
              <w:right w:val="single" w:sz="4" w:space="0" w:color="auto"/>
            </w:tcBorders>
            <w:hideMark/>
          </w:tcPr>
          <w:p w:rsidR="002C5287" w:rsidRDefault="002C5287" w:rsidP="002909A5">
            <w:pPr>
              <w:rPr>
                <w:sz w:val="20"/>
              </w:rPr>
            </w:pPr>
            <w:r w:rsidRPr="002C5287">
              <w:rPr>
                <w:sz w:val="20"/>
              </w:rPr>
              <w:t xml:space="preserve"> </w:t>
            </w:r>
          </w:p>
          <w:p w:rsidR="002C5287" w:rsidRDefault="002C5287" w:rsidP="002909A5">
            <w:pPr>
              <w:rPr>
                <w:sz w:val="20"/>
              </w:rPr>
            </w:pPr>
          </w:p>
          <w:p w:rsidR="002C5287" w:rsidRPr="002C5287" w:rsidRDefault="002C5287" w:rsidP="002909A5">
            <w:pPr>
              <w:rPr>
                <w:sz w:val="20"/>
              </w:rPr>
            </w:pPr>
            <w:r>
              <w:rPr>
                <w:sz w:val="20"/>
              </w:rPr>
              <w:t xml:space="preserve">   </w:t>
            </w:r>
            <w:r w:rsidRPr="002C5287">
              <w:rPr>
                <w:sz w:val="20"/>
              </w:rPr>
              <w:t xml:space="preserve">773,8   </w:t>
            </w:r>
          </w:p>
        </w:tc>
        <w:tc>
          <w:tcPr>
            <w:tcW w:w="462" w:type="pct"/>
            <w:tcBorders>
              <w:top w:val="nil"/>
              <w:left w:val="nil"/>
              <w:bottom w:val="single" w:sz="4" w:space="0" w:color="auto"/>
              <w:right w:val="single" w:sz="4" w:space="0" w:color="auto"/>
            </w:tcBorders>
            <w:vAlign w:val="center"/>
            <w:hideMark/>
          </w:tcPr>
          <w:p w:rsidR="002C5287" w:rsidRPr="009C5167" w:rsidRDefault="00E93267" w:rsidP="00E93267">
            <w:pPr>
              <w:rPr>
                <w:bCs/>
                <w:sz w:val="20"/>
                <w:highlight w:val="yellow"/>
              </w:rPr>
            </w:pPr>
            <w:r>
              <w:rPr>
                <w:bCs/>
                <w:sz w:val="20"/>
              </w:rPr>
              <w:t>в 1,8 раза</w:t>
            </w:r>
          </w:p>
        </w:tc>
      </w:tr>
      <w:tr w:rsidR="00006A4F" w:rsidTr="00DC2727">
        <w:trPr>
          <w:trHeight w:val="501"/>
        </w:trPr>
        <w:tc>
          <w:tcPr>
            <w:tcW w:w="932" w:type="pct"/>
            <w:tcBorders>
              <w:top w:val="nil"/>
              <w:left w:val="single" w:sz="4" w:space="0" w:color="auto"/>
              <w:bottom w:val="single" w:sz="4" w:space="0" w:color="auto"/>
              <w:right w:val="single" w:sz="4" w:space="0" w:color="auto"/>
            </w:tcBorders>
            <w:hideMark/>
          </w:tcPr>
          <w:p w:rsidR="009F2947" w:rsidRDefault="009F2947">
            <w:pPr>
              <w:rPr>
                <w:rFonts w:ascii="Times New Roman CYR" w:hAnsi="Times New Roman CYR" w:cs="Times New Roman CYR"/>
                <w:bCs/>
                <w:iCs/>
                <w:sz w:val="20"/>
              </w:rPr>
            </w:pPr>
            <w:r>
              <w:rPr>
                <w:rFonts w:ascii="Times New Roman CYR" w:hAnsi="Times New Roman CYR" w:cs="Times New Roman CYR"/>
                <w:bCs/>
                <w:iCs/>
                <w:sz w:val="20"/>
              </w:rPr>
              <w:t>Штрафы, санкции, возмещение ущерба</w:t>
            </w:r>
          </w:p>
        </w:tc>
        <w:tc>
          <w:tcPr>
            <w:tcW w:w="597" w:type="pct"/>
            <w:tcBorders>
              <w:top w:val="nil"/>
              <w:left w:val="nil"/>
              <w:bottom w:val="single" w:sz="4" w:space="0" w:color="auto"/>
              <w:right w:val="single" w:sz="4" w:space="0" w:color="auto"/>
            </w:tcBorders>
            <w:hideMark/>
          </w:tcPr>
          <w:p w:rsidR="00873C05" w:rsidRDefault="009F2947" w:rsidP="002909A5">
            <w:pPr>
              <w:rPr>
                <w:sz w:val="20"/>
              </w:rPr>
            </w:pPr>
            <w:r w:rsidRPr="009F2947">
              <w:rPr>
                <w:sz w:val="20"/>
              </w:rPr>
              <w:t xml:space="preserve"> </w:t>
            </w:r>
            <w:r>
              <w:rPr>
                <w:sz w:val="20"/>
              </w:rPr>
              <w:t xml:space="preserve">       </w:t>
            </w:r>
          </w:p>
          <w:p w:rsidR="009F2947" w:rsidRPr="009F2947" w:rsidRDefault="00873C05" w:rsidP="002909A5">
            <w:pPr>
              <w:rPr>
                <w:sz w:val="20"/>
              </w:rPr>
            </w:pPr>
            <w:r>
              <w:rPr>
                <w:sz w:val="20"/>
              </w:rPr>
              <w:t xml:space="preserve">         </w:t>
            </w:r>
            <w:r w:rsidR="009F2947">
              <w:rPr>
                <w:sz w:val="20"/>
              </w:rPr>
              <w:t xml:space="preserve">   </w:t>
            </w:r>
            <w:r w:rsidR="009F2947" w:rsidRPr="009F2947">
              <w:rPr>
                <w:sz w:val="20"/>
              </w:rPr>
              <w:t xml:space="preserve">-     </w:t>
            </w:r>
          </w:p>
        </w:tc>
        <w:tc>
          <w:tcPr>
            <w:tcW w:w="502" w:type="pct"/>
            <w:tcBorders>
              <w:top w:val="nil"/>
              <w:left w:val="nil"/>
              <w:bottom w:val="single" w:sz="4" w:space="0" w:color="auto"/>
              <w:right w:val="single" w:sz="4" w:space="0" w:color="auto"/>
            </w:tcBorders>
            <w:hideMark/>
          </w:tcPr>
          <w:p w:rsidR="00873C05" w:rsidRDefault="009F2947" w:rsidP="002909A5">
            <w:pPr>
              <w:rPr>
                <w:sz w:val="20"/>
              </w:rPr>
            </w:pPr>
            <w:r w:rsidRPr="009F2947">
              <w:rPr>
                <w:sz w:val="20"/>
              </w:rPr>
              <w:t xml:space="preserve"> </w:t>
            </w:r>
            <w:r>
              <w:rPr>
                <w:sz w:val="20"/>
              </w:rPr>
              <w:t xml:space="preserve">      </w:t>
            </w:r>
          </w:p>
          <w:p w:rsidR="009F2947" w:rsidRPr="009F2947" w:rsidRDefault="00873C05" w:rsidP="002909A5">
            <w:pPr>
              <w:rPr>
                <w:sz w:val="20"/>
              </w:rPr>
            </w:pPr>
            <w:r>
              <w:rPr>
                <w:sz w:val="20"/>
              </w:rPr>
              <w:t xml:space="preserve">        </w:t>
            </w:r>
            <w:r w:rsidR="009F2947">
              <w:rPr>
                <w:sz w:val="20"/>
              </w:rPr>
              <w:t xml:space="preserve">  </w:t>
            </w:r>
            <w:r w:rsidR="009F2947" w:rsidRPr="009F2947">
              <w:rPr>
                <w:sz w:val="20"/>
              </w:rPr>
              <w:t xml:space="preserve">-     </w:t>
            </w:r>
          </w:p>
        </w:tc>
        <w:tc>
          <w:tcPr>
            <w:tcW w:w="482" w:type="pct"/>
            <w:tcBorders>
              <w:top w:val="nil"/>
              <w:left w:val="nil"/>
              <w:bottom w:val="single" w:sz="4" w:space="0" w:color="auto"/>
              <w:right w:val="single" w:sz="4" w:space="0" w:color="auto"/>
            </w:tcBorders>
            <w:noWrap/>
            <w:hideMark/>
          </w:tcPr>
          <w:p w:rsidR="00873C05" w:rsidRDefault="009F2947" w:rsidP="002909A5">
            <w:pPr>
              <w:rPr>
                <w:sz w:val="20"/>
              </w:rPr>
            </w:pPr>
            <w:r w:rsidRPr="009F2947">
              <w:rPr>
                <w:sz w:val="20"/>
              </w:rPr>
              <w:t xml:space="preserve"> </w:t>
            </w:r>
            <w:r>
              <w:rPr>
                <w:sz w:val="20"/>
              </w:rPr>
              <w:t xml:space="preserve">     </w:t>
            </w:r>
          </w:p>
          <w:p w:rsidR="009F2947" w:rsidRPr="009F2947" w:rsidRDefault="00873C05" w:rsidP="002909A5">
            <w:pPr>
              <w:rPr>
                <w:sz w:val="20"/>
              </w:rPr>
            </w:pPr>
            <w:r>
              <w:rPr>
                <w:sz w:val="20"/>
              </w:rPr>
              <w:t xml:space="preserve">      </w:t>
            </w:r>
            <w:r w:rsidR="009F2947" w:rsidRPr="009F2947">
              <w:rPr>
                <w:sz w:val="20"/>
              </w:rPr>
              <w:t xml:space="preserve">65,7   </w:t>
            </w:r>
          </w:p>
        </w:tc>
        <w:tc>
          <w:tcPr>
            <w:tcW w:w="570" w:type="pct"/>
            <w:tcBorders>
              <w:top w:val="nil"/>
              <w:left w:val="nil"/>
              <w:bottom w:val="single" w:sz="4" w:space="0" w:color="auto"/>
              <w:right w:val="single" w:sz="4" w:space="0" w:color="auto"/>
            </w:tcBorders>
            <w:hideMark/>
          </w:tcPr>
          <w:p w:rsidR="00873C05" w:rsidRDefault="009F2947" w:rsidP="002909A5">
            <w:pPr>
              <w:rPr>
                <w:sz w:val="20"/>
              </w:rPr>
            </w:pPr>
            <w:r>
              <w:rPr>
                <w:sz w:val="20"/>
              </w:rPr>
              <w:t xml:space="preserve">        </w:t>
            </w:r>
          </w:p>
          <w:p w:rsidR="009F2947" w:rsidRPr="009F2947" w:rsidRDefault="00873C05" w:rsidP="002909A5">
            <w:pPr>
              <w:rPr>
                <w:sz w:val="20"/>
              </w:rPr>
            </w:pPr>
            <w:r>
              <w:rPr>
                <w:sz w:val="20"/>
              </w:rPr>
              <w:t xml:space="preserve">         </w:t>
            </w:r>
            <w:r w:rsidR="009F2947">
              <w:rPr>
                <w:sz w:val="20"/>
              </w:rPr>
              <w:t xml:space="preserve"> -</w:t>
            </w:r>
          </w:p>
        </w:tc>
        <w:tc>
          <w:tcPr>
            <w:tcW w:w="529" w:type="pct"/>
            <w:tcBorders>
              <w:top w:val="nil"/>
              <w:left w:val="nil"/>
              <w:bottom w:val="single" w:sz="4" w:space="0" w:color="auto"/>
              <w:right w:val="single" w:sz="4" w:space="0" w:color="auto"/>
            </w:tcBorders>
            <w:hideMark/>
          </w:tcPr>
          <w:p w:rsidR="00873C05" w:rsidRDefault="009F2947" w:rsidP="002909A5">
            <w:pPr>
              <w:rPr>
                <w:sz w:val="20"/>
              </w:rPr>
            </w:pPr>
            <w:r>
              <w:rPr>
                <w:sz w:val="20"/>
              </w:rPr>
              <w:t xml:space="preserve">      </w:t>
            </w:r>
          </w:p>
          <w:p w:rsidR="009F2947" w:rsidRPr="009F2947" w:rsidRDefault="00873C05" w:rsidP="002909A5">
            <w:pPr>
              <w:rPr>
                <w:sz w:val="20"/>
              </w:rPr>
            </w:pPr>
            <w:r>
              <w:rPr>
                <w:sz w:val="20"/>
              </w:rPr>
              <w:t xml:space="preserve">      </w:t>
            </w:r>
            <w:r w:rsidR="009F2947">
              <w:rPr>
                <w:sz w:val="20"/>
              </w:rPr>
              <w:t xml:space="preserve"> </w:t>
            </w:r>
            <w:r w:rsidR="009F2947" w:rsidRPr="009F2947">
              <w:rPr>
                <w:sz w:val="20"/>
              </w:rPr>
              <w:t xml:space="preserve"> 65,7   </w:t>
            </w:r>
          </w:p>
        </w:tc>
        <w:tc>
          <w:tcPr>
            <w:tcW w:w="492" w:type="pct"/>
            <w:tcBorders>
              <w:top w:val="nil"/>
              <w:left w:val="nil"/>
              <w:bottom w:val="single" w:sz="4" w:space="0" w:color="auto"/>
              <w:right w:val="single" w:sz="4" w:space="0" w:color="auto"/>
            </w:tcBorders>
            <w:hideMark/>
          </w:tcPr>
          <w:p w:rsidR="00873C05" w:rsidRDefault="009F2947" w:rsidP="002909A5">
            <w:pPr>
              <w:rPr>
                <w:sz w:val="20"/>
              </w:rPr>
            </w:pPr>
            <w:r>
              <w:rPr>
                <w:sz w:val="20"/>
              </w:rPr>
              <w:t xml:space="preserve">     </w:t>
            </w:r>
            <w:r w:rsidRPr="009F2947">
              <w:rPr>
                <w:sz w:val="20"/>
              </w:rPr>
              <w:t xml:space="preserve"> </w:t>
            </w:r>
          </w:p>
          <w:p w:rsidR="009F2947" w:rsidRPr="009F2947" w:rsidRDefault="00873C05" w:rsidP="002909A5">
            <w:pPr>
              <w:rPr>
                <w:sz w:val="20"/>
              </w:rPr>
            </w:pPr>
            <w:r>
              <w:rPr>
                <w:sz w:val="20"/>
              </w:rPr>
              <w:t xml:space="preserve">      </w:t>
            </w:r>
            <w:r w:rsidR="009F2947" w:rsidRPr="009F2947">
              <w:rPr>
                <w:sz w:val="20"/>
              </w:rPr>
              <w:t xml:space="preserve">59,4   </w:t>
            </w:r>
          </w:p>
        </w:tc>
        <w:tc>
          <w:tcPr>
            <w:tcW w:w="434" w:type="pct"/>
            <w:tcBorders>
              <w:top w:val="nil"/>
              <w:left w:val="nil"/>
              <w:bottom w:val="single" w:sz="4" w:space="0" w:color="auto"/>
              <w:right w:val="single" w:sz="4" w:space="0" w:color="auto"/>
            </w:tcBorders>
            <w:hideMark/>
          </w:tcPr>
          <w:p w:rsidR="00873C05" w:rsidRDefault="009F2947" w:rsidP="002909A5">
            <w:pPr>
              <w:rPr>
                <w:sz w:val="20"/>
              </w:rPr>
            </w:pPr>
            <w:r w:rsidRPr="009F2947">
              <w:rPr>
                <w:sz w:val="20"/>
              </w:rPr>
              <w:t xml:space="preserve"> </w:t>
            </w:r>
            <w:r>
              <w:rPr>
                <w:sz w:val="20"/>
              </w:rPr>
              <w:t xml:space="preserve">     </w:t>
            </w:r>
          </w:p>
          <w:p w:rsidR="009F2947" w:rsidRPr="009F2947" w:rsidRDefault="00873C05" w:rsidP="002909A5">
            <w:pPr>
              <w:rPr>
                <w:sz w:val="20"/>
              </w:rPr>
            </w:pPr>
            <w:r>
              <w:rPr>
                <w:sz w:val="20"/>
              </w:rPr>
              <w:t xml:space="preserve">    </w:t>
            </w:r>
            <w:r w:rsidR="009F2947">
              <w:rPr>
                <w:sz w:val="20"/>
              </w:rPr>
              <w:t xml:space="preserve"> </w:t>
            </w:r>
            <w:r w:rsidR="009F2947" w:rsidRPr="009F2947">
              <w:rPr>
                <w:sz w:val="20"/>
              </w:rPr>
              <w:t xml:space="preserve">6,3   </w:t>
            </w:r>
          </w:p>
        </w:tc>
        <w:tc>
          <w:tcPr>
            <w:tcW w:w="462" w:type="pct"/>
            <w:tcBorders>
              <w:top w:val="nil"/>
              <w:left w:val="nil"/>
              <w:bottom w:val="single" w:sz="4" w:space="0" w:color="auto"/>
              <w:right w:val="single" w:sz="4" w:space="0" w:color="auto"/>
            </w:tcBorders>
            <w:vAlign w:val="center"/>
            <w:hideMark/>
          </w:tcPr>
          <w:p w:rsidR="00873C05" w:rsidRDefault="00873C05">
            <w:pPr>
              <w:jc w:val="center"/>
              <w:rPr>
                <w:bCs/>
                <w:sz w:val="20"/>
              </w:rPr>
            </w:pPr>
          </w:p>
          <w:p w:rsidR="009F2947" w:rsidRPr="009C5167" w:rsidRDefault="002160D1">
            <w:pPr>
              <w:jc w:val="center"/>
              <w:rPr>
                <w:bCs/>
                <w:sz w:val="20"/>
                <w:highlight w:val="yellow"/>
              </w:rPr>
            </w:pPr>
            <w:r w:rsidRPr="002160D1">
              <w:rPr>
                <w:bCs/>
                <w:sz w:val="20"/>
              </w:rPr>
              <w:t>110,6</w:t>
            </w:r>
          </w:p>
        </w:tc>
      </w:tr>
      <w:tr w:rsidR="00006A4F" w:rsidTr="00DC2727">
        <w:trPr>
          <w:trHeight w:val="255"/>
        </w:trPr>
        <w:tc>
          <w:tcPr>
            <w:tcW w:w="932" w:type="pct"/>
            <w:tcBorders>
              <w:top w:val="nil"/>
              <w:left w:val="single" w:sz="4" w:space="0" w:color="auto"/>
              <w:bottom w:val="single" w:sz="4" w:space="0" w:color="auto"/>
              <w:right w:val="single" w:sz="4" w:space="0" w:color="auto"/>
            </w:tcBorders>
            <w:hideMark/>
          </w:tcPr>
          <w:p w:rsidR="00561405" w:rsidRDefault="00561405">
            <w:pPr>
              <w:rPr>
                <w:bCs/>
                <w:sz w:val="20"/>
              </w:rPr>
            </w:pPr>
            <w:r>
              <w:rPr>
                <w:bCs/>
                <w:sz w:val="20"/>
              </w:rPr>
              <w:t>Прочие неналоговые доходы</w:t>
            </w:r>
          </w:p>
        </w:tc>
        <w:tc>
          <w:tcPr>
            <w:tcW w:w="597" w:type="pct"/>
            <w:tcBorders>
              <w:top w:val="nil"/>
              <w:left w:val="nil"/>
              <w:bottom w:val="single" w:sz="4" w:space="0" w:color="auto"/>
              <w:right w:val="single" w:sz="4" w:space="0" w:color="auto"/>
            </w:tcBorders>
            <w:hideMark/>
          </w:tcPr>
          <w:p w:rsidR="009755DE" w:rsidRDefault="00561405" w:rsidP="002909A5">
            <w:pPr>
              <w:rPr>
                <w:sz w:val="20"/>
              </w:rPr>
            </w:pPr>
            <w:r>
              <w:rPr>
                <w:sz w:val="20"/>
              </w:rPr>
              <w:t xml:space="preserve">       </w:t>
            </w:r>
          </w:p>
          <w:p w:rsidR="00561405" w:rsidRPr="00561405" w:rsidRDefault="009755DE" w:rsidP="00AB2497">
            <w:pPr>
              <w:rPr>
                <w:sz w:val="20"/>
              </w:rPr>
            </w:pPr>
            <w:r>
              <w:rPr>
                <w:sz w:val="20"/>
              </w:rPr>
              <w:t xml:space="preserve">      </w:t>
            </w:r>
            <w:r w:rsidR="00561405" w:rsidRPr="00561405">
              <w:rPr>
                <w:sz w:val="20"/>
              </w:rPr>
              <w:t xml:space="preserve"> </w:t>
            </w:r>
            <w:r w:rsidR="00AB2497">
              <w:rPr>
                <w:sz w:val="20"/>
              </w:rPr>
              <w:t>749,3</w:t>
            </w:r>
            <w:r w:rsidR="00561405" w:rsidRPr="00561405">
              <w:rPr>
                <w:sz w:val="20"/>
              </w:rPr>
              <w:t xml:space="preserve">   </w:t>
            </w:r>
          </w:p>
        </w:tc>
        <w:tc>
          <w:tcPr>
            <w:tcW w:w="502" w:type="pct"/>
            <w:tcBorders>
              <w:top w:val="nil"/>
              <w:left w:val="nil"/>
              <w:bottom w:val="single" w:sz="4" w:space="0" w:color="auto"/>
              <w:right w:val="single" w:sz="4" w:space="0" w:color="auto"/>
            </w:tcBorders>
            <w:hideMark/>
          </w:tcPr>
          <w:p w:rsidR="009755DE" w:rsidRDefault="00561405" w:rsidP="002909A5">
            <w:pPr>
              <w:rPr>
                <w:sz w:val="20"/>
              </w:rPr>
            </w:pPr>
            <w:r>
              <w:rPr>
                <w:sz w:val="20"/>
              </w:rPr>
              <w:t xml:space="preserve">    </w:t>
            </w:r>
          </w:p>
          <w:p w:rsidR="00561405" w:rsidRPr="00561405" w:rsidRDefault="009755DE" w:rsidP="00AB2497">
            <w:pPr>
              <w:rPr>
                <w:sz w:val="20"/>
              </w:rPr>
            </w:pPr>
            <w:r>
              <w:rPr>
                <w:sz w:val="20"/>
              </w:rPr>
              <w:t xml:space="preserve">    </w:t>
            </w:r>
            <w:r w:rsidR="00561405" w:rsidRPr="00561405">
              <w:rPr>
                <w:sz w:val="20"/>
              </w:rPr>
              <w:t xml:space="preserve"> </w:t>
            </w:r>
            <w:r w:rsidR="00AB2497">
              <w:rPr>
                <w:sz w:val="20"/>
              </w:rPr>
              <w:t>605,9</w:t>
            </w:r>
            <w:r w:rsidR="00561405" w:rsidRPr="00561405">
              <w:rPr>
                <w:sz w:val="20"/>
              </w:rPr>
              <w:t xml:space="preserve">   </w:t>
            </w:r>
          </w:p>
        </w:tc>
        <w:tc>
          <w:tcPr>
            <w:tcW w:w="482" w:type="pct"/>
            <w:tcBorders>
              <w:top w:val="nil"/>
              <w:left w:val="nil"/>
              <w:bottom w:val="single" w:sz="4" w:space="0" w:color="auto"/>
              <w:right w:val="single" w:sz="4" w:space="0" w:color="auto"/>
            </w:tcBorders>
            <w:noWrap/>
            <w:hideMark/>
          </w:tcPr>
          <w:p w:rsidR="009755DE" w:rsidRDefault="00561405" w:rsidP="002909A5">
            <w:pPr>
              <w:rPr>
                <w:sz w:val="20"/>
              </w:rPr>
            </w:pPr>
            <w:r w:rsidRPr="00561405">
              <w:rPr>
                <w:sz w:val="20"/>
              </w:rPr>
              <w:t xml:space="preserve"> </w:t>
            </w:r>
          </w:p>
          <w:p w:rsidR="00561405" w:rsidRPr="00561405" w:rsidRDefault="009755DE" w:rsidP="002909A5">
            <w:pPr>
              <w:rPr>
                <w:sz w:val="20"/>
              </w:rPr>
            </w:pPr>
            <w:r>
              <w:rPr>
                <w:sz w:val="20"/>
              </w:rPr>
              <w:t xml:space="preserve">  </w:t>
            </w:r>
            <w:r w:rsidR="00561405" w:rsidRPr="00561405">
              <w:rPr>
                <w:sz w:val="20"/>
              </w:rPr>
              <w:t xml:space="preserve">1 181,7   </w:t>
            </w:r>
          </w:p>
        </w:tc>
        <w:tc>
          <w:tcPr>
            <w:tcW w:w="570" w:type="pct"/>
            <w:tcBorders>
              <w:top w:val="nil"/>
              <w:left w:val="nil"/>
              <w:bottom w:val="single" w:sz="4" w:space="0" w:color="auto"/>
              <w:right w:val="single" w:sz="4" w:space="0" w:color="auto"/>
            </w:tcBorders>
            <w:hideMark/>
          </w:tcPr>
          <w:p w:rsidR="009755DE" w:rsidRDefault="00561405" w:rsidP="002909A5">
            <w:pPr>
              <w:rPr>
                <w:sz w:val="20"/>
              </w:rPr>
            </w:pPr>
            <w:r w:rsidRPr="00561405">
              <w:rPr>
                <w:sz w:val="20"/>
              </w:rPr>
              <w:t xml:space="preserve"> </w:t>
            </w:r>
            <w:r>
              <w:rPr>
                <w:sz w:val="20"/>
              </w:rPr>
              <w:t xml:space="preserve">    </w:t>
            </w:r>
          </w:p>
          <w:p w:rsidR="00561405" w:rsidRPr="00561405" w:rsidRDefault="00AB2497" w:rsidP="000C4BEF">
            <w:pPr>
              <w:rPr>
                <w:sz w:val="20"/>
              </w:rPr>
            </w:pPr>
            <w:r>
              <w:rPr>
                <w:sz w:val="20"/>
              </w:rPr>
              <w:t xml:space="preserve">   </w:t>
            </w:r>
            <w:r w:rsidR="00561405">
              <w:rPr>
                <w:sz w:val="20"/>
              </w:rPr>
              <w:t xml:space="preserve"> </w:t>
            </w:r>
            <w:r w:rsidR="000C4BEF">
              <w:rPr>
                <w:sz w:val="20"/>
              </w:rPr>
              <w:t xml:space="preserve">   195,0</w:t>
            </w:r>
            <w:r w:rsidR="00561405" w:rsidRPr="00561405">
              <w:rPr>
                <w:sz w:val="20"/>
              </w:rPr>
              <w:t xml:space="preserve">   </w:t>
            </w:r>
          </w:p>
        </w:tc>
        <w:tc>
          <w:tcPr>
            <w:tcW w:w="529" w:type="pct"/>
            <w:tcBorders>
              <w:top w:val="nil"/>
              <w:left w:val="nil"/>
              <w:bottom w:val="single" w:sz="4" w:space="0" w:color="auto"/>
              <w:right w:val="single" w:sz="4" w:space="0" w:color="auto"/>
            </w:tcBorders>
            <w:hideMark/>
          </w:tcPr>
          <w:p w:rsidR="009755DE" w:rsidRDefault="00561405" w:rsidP="002909A5">
            <w:pPr>
              <w:rPr>
                <w:sz w:val="20"/>
              </w:rPr>
            </w:pPr>
            <w:r w:rsidRPr="00561405">
              <w:rPr>
                <w:sz w:val="20"/>
              </w:rPr>
              <w:t xml:space="preserve"> </w:t>
            </w:r>
            <w:r>
              <w:rPr>
                <w:sz w:val="20"/>
              </w:rPr>
              <w:t xml:space="preserve">  </w:t>
            </w:r>
          </w:p>
          <w:p w:rsidR="00561405" w:rsidRPr="00561405" w:rsidRDefault="00AB2497" w:rsidP="002909A5">
            <w:pPr>
              <w:rPr>
                <w:sz w:val="20"/>
              </w:rPr>
            </w:pPr>
            <w:r>
              <w:rPr>
                <w:sz w:val="20"/>
              </w:rPr>
              <w:t xml:space="preserve">      575,8</w:t>
            </w:r>
            <w:r w:rsidR="00561405" w:rsidRPr="00561405">
              <w:rPr>
                <w:sz w:val="20"/>
              </w:rPr>
              <w:t xml:space="preserve">   </w:t>
            </w:r>
          </w:p>
        </w:tc>
        <w:tc>
          <w:tcPr>
            <w:tcW w:w="492" w:type="pct"/>
            <w:tcBorders>
              <w:top w:val="nil"/>
              <w:left w:val="nil"/>
              <w:bottom w:val="single" w:sz="4" w:space="0" w:color="auto"/>
              <w:right w:val="single" w:sz="4" w:space="0" w:color="auto"/>
            </w:tcBorders>
            <w:hideMark/>
          </w:tcPr>
          <w:p w:rsidR="009755DE" w:rsidRDefault="00561405" w:rsidP="002909A5">
            <w:pPr>
              <w:rPr>
                <w:sz w:val="20"/>
              </w:rPr>
            </w:pPr>
            <w:r w:rsidRPr="00561405">
              <w:rPr>
                <w:sz w:val="20"/>
              </w:rPr>
              <w:t xml:space="preserve"> </w:t>
            </w:r>
            <w:r>
              <w:rPr>
                <w:sz w:val="20"/>
              </w:rPr>
              <w:t xml:space="preserve">  </w:t>
            </w:r>
          </w:p>
          <w:p w:rsidR="00561405" w:rsidRPr="00561405" w:rsidRDefault="009755DE" w:rsidP="003F1D41">
            <w:pPr>
              <w:rPr>
                <w:sz w:val="20"/>
              </w:rPr>
            </w:pPr>
            <w:r>
              <w:rPr>
                <w:sz w:val="20"/>
              </w:rPr>
              <w:t xml:space="preserve">    </w:t>
            </w:r>
            <w:r w:rsidR="00561405">
              <w:rPr>
                <w:sz w:val="20"/>
              </w:rPr>
              <w:t xml:space="preserve"> </w:t>
            </w:r>
            <w:r w:rsidR="003F1D41">
              <w:rPr>
                <w:sz w:val="20"/>
              </w:rPr>
              <w:t>503,2</w:t>
            </w:r>
            <w:r w:rsidR="00561405" w:rsidRPr="00561405">
              <w:rPr>
                <w:sz w:val="20"/>
              </w:rPr>
              <w:t xml:space="preserve">   </w:t>
            </w:r>
          </w:p>
        </w:tc>
        <w:tc>
          <w:tcPr>
            <w:tcW w:w="434" w:type="pct"/>
            <w:tcBorders>
              <w:top w:val="nil"/>
              <w:left w:val="nil"/>
              <w:bottom w:val="single" w:sz="4" w:space="0" w:color="auto"/>
              <w:right w:val="single" w:sz="4" w:space="0" w:color="auto"/>
            </w:tcBorders>
            <w:hideMark/>
          </w:tcPr>
          <w:p w:rsidR="009755DE" w:rsidRDefault="00561405" w:rsidP="002909A5">
            <w:pPr>
              <w:rPr>
                <w:sz w:val="20"/>
              </w:rPr>
            </w:pPr>
            <w:r w:rsidRPr="00561405">
              <w:rPr>
                <w:sz w:val="20"/>
              </w:rPr>
              <w:t xml:space="preserve"> </w:t>
            </w:r>
            <w:r>
              <w:rPr>
                <w:sz w:val="20"/>
              </w:rPr>
              <w:t xml:space="preserve">  </w:t>
            </w:r>
          </w:p>
          <w:p w:rsidR="00561405" w:rsidRPr="00561405" w:rsidRDefault="009755DE" w:rsidP="003F1D41">
            <w:pPr>
              <w:rPr>
                <w:sz w:val="20"/>
              </w:rPr>
            </w:pPr>
            <w:r>
              <w:rPr>
                <w:sz w:val="20"/>
              </w:rPr>
              <w:t xml:space="preserve">   </w:t>
            </w:r>
            <w:r w:rsidR="003F1D41">
              <w:rPr>
                <w:sz w:val="20"/>
              </w:rPr>
              <w:t>678,5</w:t>
            </w:r>
            <w:r w:rsidR="00561405" w:rsidRPr="00561405">
              <w:rPr>
                <w:sz w:val="20"/>
              </w:rPr>
              <w:t xml:space="preserve">   </w:t>
            </w:r>
          </w:p>
        </w:tc>
        <w:tc>
          <w:tcPr>
            <w:tcW w:w="462" w:type="pct"/>
            <w:tcBorders>
              <w:top w:val="nil"/>
              <w:left w:val="nil"/>
              <w:bottom w:val="single" w:sz="4" w:space="0" w:color="auto"/>
              <w:right w:val="single" w:sz="4" w:space="0" w:color="auto"/>
            </w:tcBorders>
            <w:vAlign w:val="center"/>
            <w:hideMark/>
          </w:tcPr>
          <w:p w:rsidR="00561405" w:rsidRPr="009C5167" w:rsidRDefault="00E40D4E" w:rsidP="003F1D41">
            <w:pPr>
              <w:jc w:val="center"/>
              <w:rPr>
                <w:bCs/>
                <w:sz w:val="20"/>
                <w:highlight w:val="yellow"/>
              </w:rPr>
            </w:pPr>
            <w:r w:rsidRPr="00E40D4E">
              <w:rPr>
                <w:bCs/>
                <w:sz w:val="20"/>
              </w:rPr>
              <w:t xml:space="preserve">в </w:t>
            </w:r>
            <w:r w:rsidR="003F1D41">
              <w:rPr>
                <w:bCs/>
                <w:sz w:val="20"/>
              </w:rPr>
              <w:t>2,3</w:t>
            </w:r>
            <w:r w:rsidRPr="00E40D4E">
              <w:rPr>
                <w:bCs/>
                <w:sz w:val="20"/>
              </w:rPr>
              <w:t xml:space="preserve"> раза</w:t>
            </w:r>
          </w:p>
        </w:tc>
      </w:tr>
      <w:tr w:rsidR="00006A4F" w:rsidTr="00DC2727">
        <w:trPr>
          <w:trHeight w:val="255"/>
        </w:trPr>
        <w:tc>
          <w:tcPr>
            <w:tcW w:w="932" w:type="pct"/>
            <w:tcBorders>
              <w:top w:val="nil"/>
              <w:left w:val="single" w:sz="4" w:space="0" w:color="auto"/>
              <w:bottom w:val="single" w:sz="4" w:space="0" w:color="auto"/>
              <w:right w:val="single" w:sz="4" w:space="0" w:color="auto"/>
            </w:tcBorders>
            <w:hideMark/>
          </w:tcPr>
          <w:p w:rsidR="00254DFC" w:rsidRDefault="00254DFC">
            <w:pPr>
              <w:rPr>
                <w:b/>
                <w:bCs/>
                <w:sz w:val="20"/>
              </w:rPr>
            </w:pPr>
            <w:r>
              <w:rPr>
                <w:b/>
                <w:bCs/>
                <w:sz w:val="20"/>
              </w:rPr>
              <w:t>Безвозмездные поступления</w:t>
            </w:r>
          </w:p>
        </w:tc>
        <w:tc>
          <w:tcPr>
            <w:tcW w:w="597" w:type="pct"/>
            <w:tcBorders>
              <w:top w:val="nil"/>
              <w:left w:val="nil"/>
              <w:bottom w:val="single" w:sz="4" w:space="0" w:color="auto"/>
              <w:right w:val="single" w:sz="4" w:space="0" w:color="auto"/>
            </w:tcBorders>
            <w:hideMark/>
          </w:tcPr>
          <w:p w:rsidR="00254DFC" w:rsidRPr="00900CED" w:rsidRDefault="00254DFC" w:rsidP="002909A5">
            <w:pPr>
              <w:rPr>
                <w:b/>
                <w:sz w:val="20"/>
              </w:rPr>
            </w:pPr>
            <w:r w:rsidRPr="00900CED">
              <w:rPr>
                <w:b/>
                <w:sz w:val="20"/>
              </w:rPr>
              <w:t xml:space="preserve"> </w:t>
            </w:r>
          </w:p>
          <w:p w:rsidR="00254DFC" w:rsidRPr="00900CED" w:rsidRDefault="00900CED" w:rsidP="002909A5">
            <w:pPr>
              <w:rPr>
                <w:b/>
                <w:sz w:val="20"/>
              </w:rPr>
            </w:pPr>
            <w:r>
              <w:rPr>
                <w:b/>
                <w:sz w:val="20"/>
              </w:rPr>
              <w:t xml:space="preserve"> </w:t>
            </w:r>
            <w:r w:rsidR="00254DFC" w:rsidRPr="00900CED">
              <w:rPr>
                <w:b/>
                <w:sz w:val="20"/>
              </w:rPr>
              <w:t>127 911,</w:t>
            </w:r>
            <w:r>
              <w:rPr>
                <w:b/>
                <w:sz w:val="20"/>
              </w:rPr>
              <w:t xml:space="preserve"> </w:t>
            </w:r>
            <w:r w:rsidR="00254DFC" w:rsidRPr="00900CED">
              <w:rPr>
                <w:b/>
                <w:sz w:val="20"/>
              </w:rPr>
              <w:t xml:space="preserve">4   </w:t>
            </w:r>
          </w:p>
        </w:tc>
        <w:tc>
          <w:tcPr>
            <w:tcW w:w="502" w:type="pct"/>
            <w:tcBorders>
              <w:top w:val="nil"/>
              <w:left w:val="nil"/>
              <w:bottom w:val="single" w:sz="4" w:space="0" w:color="auto"/>
              <w:right w:val="single" w:sz="4" w:space="0" w:color="auto"/>
            </w:tcBorders>
            <w:hideMark/>
          </w:tcPr>
          <w:p w:rsidR="00254DFC" w:rsidRPr="00900CED" w:rsidRDefault="00254DFC" w:rsidP="002909A5">
            <w:pPr>
              <w:rPr>
                <w:b/>
                <w:sz w:val="20"/>
              </w:rPr>
            </w:pPr>
            <w:r w:rsidRPr="00900CED">
              <w:rPr>
                <w:b/>
                <w:sz w:val="20"/>
              </w:rPr>
              <w:t xml:space="preserve"> </w:t>
            </w:r>
          </w:p>
          <w:p w:rsidR="00254DFC" w:rsidRPr="00900CED" w:rsidRDefault="00254DFC" w:rsidP="002909A5">
            <w:pPr>
              <w:rPr>
                <w:b/>
                <w:sz w:val="20"/>
              </w:rPr>
            </w:pPr>
            <w:r w:rsidRPr="00900CED">
              <w:rPr>
                <w:b/>
                <w:sz w:val="20"/>
              </w:rPr>
              <w:t xml:space="preserve">154 577,9   </w:t>
            </w:r>
          </w:p>
        </w:tc>
        <w:tc>
          <w:tcPr>
            <w:tcW w:w="482" w:type="pct"/>
            <w:tcBorders>
              <w:top w:val="nil"/>
              <w:left w:val="nil"/>
              <w:bottom w:val="single" w:sz="4" w:space="0" w:color="auto"/>
              <w:right w:val="single" w:sz="4" w:space="0" w:color="auto"/>
            </w:tcBorders>
            <w:noWrap/>
            <w:hideMark/>
          </w:tcPr>
          <w:p w:rsidR="00254DFC" w:rsidRPr="00900CED" w:rsidRDefault="00254DFC" w:rsidP="002909A5">
            <w:pPr>
              <w:rPr>
                <w:b/>
                <w:sz w:val="20"/>
              </w:rPr>
            </w:pPr>
            <w:r w:rsidRPr="00900CED">
              <w:rPr>
                <w:b/>
                <w:sz w:val="20"/>
              </w:rPr>
              <w:t xml:space="preserve"> </w:t>
            </w:r>
          </w:p>
          <w:p w:rsidR="00254DFC" w:rsidRPr="00900CED" w:rsidRDefault="00254DFC" w:rsidP="002909A5">
            <w:pPr>
              <w:rPr>
                <w:b/>
                <w:sz w:val="20"/>
              </w:rPr>
            </w:pPr>
            <w:r w:rsidRPr="00900CED">
              <w:rPr>
                <w:b/>
                <w:sz w:val="20"/>
              </w:rPr>
              <w:t>154 179,</w:t>
            </w:r>
            <w:r w:rsidR="00900CED">
              <w:rPr>
                <w:b/>
                <w:sz w:val="20"/>
              </w:rPr>
              <w:t xml:space="preserve"> </w:t>
            </w:r>
            <w:r w:rsidRPr="00900CED">
              <w:rPr>
                <w:b/>
                <w:sz w:val="20"/>
              </w:rPr>
              <w:t xml:space="preserve">3   </w:t>
            </w:r>
          </w:p>
        </w:tc>
        <w:tc>
          <w:tcPr>
            <w:tcW w:w="570" w:type="pct"/>
            <w:tcBorders>
              <w:top w:val="nil"/>
              <w:left w:val="nil"/>
              <w:bottom w:val="single" w:sz="4" w:space="0" w:color="auto"/>
              <w:right w:val="single" w:sz="4" w:space="0" w:color="auto"/>
            </w:tcBorders>
            <w:hideMark/>
          </w:tcPr>
          <w:p w:rsidR="00254DFC" w:rsidRPr="00900CED" w:rsidRDefault="00254DFC" w:rsidP="002909A5">
            <w:pPr>
              <w:rPr>
                <w:b/>
                <w:sz w:val="20"/>
              </w:rPr>
            </w:pPr>
            <w:r w:rsidRPr="00900CED">
              <w:rPr>
                <w:b/>
                <w:sz w:val="20"/>
              </w:rPr>
              <w:t xml:space="preserve"> </w:t>
            </w:r>
          </w:p>
          <w:p w:rsidR="00254DFC" w:rsidRPr="00900CED" w:rsidRDefault="00254DFC" w:rsidP="002909A5">
            <w:pPr>
              <w:rPr>
                <w:b/>
                <w:sz w:val="20"/>
              </w:rPr>
            </w:pPr>
            <w:r w:rsidRPr="00900CED">
              <w:rPr>
                <w:b/>
                <w:sz w:val="20"/>
              </w:rPr>
              <w:t xml:space="preserve">     </w:t>
            </w:r>
            <w:r w:rsidR="00900CED">
              <w:rPr>
                <w:b/>
                <w:sz w:val="20"/>
              </w:rPr>
              <w:t xml:space="preserve"> </w:t>
            </w:r>
            <w:r w:rsidRPr="00900CED">
              <w:rPr>
                <w:b/>
                <w:sz w:val="20"/>
              </w:rPr>
              <w:t xml:space="preserve">   99,7   </w:t>
            </w:r>
          </w:p>
        </w:tc>
        <w:tc>
          <w:tcPr>
            <w:tcW w:w="529" w:type="pct"/>
            <w:tcBorders>
              <w:top w:val="nil"/>
              <w:left w:val="nil"/>
              <w:bottom w:val="single" w:sz="4" w:space="0" w:color="auto"/>
              <w:right w:val="single" w:sz="4" w:space="0" w:color="auto"/>
            </w:tcBorders>
            <w:hideMark/>
          </w:tcPr>
          <w:p w:rsidR="00254DFC" w:rsidRPr="00900CED" w:rsidRDefault="00254DFC" w:rsidP="002909A5">
            <w:pPr>
              <w:rPr>
                <w:b/>
                <w:sz w:val="20"/>
              </w:rPr>
            </w:pPr>
          </w:p>
          <w:p w:rsidR="00254DFC" w:rsidRPr="00900CED" w:rsidRDefault="00254DFC" w:rsidP="002909A5">
            <w:pPr>
              <w:rPr>
                <w:b/>
                <w:sz w:val="20"/>
              </w:rPr>
            </w:pPr>
            <w:r w:rsidRPr="00900CED">
              <w:rPr>
                <w:b/>
                <w:sz w:val="20"/>
              </w:rPr>
              <w:t xml:space="preserve">     -398,6   </w:t>
            </w:r>
          </w:p>
        </w:tc>
        <w:tc>
          <w:tcPr>
            <w:tcW w:w="492" w:type="pct"/>
            <w:tcBorders>
              <w:top w:val="nil"/>
              <w:left w:val="nil"/>
              <w:bottom w:val="single" w:sz="4" w:space="0" w:color="auto"/>
              <w:right w:val="single" w:sz="4" w:space="0" w:color="auto"/>
            </w:tcBorders>
            <w:hideMark/>
          </w:tcPr>
          <w:p w:rsidR="00254DFC" w:rsidRPr="00900CED" w:rsidRDefault="00254DFC" w:rsidP="002909A5">
            <w:pPr>
              <w:rPr>
                <w:b/>
                <w:sz w:val="20"/>
              </w:rPr>
            </w:pPr>
            <w:r w:rsidRPr="00900CED">
              <w:rPr>
                <w:b/>
                <w:sz w:val="20"/>
              </w:rPr>
              <w:t xml:space="preserve"> </w:t>
            </w:r>
          </w:p>
          <w:p w:rsidR="00254DFC" w:rsidRPr="00900CED" w:rsidRDefault="00254DFC" w:rsidP="00254DFC">
            <w:pPr>
              <w:ind w:right="-312"/>
              <w:rPr>
                <w:b/>
                <w:sz w:val="20"/>
              </w:rPr>
            </w:pPr>
            <w:r w:rsidRPr="00900CED">
              <w:rPr>
                <w:b/>
                <w:sz w:val="20"/>
              </w:rPr>
              <w:t xml:space="preserve">127 183,8   </w:t>
            </w:r>
          </w:p>
        </w:tc>
        <w:tc>
          <w:tcPr>
            <w:tcW w:w="434" w:type="pct"/>
            <w:tcBorders>
              <w:top w:val="nil"/>
              <w:left w:val="nil"/>
              <w:bottom w:val="single" w:sz="4" w:space="0" w:color="auto"/>
              <w:right w:val="single" w:sz="4" w:space="0" w:color="auto"/>
            </w:tcBorders>
            <w:hideMark/>
          </w:tcPr>
          <w:p w:rsidR="00254DFC" w:rsidRPr="00900CED" w:rsidRDefault="00254DFC" w:rsidP="002909A5">
            <w:pPr>
              <w:rPr>
                <w:b/>
                <w:sz w:val="20"/>
              </w:rPr>
            </w:pPr>
            <w:r w:rsidRPr="00900CED">
              <w:rPr>
                <w:b/>
                <w:sz w:val="20"/>
              </w:rPr>
              <w:t xml:space="preserve"> </w:t>
            </w:r>
          </w:p>
          <w:p w:rsidR="00254DFC" w:rsidRPr="00900CED" w:rsidRDefault="00254DFC" w:rsidP="00E13677">
            <w:pPr>
              <w:rPr>
                <w:b/>
                <w:sz w:val="20"/>
              </w:rPr>
            </w:pPr>
            <w:r w:rsidRPr="00900CED">
              <w:rPr>
                <w:b/>
                <w:sz w:val="20"/>
              </w:rPr>
              <w:t xml:space="preserve">26995,5   </w:t>
            </w:r>
          </w:p>
        </w:tc>
        <w:tc>
          <w:tcPr>
            <w:tcW w:w="462" w:type="pct"/>
            <w:tcBorders>
              <w:top w:val="nil"/>
              <w:left w:val="nil"/>
              <w:bottom w:val="single" w:sz="4" w:space="0" w:color="auto"/>
              <w:right w:val="single" w:sz="4" w:space="0" w:color="auto"/>
            </w:tcBorders>
            <w:vAlign w:val="center"/>
            <w:hideMark/>
          </w:tcPr>
          <w:p w:rsidR="00900CED" w:rsidRDefault="00254DFC" w:rsidP="00244E11">
            <w:pPr>
              <w:rPr>
                <w:b/>
                <w:bCs/>
                <w:sz w:val="20"/>
              </w:rPr>
            </w:pPr>
            <w:r w:rsidRPr="00244E11">
              <w:rPr>
                <w:b/>
                <w:bCs/>
                <w:sz w:val="20"/>
              </w:rPr>
              <w:t xml:space="preserve">   </w:t>
            </w:r>
          </w:p>
          <w:p w:rsidR="00254DFC" w:rsidRPr="009C5167" w:rsidRDefault="00900CED" w:rsidP="00244E11">
            <w:pPr>
              <w:rPr>
                <w:b/>
                <w:bCs/>
                <w:sz w:val="20"/>
                <w:highlight w:val="yellow"/>
              </w:rPr>
            </w:pPr>
            <w:r>
              <w:rPr>
                <w:b/>
                <w:bCs/>
                <w:sz w:val="20"/>
              </w:rPr>
              <w:t xml:space="preserve">  </w:t>
            </w:r>
            <w:r w:rsidR="00254DFC" w:rsidRPr="00244E11">
              <w:rPr>
                <w:b/>
                <w:bCs/>
                <w:sz w:val="20"/>
              </w:rPr>
              <w:t xml:space="preserve"> </w:t>
            </w:r>
            <w:r w:rsidR="00244E11" w:rsidRPr="00244E11">
              <w:rPr>
                <w:b/>
                <w:bCs/>
                <w:sz w:val="20"/>
              </w:rPr>
              <w:t>121,2</w:t>
            </w:r>
          </w:p>
        </w:tc>
      </w:tr>
      <w:tr w:rsidR="00242576" w:rsidTr="00DC2727">
        <w:trPr>
          <w:trHeight w:val="255"/>
        </w:trPr>
        <w:tc>
          <w:tcPr>
            <w:tcW w:w="932" w:type="pct"/>
            <w:tcBorders>
              <w:top w:val="nil"/>
              <w:left w:val="single" w:sz="4" w:space="0" w:color="auto"/>
              <w:bottom w:val="single" w:sz="4" w:space="0" w:color="auto"/>
              <w:right w:val="single" w:sz="4" w:space="0" w:color="auto"/>
            </w:tcBorders>
          </w:tcPr>
          <w:p w:rsidR="00EF126D" w:rsidRPr="00EF126D" w:rsidRDefault="00EF126D">
            <w:pPr>
              <w:rPr>
                <w:bCs/>
                <w:sz w:val="20"/>
              </w:rPr>
            </w:pPr>
            <w:r w:rsidRPr="00EF126D">
              <w:rPr>
                <w:bCs/>
                <w:sz w:val="20"/>
              </w:rPr>
              <w:t>Дотации</w:t>
            </w:r>
          </w:p>
        </w:tc>
        <w:tc>
          <w:tcPr>
            <w:tcW w:w="597" w:type="pct"/>
            <w:tcBorders>
              <w:top w:val="nil"/>
              <w:left w:val="nil"/>
              <w:bottom w:val="single" w:sz="4" w:space="0" w:color="auto"/>
              <w:right w:val="single" w:sz="4" w:space="0" w:color="auto"/>
            </w:tcBorders>
            <w:vAlign w:val="center"/>
          </w:tcPr>
          <w:p w:rsidR="00EF126D" w:rsidRPr="007E3DE2" w:rsidRDefault="00EF126D">
            <w:pPr>
              <w:jc w:val="center"/>
              <w:rPr>
                <w:bCs/>
                <w:sz w:val="20"/>
              </w:rPr>
            </w:pPr>
            <w:r w:rsidRPr="007E3DE2">
              <w:rPr>
                <w:bCs/>
                <w:sz w:val="20"/>
              </w:rPr>
              <w:t>0</w:t>
            </w:r>
          </w:p>
        </w:tc>
        <w:tc>
          <w:tcPr>
            <w:tcW w:w="502" w:type="pct"/>
            <w:tcBorders>
              <w:top w:val="nil"/>
              <w:left w:val="nil"/>
              <w:bottom w:val="single" w:sz="4" w:space="0" w:color="auto"/>
              <w:right w:val="single" w:sz="4" w:space="0" w:color="auto"/>
            </w:tcBorders>
            <w:vAlign w:val="center"/>
          </w:tcPr>
          <w:p w:rsidR="00EF126D" w:rsidRPr="007E3DE2" w:rsidRDefault="00701F31">
            <w:pPr>
              <w:jc w:val="center"/>
              <w:rPr>
                <w:bCs/>
                <w:sz w:val="20"/>
              </w:rPr>
            </w:pPr>
            <w:r w:rsidRPr="007E3DE2">
              <w:rPr>
                <w:bCs/>
                <w:sz w:val="20"/>
              </w:rPr>
              <w:t>0</w:t>
            </w:r>
          </w:p>
        </w:tc>
        <w:tc>
          <w:tcPr>
            <w:tcW w:w="482" w:type="pct"/>
            <w:tcBorders>
              <w:top w:val="nil"/>
              <w:left w:val="nil"/>
              <w:bottom w:val="single" w:sz="4" w:space="0" w:color="auto"/>
              <w:right w:val="single" w:sz="4" w:space="0" w:color="auto"/>
            </w:tcBorders>
            <w:noWrap/>
            <w:vAlign w:val="center"/>
          </w:tcPr>
          <w:p w:rsidR="00EF126D" w:rsidRPr="007E3DE2" w:rsidRDefault="00FB1365">
            <w:pPr>
              <w:ind w:left="-57" w:right="-57"/>
              <w:jc w:val="center"/>
              <w:rPr>
                <w:bCs/>
                <w:sz w:val="20"/>
              </w:rPr>
            </w:pPr>
            <w:r w:rsidRPr="007E3DE2">
              <w:rPr>
                <w:bCs/>
                <w:sz w:val="20"/>
              </w:rPr>
              <w:t>0</w:t>
            </w:r>
          </w:p>
        </w:tc>
        <w:tc>
          <w:tcPr>
            <w:tcW w:w="570" w:type="pct"/>
            <w:tcBorders>
              <w:top w:val="nil"/>
              <w:left w:val="nil"/>
              <w:bottom w:val="single" w:sz="4" w:space="0" w:color="auto"/>
              <w:right w:val="single" w:sz="4" w:space="0" w:color="auto"/>
            </w:tcBorders>
            <w:vAlign w:val="center"/>
          </w:tcPr>
          <w:p w:rsidR="00EF126D" w:rsidRPr="007E3DE2" w:rsidRDefault="00842D56">
            <w:pPr>
              <w:jc w:val="center"/>
              <w:rPr>
                <w:bCs/>
                <w:sz w:val="20"/>
              </w:rPr>
            </w:pPr>
            <w:r>
              <w:rPr>
                <w:bCs/>
                <w:sz w:val="20"/>
              </w:rPr>
              <w:t>-</w:t>
            </w:r>
          </w:p>
        </w:tc>
        <w:tc>
          <w:tcPr>
            <w:tcW w:w="529" w:type="pct"/>
            <w:tcBorders>
              <w:top w:val="nil"/>
              <w:left w:val="nil"/>
              <w:bottom w:val="single" w:sz="4" w:space="0" w:color="auto"/>
              <w:right w:val="single" w:sz="4" w:space="0" w:color="auto"/>
            </w:tcBorders>
            <w:vAlign w:val="center"/>
          </w:tcPr>
          <w:p w:rsidR="00EF126D" w:rsidRPr="007E3DE2" w:rsidRDefault="00EF126D">
            <w:pPr>
              <w:jc w:val="center"/>
              <w:rPr>
                <w:bCs/>
                <w:sz w:val="20"/>
              </w:rPr>
            </w:pPr>
            <w:r w:rsidRPr="007E3DE2">
              <w:rPr>
                <w:bCs/>
                <w:sz w:val="20"/>
              </w:rPr>
              <w:t>0</w:t>
            </w:r>
          </w:p>
        </w:tc>
        <w:tc>
          <w:tcPr>
            <w:tcW w:w="492" w:type="pct"/>
            <w:tcBorders>
              <w:top w:val="nil"/>
              <w:left w:val="nil"/>
              <w:bottom w:val="single" w:sz="4" w:space="0" w:color="auto"/>
              <w:right w:val="single" w:sz="4" w:space="0" w:color="auto"/>
            </w:tcBorders>
            <w:vAlign w:val="center"/>
          </w:tcPr>
          <w:p w:rsidR="00EF126D" w:rsidRPr="007E3DE2" w:rsidRDefault="007E3DE2">
            <w:pPr>
              <w:ind w:left="-57" w:right="-57"/>
              <w:jc w:val="center"/>
              <w:rPr>
                <w:bCs/>
                <w:sz w:val="20"/>
              </w:rPr>
            </w:pPr>
            <w:r>
              <w:rPr>
                <w:bCs/>
                <w:sz w:val="20"/>
              </w:rPr>
              <w:t>0</w:t>
            </w:r>
          </w:p>
        </w:tc>
        <w:tc>
          <w:tcPr>
            <w:tcW w:w="434" w:type="pct"/>
            <w:tcBorders>
              <w:top w:val="nil"/>
              <w:left w:val="nil"/>
              <w:bottom w:val="single" w:sz="4" w:space="0" w:color="auto"/>
              <w:right w:val="single" w:sz="4" w:space="0" w:color="auto"/>
            </w:tcBorders>
            <w:vAlign w:val="center"/>
          </w:tcPr>
          <w:p w:rsidR="00EF126D" w:rsidRPr="007E3DE2" w:rsidRDefault="007E3DE2" w:rsidP="007E3DE2">
            <w:pPr>
              <w:jc w:val="center"/>
              <w:rPr>
                <w:bCs/>
                <w:sz w:val="20"/>
              </w:rPr>
            </w:pPr>
            <w:r>
              <w:rPr>
                <w:bCs/>
                <w:sz w:val="20"/>
              </w:rPr>
              <w:t>0</w:t>
            </w:r>
          </w:p>
        </w:tc>
        <w:tc>
          <w:tcPr>
            <w:tcW w:w="462" w:type="pct"/>
            <w:tcBorders>
              <w:top w:val="nil"/>
              <w:left w:val="nil"/>
              <w:bottom w:val="single" w:sz="4" w:space="0" w:color="auto"/>
              <w:right w:val="single" w:sz="4" w:space="0" w:color="auto"/>
            </w:tcBorders>
            <w:vAlign w:val="center"/>
          </w:tcPr>
          <w:p w:rsidR="00EF126D" w:rsidRPr="007E3DE2" w:rsidRDefault="00EF126D">
            <w:pPr>
              <w:rPr>
                <w:bCs/>
                <w:sz w:val="20"/>
              </w:rPr>
            </w:pPr>
            <w:r w:rsidRPr="007E3DE2">
              <w:rPr>
                <w:bCs/>
                <w:sz w:val="20"/>
              </w:rPr>
              <w:t xml:space="preserve">     </w:t>
            </w:r>
            <w:r w:rsidR="00080832" w:rsidRPr="007E3DE2">
              <w:rPr>
                <w:bCs/>
                <w:sz w:val="20"/>
              </w:rPr>
              <w:t>-</w:t>
            </w:r>
          </w:p>
        </w:tc>
      </w:tr>
      <w:tr w:rsidR="00006A4F" w:rsidTr="00DC2727">
        <w:trPr>
          <w:trHeight w:val="255"/>
        </w:trPr>
        <w:tc>
          <w:tcPr>
            <w:tcW w:w="932" w:type="pct"/>
            <w:tcBorders>
              <w:top w:val="nil"/>
              <w:left w:val="single" w:sz="4" w:space="0" w:color="auto"/>
              <w:bottom w:val="single" w:sz="4" w:space="0" w:color="auto"/>
              <w:right w:val="single" w:sz="4" w:space="0" w:color="auto"/>
            </w:tcBorders>
            <w:hideMark/>
          </w:tcPr>
          <w:p w:rsidR="00E13677" w:rsidRDefault="00E13677">
            <w:pPr>
              <w:rPr>
                <w:sz w:val="20"/>
              </w:rPr>
            </w:pPr>
            <w:r>
              <w:rPr>
                <w:sz w:val="20"/>
              </w:rPr>
              <w:t>Субсидии</w:t>
            </w:r>
          </w:p>
        </w:tc>
        <w:tc>
          <w:tcPr>
            <w:tcW w:w="597" w:type="pct"/>
            <w:tcBorders>
              <w:top w:val="nil"/>
              <w:left w:val="nil"/>
              <w:bottom w:val="single" w:sz="4" w:space="0" w:color="auto"/>
              <w:right w:val="single" w:sz="4" w:space="0" w:color="auto"/>
            </w:tcBorders>
            <w:hideMark/>
          </w:tcPr>
          <w:p w:rsidR="00E13677" w:rsidRDefault="00E13677" w:rsidP="002909A5">
            <w:pPr>
              <w:rPr>
                <w:sz w:val="20"/>
              </w:rPr>
            </w:pPr>
            <w:r w:rsidRPr="00E13677">
              <w:rPr>
                <w:sz w:val="20"/>
              </w:rPr>
              <w:t xml:space="preserve"> </w:t>
            </w:r>
          </w:p>
          <w:p w:rsidR="00E13677" w:rsidRPr="00E13677" w:rsidRDefault="00F024AE" w:rsidP="002909A5">
            <w:pPr>
              <w:rPr>
                <w:sz w:val="20"/>
              </w:rPr>
            </w:pPr>
            <w:r>
              <w:rPr>
                <w:sz w:val="20"/>
              </w:rPr>
              <w:t xml:space="preserve"> </w:t>
            </w:r>
            <w:r w:rsidR="00E13677" w:rsidRPr="00E13677">
              <w:rPr>
                <w:sz w:val="20"/>
              </w:rPr>
              <w:t xml:space="preserve">124 182,0   </w:t>
            </w:r>
          </w:p>
        </w:tc>
        <w:tc>
          <w:tcPr>
            <w:tcW w:w="502" w:type="pct"/>
            <w:tcBorders>
              <w:top w:val="nil"/>
              <w:left w:val="nil"/>
              <w:bottom w:val="single" w:sz="4" w:space="0" w:color="auto"/>
              <w:right w:val="single" w:sz="4" w:space="0" w:color="auto"/>
            </w:tcBorders>
            <w:hideMark/>
          </w:tcPr>
          <w:p w:rsidR="00E13677" w:rsidRDefault="00E13677" w:rsidP="002909A5">
            <w:pPr>
              <w:rPr>
                <w:sz w:val="20"/>
              </w:rPr>
            </w:pPr>
            <w:r w:rsidRPr="00E13677">
              <w:rPr>
                <w:sz w:val="20"/>
              </w:rPr>
              <w:t xml:space="preserve"> </w:t>
            </w:r>
          </w:p>
          <w:p w:rsidR="00E13677" w:rsidRPr="00E13677" w:rsidRDefault="00E13677" w:rsidP="002909A5">
            <w:pPr>
              <w:rPr>
                <w:sz w:val="20"/>
              </w:rPr>
            </w:pPr>
            <w:r w:rsidRPr="00E13677">
              <w:rPr>
                <w:sz w:val="20"/>
              </w:rPr>
              <w:t xml:space="preserve">145 280,0   </w:t>
            </w:r>
          </w:p>
        </w:tc>
        <w:tc>
          <w:tcPr>
            <w:tcW w:w="482" w:type="pct"/>
            <w:tcBorders>
              <w:top w:val="nil"/>
              <w:left w:val="nil"/>
              <w:bottom w:val="single" w:sz="4" w:space="0" w:color="auto"/>
              <w:right w:val="single" w:sz="4" w:space="0" w:color="auto"/>
            </w:tcBorders>
            <w:noWrap/>
            <w:hideMark/>
          </w:tcPr>
          <w:p w:rsidR="00E13677" w:rsidRDefault="00E13677" w:rsidP="002909A5">
            <w:pPr>
              <w:rPr>
                <w:sz w:val="20"/>
              </w:rPr>
            </w:pPr>
            <w:r w:rsidRPr="00E13677">
              <w:rPr>
                <w:sz w:val="20"/>
              </w:rPr>
              <w:t xml:space="preserve"> </w:t>
            </w:r>
          </w:p>
          <w:p w:rsidR="00E13677" w:rsidRPr="00E13677" w:rsidRDefault="00E13677" w:rsidP="002909A5">
            <w:pPr>
              <w:rPr>
                <w:sz w:val="20"/>
              </w:rPr>
            </w:pPr>
            <w:r w:rsidRPr="00E13677">
              <w:rPr>
                <w:sz w:val="20"/>
              </w:rPr>
              <w:t xml:space="preserve">144 881,5   </w:t>
            </w:r>
          </w:p>
        </w:tc>
        <w:tc>
          <w:tcPr>
            <w:tcW w:w="570" w:type="pct"/>
            <w:tcBorders>
              <w:top w:val="nil"/>
              <w:left w:val="nil"/>
              <w:bottom w:val="single" w:sz="4" w:space="0" w:color="auto"/>
              <w:right w:val="single" w:sz="4" w:space="0" w:color="auto"/>
            </w:tcBorders>
            <w:hideMark/>
          </w:tcPr>
          <w:p w:rsidR="00E13677" w:rsidRDefault="00E13677" w:rsidP="002909A5">
            <w:pPr>
              <w:rPr>
                <w:sz w:val="20"/>
              </w:rPr>
            </w:pPr>
            <w:r w:rsidRPr="00E13677">
              <w:rPr>
                <w:sz w:val="20"/>
              </w:rPr>
              <w:t xml:space="preserve"> </w:t>
            </w:r>
          </w:p>
          <w:p w:rsidR="00E13677" w:rsidRPr="00E13677" w:rsidRDefault="00E13677" w:rsidP="002909A5">
            <w:pPr>
              <w:rPr>
                <w:sz w:val="20"/>
              </w:rPr>
            </w:pPr>
            <w:r>
              <w:rPr>
                <w:sz w:val="20"/>
              </w:rPr>
              <w:t xml:space="preserve">        </w:t>
            </w:r>
            <w:r w:rsidRPr="00E13677">
              <w:rPr>
                <w:sz w:val="20"/>
              </w:rPr>
              <w:t xml:space="preserve">99,7   </w:t>
            </w:r>
          </w:p>
        </w:tc>
        <w:tc>
          <w:tcPr>
            <w:tcW w:w="529" w:type="pct"/>
            <w:tcBorders>
              <w:top w:val="nil"/>
              <w:left w:val="nil"/>
              <w:bottom w:val="single" w:sz="4" w:space="0" w:color="auto"/>
              <w:right w:val="single" w:sz="4" w:space="0" w:color="auto"/>
            </w:tcBorders>
            <w:hideMark/>
          </w:tcPr>
          <w:p w:rsidR="00E13677" w:rsidRDefault="00E13677" w:rsidP="002909A5">
            <w:pPr>
              <w:rPr>
                <w:sz w:val="20"/>
              </w:rPr>
            </w:pPr>
          </w:p>
          <w:p w:rsidR="00E13677" w:rsidRPr="00E13677" w:rsidRDefault="00E13677" w:rsidP="002909A5">
            <w:pPr>
              <w:rPr>
                <w:sz w:val="20"/>
              </w:rPr>
            </w:pPr>
            <w:r>
              <w:rPr>
                <w:sz w:val="20"/>
              </w:rPr>
              <w:t xml:space="preserve">     </w:t>
            </w:r>
            <w:r w:rsidRPr="00E13677">
              <w:rPr>
                <w:sz w:val="20"/>
              </w:rPr>
              <w:t xml:space="preserve">-398,4   </w:t>
            </w:r>
          </w:p>
        </w:tc>
        <w:tc>
          <w:tcPr>
            <w:tcW w:w="492" w:type="pct"/>
            <w:tcBorders>
              <w:top w:val="nil"/>
              <w:left w:val="nil"/>
              <w:bottom w:val="single" w:sz="4" w:space="0" w:color="auto"/>
              <w:right w:val="single" w:sz="4" w:space="0" w:color="auto"/>
            </w:tcBorders>
            <w:hideMark/>
          </w:tcPr>
          <w:p w:rsidR="00E13677" w:rsidRDefault="00E13677" w:rsidP="002909A5">
            <w:pPr>
              <w:rPr>
                <w:sz w:val="20"/>
              </w:rPr>
            </w:pPr>
            <w:r w:rsidRPr="00E13677">
              <w:rPr>
                <w:sz w:val="20"/>
              </w:rPr>
              <w:t xml:space="preserve"> </w:t>
            </w:r>
          </w:p>
          <w:p w:rsidR="00E13677" w:rsidRPr="00E13677" w:rsidRDefault="00E13677" w:rsidP="002909A5">
            <w:pPr>
              <w:rPr>
                <w:sz w:val="20"/>
              </w:rPr>
            </w:pPr>
            <w:r w:rsidRPr="00E13677">
              <w:rPr>
                <w:sz w:val="20"/>
              </w:rPr>
              <w:t xml:space="preserve">124 418,7   </w:t>
            </w:r>
          </w:p>
        </w:tc>
        <w:tc>
          <w:tcPr>
            <w:tcW w:w="434" w:type="pct"/>
            <w:tcBorders>
              <w:top w:val="nil"/>
              <w:left w:val="nil"/>
              <w:bottom w:val="single" w:sz="4" w:space="0" w:color="auto"/>
              <w:right w:val="single" w:sz="4" w:space="0" w:color="auto"/>
            </w:tcBorders>
            <w:hideMark/>
          </w:tcPr>
          <w:p w:rsidR="00E13677" w:rsidRDefault="00E13677" w:rsidP="002909A5">
            <w:pPr>
              <w:rPr>
                <w:sz w:val="20"/>
              </w:rPr>
            </w:pPr>
            <w:r w:rsidRPr="00E13677">
              <w:rPr>
                <w:sz w:val="20"/>
              </w:rPr>
              <w:t xml:space="preserve"> </w:t>
            </w:r>
          </w:p>
          <w:p w:rsidR="00E13677" w:rsidRPr="00E13677" w:rsidRDefault="00E13677" w:rsidP="00E13677">
            <w:pPr>
              <w:rPr>
                <w:sz w:val="20"/>
              </w:rPr>
            </w:pPr>
            <w:r w:rsidRPr="00E13677">
              <w:rPr>
                <w:sz w:val="20"/>
              </w:rPr>
              <w:t>20</w:t>
            </w:r>
            <w:r>
              <w:rPr>
                <w:sz w:val="20"/>
              </w:rPr>
              <w:t>4</w:t>
            </w:r>
            <w:r w:rsidRPr="00E13677">
              <w:rPr>
                <w:sz w:val="20"/>
              </w:rPr>
              <w:t xml:space="preserve">62,8   </w:t>
            </w:r>
          </w:p>
        </w:tc>
        <w:tc>
          <w:tcPr>
            <w:tcW w:w="462" w:type="pct"/>
            <w:tcBorders>
              <w:top w:val="nil"/>
              <w:left w:val="nil"/>
              <w:bottom w:val="single" w:sz="4" w:space="0" w:color="auto"/>
              <w:right w:val="single" w:sz="4" w:space="0" w:color="auto"/>
            </w:tcBorders>
            <w:vAlign w:val="center"/>
            <w:hideMark/>
          </w:tcPr>
          <w:p w:rsidR="00E13677" w:rsidRPr="009C5167" w:rsidRDefault="005F1274">
            <w:pPr>
              <w:jc w:val="center"/>
              <w:rPr>
                <w:bCs/>
                <w:sz w:val="20"/>
                <w:highlight w:val="yellow"/>
              </w:rPr>
            </w:pPr>
            <w:r w:rsidRPr="005F1274">
              <w:rPr>
                <w:bCs/>
                <w:sz w:val="20"/>
              </w:rPr>
              <w:t>116,4</w:t>
            </w:r>
          </w:p>
        </w:tc>
      </w:tr>
      <w:tr w:rsidR="00242576" w:rsidTr="00DC2727">
        <w:trPr>
          <w:trHeight w:val="255"/>
        </w:trPr>
        <w:tc>
          <w:tcPr>
            <w:tcW w:w="932" w:type="pct"/>
            <w:tcBorders>
              <w:top w:val="nil"/>
              <w:left w:val="single" w:sz="4" w:space="0" w:color="auto"/>
              <w:bottom w:val="single" w:sz="4" w:space="0" w:color="auto"/>
              <w:right w:val="single" w:sz="4" w:space="0" w:color="auto"/>
            </w:tcBorders>
            <w:hideMark/>
          </w:tcPr>
          <w:p w:rsidR="00242576" w:rsidRDefault="00242576">
            <w:pPr>
              <w:rPr>
                <w:sz w:val="20"/>
              </w:rPr>
            </w:pPr>
            <w:r>
              <w:rPr>
                <w:sz w:val="20"/>
              </w:rPr>
              <w:t>Субвенции</w:t>
            </w:r>
          </w:p>
        </w:tc>
        <w:tc>
          <w:tcPr>
            <w:tcW w:w="597" w:type="pct"/>
            <w:tcBorders>
              <w:top w:val="nil"/>
              <w:left w:val="nil"/>
              <w:bottom w:val="single" w:sz="4" w:space="0" w:color="auto"/>
              <w:right w:val="single" w:sz="4" w:space="0" w:color="auto"/>
            </w:tcBorders>
            <w:hideMark/>
          </w:tcPr>
          <w:p w:rsidR="00242576" w:rsidRPr="00242576" w:rsidRDefault="00242576" w:rsidP="002909A5">
            <w:pPr>
              <w:rPr>
                <w:sz w:val="20"/>
              </w:rPr>
            </w:pPr>
            <w:r>
              <w:rPr>
                <w:sz w:val="20"/>
              </w:rPr>
              <w:t xml:space="preserve">  </w:t>
            </w:r>
            <w:r w:rsidR="00F024AE">
              <w:rPr>
                <w:sz w:val="20"/>
              </w:rPr>
              <w:t xml:space="preserve"> </w:t>
            </w:r>
            <w:r>
              <w:rPr>
                <w:sz w:val="20"/>
              </w:rPr>
              <w:t xml:space="preserve"> </w:t>
            </w:r>
            <w:r w:rsidRPr="00242576">
              <w:rPr>
                <w:sz w:val="20"/>
              </w:rPr>
              <w:t xml:space="preserve"> 2 445,9   </w:t>
            </w:r>
          </w:p>
        </w:tc>
        <w:tc>
          <w:tcPr>
            <w:tcW w:w="502" w:type="pct"/>
            <w:tcBorders>
              <w:top w:val="nil"/>
              <w:left w:val="nil"/>
              <w:bottom w:val="single" w:sz="4" w:space="0" w:color="auto"/>
              <w:right w:val="single" w:sz="4" w:space="0" w:color="auto"/>
            </w:tcBorders>
            <w:hideMark/>
          </w:tcPr>
          <w:p w:rsidR="00242576" w:rsidRPr="00242576" w:rsidRDefault="00242576" w:rsidP="002909A5">
            <w:pPr>
              <w:rPr>
                <w:sz w:val="20"/>
              </w:rPr>
            </w:pPr>
            <w:r w:rsidRPr="00242576">
              <w:rPr>
                <w:sz w:val="20"/>
              </w:rPr>
              <w:t xml:space="preserve"> </w:t>
            </w:r>
            <w:r>
              <w:rPr>
                <w:sz w:val="20"/>
              </w:rPr>
              <w:t xml:space="preserve">   </w:t>
            </w:r>
            <w:r w:rsidRPr="00242576">
              <w:rPr>
                <w:sz w:val="20"/>
              </w:rPr>
              <w:t xml:space="preserve">2 462,4   </w:t>
            </w:r>
          </w:p>
        </w:tc>
        <w:tc>
          <w:tcPr>
            <w:tcW w:w="482" w:type="pct"/>
            <w:tcBorders>
              <w:top w:val="nil"/>
              <w:left w:val="nil"/>
              <w:bottom w:val="single" w:sz="4" w:space="0" w:color="auto"/>
              <w:right w:val="single" w:sz="4" w:space="0" w:color="auto"/>
            </w:tcBorders>
            <w:noWrap/>
            <w:hideMark/>
          </w:tcPr>
          <w:p w:rsidR="00242576" w:rsidRPr="00242576" w:rsidRDefault="00242576" w:rsidP="002909A5">
            <w:pPr>
              <w:rPr>
                <w:sz w:val="20"/>
              </w:rPr>
            </w:pPr>
            <w:r>
              <w:rPr>
                <w:sz w:val="20"/>
              </w:rPr>
              <w:t xml:space="preserve">   </w:t>
            </w:r>
            <w:r w:rsidRPr="00242576">
              <w:rPr>
                <w:sz w:val="20"/>
              </w:rPr>
              <w:t xml:space="preserve"> 2 462,3   </w:t>
            </w:r>
          </w:p>
        </w:tc>
        <w:tc>
          <w:tcPr>
            <w:tcW w:w="570" w:type="pct"/>
            <w:tcBorders>
              <w:top w:val="nil"/>
              <w:left w:val="nil"/>
              <w:bottom w:val="single" w:sz="4" w:space="0" w:color="auto"/>
              <w:right w:val="single" w:sz="4" w:space="0" w:color="auto"/>
            </w:tcBorders>
            <w:hideMark/>
          </w:tcPr>
          <w:p w:rsidR="00242576" w:rsidRPr="00242576" w:rsidRDefault="00242576" w:rsidP="002909A5">
            <w:pPr>
              <w:rPr>
                <w:sz w:val="20"/>
              </w:rPr>
            </w:pPr>
            <w:r w:rsidRPr="00242576">
              <w:rPr>
                <w:sz w:val="20"/>
              </w:rPr>
              <w:t xml:space="preserve"> </w:t>
            </w:r>
            <w:r>
              <w:rPr>
                <w:sz w:val="20"/>
              </w:rPr>
              <w:t xml:space="preserve">     </w:t>
            </w:r>
            <w:r w:rsidRPr="00242576">
              <w:rPr>
                <w:sz w:val="20"/>
              </w:rPr>
              <w:t xml:space="preserve">100,0   </w:t>
            </w:r>
          </w:p>
        </w:tc>
        <w:tc>
          <w:tcPr>
            <w:tcW w:w="529" w:type="pct"/>
            <w:tcBorders>
              <w:top w:val="nil"/>
              <w:left w:val="nil"/>
              <w:bottom w:val="single" w:sz="4" w:space="0" w:color="auto"/>
              <w:right w:val="single" w:sz="4" w:space="0" w:color="auto"/>
            </w:tcBorders>
            <w:hideMark/>
          </w:tcPr>
          <w:p w:rsidR="00242576" w:rsidRPr="00242576" w:rsidRDefault="00242576" w:rsidP="002909A5">
            <w:pPr>
              <w:rPr>
                <w:sz w:val="20"/>
              </w:rPr>
            </w:pPr>
            <w:r>
              <w:rPr>
                <w:sz w:val="20"/>
              </w:rPr>
              <w:t xml:space="preserve">         </w:t>
            </w:r>
            <w:r w:rsidRPr="00242576">
              <w:rPr>
                <w:sz w:val="20"/>
              </w:rPr>
              <w:t xml:space="preserve">-0,1   </w:t>
            </w:r>
          </w:p>
        </w:tc>
        <w:tc>
          <w:tcPr>
            <w:tcW w:w="492" w:type="pct"/>
            <w:tcBorders>
              <w:top w:val="nil"/>
              <w:left w:val="nil"/>
              <w:bottom w:val="single" w:sz="4" w:space="0" w:color="auto"/>
              <w:right w:val="single" w:sz="4" w:space="0" w:color="auto"/>
            </w:tcBorders>
            <w:hideMark/>
          </w:tcPr>
          <w:p w:rsidR="00242576" w:rsidRPr="00242576" w:rsidRDefault="00242576" w:rsidP="002909A5">
            <w:pPr>
              <w:rPr>
                <w:sz w:val="20"/>
              </w:rPr>
            </w:pPr>
            <w:r w:rsidRPr="00242576">
              <w:rPr>
                <w:sz w:val="20"/>
              </w:rPr>
              <w:t xml:space="preserve"> </w:t>
            </w:r>
            <w:r>
              <w:rPr>
                <w:sz w:val="20"/>
              </w:rPr>
              <w:t xml:space="preserve">   </w:t>
            </w:r>
            <w:r w:rsidRPr="00242576">
              <w:rPr>
                <w:sz w:val="20"/>
              </w:rPr>
              <w:t xml:space="preserve">2 072,7   </w:t>
            </w:r>
          </w:p>
        </w:tc>
        <w:tc>
          <w:tcPr>
            <w:tcW w:w="434" w:type="pct"/>
            <w:tcBorders>
              <w:top w:val="nil"/>
              <w:left w:val="nil"/>
              <w:bottom w:val="single" w:sz="4" w:space="0" w:color="auto"/>
              <w:right w:val="single" w:sz="4" w:space="0" w:color="auto"/>
            </w:tcBorders>
            <w:hideMark/>
          </w:tcPr>
          <w:p w:rsidR="00242576" w:rsidRPr="00242576" w:rsidRDefault="00242576" w:rsidP="002909A5">
            <w:pPr>
              <w:rPr>
                <w:sz w:val="20"/>
              </w:rPr>
            </w:pPr>
            <w:r w:rsidRPr="00242576">
              <w:rPr>
                <w:sz w:val="20"/>
              </w:rPr>
              <w:t xml:space="preserve"> </w:t>
            </w:r>
            <w:r>
              <w:rPr>
                <w:sz w:val="20"/>
              </w:rPr>
              <w:t xml:space="preserve">   </w:t>
            </w:r>
            <w:r w:rsidRPr="00242576">
              <w:rPr>
                <w:sz w:val="20"/>
              </w:rPr>
              <w:t xml:space="preserve">389,6   </w:t>
            </w:r>
          </w:p>
        </w:tc>
        <w:tc>
          <w:tcPr>
            <w:tcW w:w="462" w:type="pct"/>
            <w:tcBorders>
              <w:top w:val="nil"/>
              <w:left w:val="nil"/>
              <w:bottom w:val="single" w:sz="4" w:space="0" w:color="auto"/>
              <w:right w:val="single" w:sz="4" w:space="0" w:color="auto"/>
            </w:tcBorders>
            <w:vAlign w:val="center"/>
            <w:hideMark/>
          </w:tcPr>
          <w:p w:rsidR="00242576" w:rsidRPr="009C5167" w:rsidRDefault="0048711D">
            <w:pPr>
              <w:jc w:val="center"/>
              <w:rPr>
                <w:bCs/>
                <w:sz w:val="20"/>
                <w:highlight w:val="yellow"/>
              </w:rPr>
            </w:pPr>
            <w:r w:rsidRPr="0048711D">
              <w:rPr>
                <w:bCs/>
                <w:sz w:val="20"/>
              </w:rPr>
              <w:t>118,8</w:t>
            </w:r>
          </w:p>
        </w:tc>
      </w:tr>
      <w:tr w:rsidR="00857632" w:rsidTr="00DC2727">
        <w:trPr>
          <w:trHeight w:val="255"/>
        </w:trPr>
        <w:tc>
          <w:tcPr>
            <w:tcW w:w="932" w:type="pct"/>
            <w:tcBorders>
              <w:top w:val="nil"/>
              <w:left w:val="single" w:sz="4" w:space="0" w:color="auto"/>
              <w:bottom w:val="single" w:sz="4" w:space="0" w:color="auto"/>
              <w:right w:val="single" w:sz="4" w:space="0" w:color="auto"/>
            </w:tcBorders>
            <w:hideMark/>
          </w:tcPr>
          <w:p w:rsidR="00857632" w:rsidRDefault="00857632">
            <w:pPr>
              <w:rPr>
                <w:sz w:val="20"/>
              </w:rPr>
            </w:pPr>
            <w:r>
              <w:rPr>
                <w:sz w:val="20"/>
              </w:rPr>
              <w:t>Иные межбюджетные трансферты</w:t>
            </w:r>
          </w:p>
        </w:tc>
        <w:tc>
          <w:tcPr>
            <w:tcW w:w="597" w:type="pct"/>
            <w:tcBorders>
              <w:top w:val="nil"/>
              <w:left w:val="nil"/>
              <w:bottom w:val="single" w:sz="4" w:space="0" w:color="auto"/>
              <w:right w:val="single" w:sz="4" w:space="0" w:color="auto"/>
            </w:tcBorders>
            <w:hideMark/>
          </w:tcPr>
          <w:p w:rsidR="00F024AE" w:rsidRDefault="00857632" w:rsidP="002909A5">
            <w:pPr>
              <w:rPr>
                <w:sz w:val="20"/>
              </w:rPr>
            </w:pPr>
            <w:r>
              <w:rPr>
                <w:sz w:val="20"/>
              </w:rPr>
              <w:t xml:space="preserve">   </w:t>
            </w:r>
            <w:r w:rsidRPr="00857632">
              <w:rPr>
                <w:sz w:val="20"/>
              </w:rPr>
              <w:t xml:space="preserve"> </w:t>
            </w:r>
          </w:p>
          <w:p w:rsidR="00857632" w:rsidRPr="00857632" w:rsidRDefault="00F024AE" w:rsidP="002909A5">
            <w:pPr>
              <w:rPr>
                <w:sz w:val="20"/>
              </w:rPr>
            </w:pPr>
            <w:r>
              <w:rPr>
                <w:sz w:val="20"/>
              </w:rPr>
              <w:t xml:space="preserve">     </w:t>
            </w:r>
            <w:r w:rsidR="00857632" w:rsidRPr="00857632">
              <w:rPr>
                <w:sz w:val="20"/>
              </w:rPr>
              <w:t xml:space="preserve">1 233,5   </w:t>
            </w:r>
          </w:p>
        </w:tc>
        <w:tc>
          <w:tcPr>
            <w:tcW w:w="502" w:type="pct"/>
            <w:tcBorders>
              <w:top w:val="nil"/>
              <w:left w:val="nil"/>
              <w:bottom w:val="single" w:sz="4" w:space="0" w:color="auto"/>
              <w:right w:val="single" w:sz="4" w:space="0" w:color="auto"/>
            </w:tcBorders>
            <w:hideMark/>
          </w:tcPr>
          <w:p w:rsidR="00F024AE" w:rsidRDefault="00857632" w:rsidP="002909A5">
            <w:pPr>
              <w:rPr>
                <w:sz w:val="20"/>
              </w:rPr>
            </w:pPr>
            <w:r w:rsidRPr="00857632">
              <w:rPr>
                <w:sz w:val="20"/>
              </w:rPr>
              <w:t xml:space="preserve"> </w:t>
            </w:r>
            <w:r>
              <w:rPr>
                <w:sz w:val="20"/>
              </w:rPr>
              <w:t xml:space="preserve"> </w:t>
            </w:r>
          </w:p>
          <w:p w:rsidR="00857632" w:rsidRPr="00857632" w:rsidRDefault="00375597" w:rsidP="002909A5">
            <w:pPr>
              <w:rPr>
                <w:sz w:val="20"/>
              </w:rPr>
            </w:pPr>
            <w:r>
              <w:rPr>
                <w:sz w:val="20"/>
              </w:rPr>
              <w:t xml:space="preserve">  </w:t>
            </w:r>
            <w:r w:rsidR="00857632" w:rsidRPr="00857632">
              <w:rPr>
                <w:sz w:val="20"/>
              </w:rPr>
              <w:t xml:space="preserve">13 328,1   </w:t>
            </w:r>
          </w:p>
        </w:tc>
        <w:tc>
          <w:tcPr>
            <w:tcW w:w="482" w:type="pct"/>
            <w:tcBorders>
              <w:top w:val="nil"/>
              <w:left w:val="nil"/>
              <w:bottom w:val="single" w:sz="4" w:space="0" w:color="auto"/>
              <w:right w:val="single" w:sz="4" w:space="0" w:color="auto"/>
            </w:tcBorders>
            <w:noWrap/>
            <w:hideMark/>
          </w:tcPr>
          <w:p w:rsidR="00F024AE" w:rsidRDefault="00857632" w:rsidP="002909A5">
            <w:pPr>
              <w:rPr>
                <w:sz w:val="20"/>
              </w:rPr>
            </w:pPr>
            <w:r>
              <w:rPr>
                <w:sz w:val="20"/>
              </w:rPr>
              <w:t xml:space="preserve"> </w:t>
            </w:r>
          </w:p>
          <w:p w:rsidR="00857632" w:rsidRPr="00857632" w:rsidRDefault="00857632" w:rsidP="002909A5">
            <w:pPr>
              <w:rPr>
                <w:sz w:val="20"/>
              </w:rPr>
            </w:pPr>
            <w:r w:rsidRPr="00857632">
              <w:rPr>
                <w:sz w:val="20"/>
              </w:rPr>
              <w:t xml:space="preserve"> </w:t>
            </w:r>
            <w:r w:rsidR="00375597">
              <w:rPr>
                <w:sz w:val="20"/>
              </w:rPr>
              <w:t xml:space="preserve"> </w:t>
            </w:r>
            <w:r w:rsidRPr="00857632">
              <w:rPr>
                <w:sz w:val="20"/>
              </w:rPr>
              <w:t xml:space="preserve">13 328,1   </w:t>
            </w:r>
          </w:p>
        </w:tc>
        <w:tc>
          <w:tcPr>
            <w:tcW w:w="570" w:type="pct"/>
            <w:tcBorders>
              <w:top w:val="nil"/>
              <w:left w:val="nil"/>
              <w:bottom w:val="single" w:sz="4" w:space="0" w:color="auto"/>
              <w:right w:val="single" w:sz="4" w:space="0" w:color="auto"/>
            </w:tcBorders>
            <w:hideMark/>
          </w:tcPr>
          <w:p w:rsidR="00F024AE" w:rsidRDefault="00857632" w:rsidP="002909A5">
            <w:pPr>
              <w:rPr>
                <w:sz w:val="20"/>
              </w:rPr>
            </w:pPr>
            <w:r w:rsidRPr="00857632">
              <w:rPr>
                <w:sz w:val="20"/>
              </w:rPr>
              <w:t xml:space="preserve"> </w:t>
            </w:r>
            <w:r>
              <w:rPr>
                <w:sz w:val="20"/>
              </w:rPr>
              <w:t xml:space="preserve">    </w:t>
            </w:r>
          </w:p>
          <w:p w:rsidR="00857632" w:rsidRPr="00857632" w:rsidRDefault="00F024AE" w:rsidP="002909A5">
            <w:pPr>
              <w:rPr>
                <w:sz w:val="20"/>
              </w:rPr>
            </w:pPr>
            <w:r>
              <w:rPr>
                <w:sz w:val="20"/>
              </w:rPr>
              <w:t xml:space="preserve">     </w:t>
            </w:r>
            <w:r w:rsidR="00857632">
              <w:rPr>
                <w:sz w:val="20"/>
              </w:rPr>
              <w:t xml:space="preserve"> </w:t>
            </w:r>
            <w:r w:rsidR="00857632" w:rsidRPr="00857632">
              <w:rPr>
                <w:sz w:val="20"/>
              </w:rPr>
              <w:t xml:space="preserve">100,0   </w:t>
            </w:r>
          </w:p>
        </w:tc>
        <w:tc>
          <w:tcPr>
            <w:tcW w:w="529" w:type="pct"/>
            <w:tcBorders>
              <w:top w:val="nil"/>
              <w:left w:val="nil"/>
              <w:bottom w:val="single" w:sz="4" w:space="0" w:color="auto"/>
              <w:right w:val="single" w:sz="4" w:space="0" w:color="auto"/>
            </w:tcBorders>
            <w:hideMark/>
          </w:tcPr>
          <w:p w:rsidR="00F024AE" w:rsidRDefault="00857632" w:rsidP="002909A5">
            <w:pPr>
              <w:rPr>
                <w:sz w:val="20"/>
              </w:rPr>
            </w:pPr>
            <w:r>
              <w:rPr>
                <w:sz w:val="20"/>
              </w:rPr>
              <w:t xml:space="preserve">        </w:t>
            </w:r>
          </w:p>
          <w:p w:rsidR="00857632" w:rsidRPr="00857632" w:rsidRDefault="00F024AE" w:rsidP="002909A5">
            <w:pPr>
              <w:rPr>
                <w:sz w:val="20"/>
              </w:rPr>
            </w:pPr>
            <w:r>
              <w:rPr>
                <w:sz w:val="20"/>
              </w:rPr>
              <w:t xml:space="preserve">         </w:t>
            </w:r>
            <w:r w:rsidR="00857632">
              <w:rPr>
                <w:sz w:val="20"/>
              </w:rPr>
              <w:t xml:space="preserve"> </w:t>
            </w:r>
            <w:r w:rsidR="00857632" w:rsidRPr="00857632">
              <w:rPr>
                <w:sz w:val="20"/>
              </w:rPr>
              <w:t xml:space="preserve"> -     </w:t>
            </w:r>
          </w:p>
        </w:tc>
        <w:tc>
          <w:tcPr>
            <w:tcW w:w="492" w:type="pct"/>
            <w:tcBorders>
              <w:top w:val="nil"/>
              <w:left w:val="nil"/>
              <w:bottom w:val="single" w:sz="4" w:space="0" w:color="auto"/>
              <w:right w:val="single" w:sz="4" w:space="0" w:color="auto"/>
            </w:tcBorders>
            <w:hideMark/>
          </w:tcPr>
          <w:p w:rsidR="00F024AE" w:rsidRDefault="00857632" w:rsidP="002909A5">
            <w:pPr>
              <w:rPr>
                <w:sz w:val="20"/>
              </w:rPr>
            </w:pPr>
            <w:r w:rsidRPr="00857632">
              <w:rPr>
                <w:sz w:val="20"/>
              </w:rPr>
              <w:t xml:space="preserve"> </w:t>
            </w:r>
            <w:r>
              <w:rPr>
                <w:sz w:val="20"/>
              </w:rPr>
              <w:t xml:space="preserve">    </w:t>
            </w:r>
          </w:p>
          <w:p w:rsidR="00857632" w:rsidRPr="00857632" w:rsidRDefault="00F024AE" w:rsidP="002909A5">
            <w:pPr>
              <w:rPr>
                <w:sz w:val="20"/>
              </w:rPr>
            </w:pPr>
            <w:r>
              <w:rPr>
                <w:sz w:val="20"/>
              </w:rPr>
              <w:t xml:space="preserve">     </w:t>
            </w:r>
            <w:r w:rsidR="00857632">
              <w:rPr>
                <w:sz w:val="20"/>
              </w:rPr>
              <w:t xml:space="preserve">  </w:t>
            </w:r>
            <w:r w:rsidR="00857632" w:rsidRPr="00857632">
              <w:rPr>
                <w:sz w:val="20"/>
              </w:rPr>
              <w:t xml:space="preserve">601,5   </w:t>
            </w:r>
          </w:p>
        </w:tc>
        <w:tc>
          <w:tcPr>
            <w:tcW w:w="434" w:type="pct"/>
            <w:tcBorders>
              <w:top w:val="nil"/>
              <w:left w:val="nil"/>
              <w:bottom w:val="single" w:sz="4" w:space="0" w:color="auto"/>
              <w:right w:val="single" w:sz="4" w:space="0" w:color="auto"/>
            </w:tcBorders>
            <w:hideMark/>
          </w:tcPr>
          <w:p w:rsidR="00F024AE" w:rsidRDefault="00F024AE" w:rsidP="00857632">
            <w:pPr>
              <w:rPr>
                <w:sz w:val="20"/>
              </w:rPr>
            </w:pPr>
          </w:p>
          <w:p w:rsidR="00857632" w:rsidRPr="00857632" w:rsidRDefault="00857632" w:rsidP="00857632">
            <w:pPr>
              <w:rPr>
                <w:sz w:val="20"/>
              </w:rPr>
            </w:pPr>
            <w:r w:rsidRPr="00857632">
              <w:rPr>
                <w:sz w:val="20"/>
              </w:rPr>
              <w:t xml:space="preserve">12726,6   </w:t>
            </w:r>
          </w:p>
        </w:tc>
        <w:tc>
          <w:tcPr>
            <w:tcW w:w="462" w:type="pct"/>
            <w:tcBorders>
              <w:top w:val="nil"/>
              <w:left w:val="nil"/>
              <w:bottom w:val="single" w:sz="4" w:space="0" w:color="auto"/>
              <w:right w:val="single" w:sz="4" w:space="0" w:color="auto"/>
            </w:tcBorders>
            <w:vAlign w:val="center"/>
            <w:hideMark/>
          </w:tcPr>
          <w:p w:rsidR="00857632" w:rsidRPr="009C5167" w:rsidRDefault="001E2B23">
            <w:pPr>
              <w:jc w:val="center"/>
              <w:rPr>
                <w:bCs/>
                <w:sz w:val="20"/>
                <w:highlight w:val="yellow"/>
              </w:rPr>
            </w:pPr>
            <w:r w:rsidRPr="001E2B23">
              <w:rPr>
                <w:bCs/>
                <w:sz w:val="20"/>
              </w:rPr>
              <w:t>в 22 раза</w:t>
            </w:r>
          </w:p>
        </w:tc>
      </w:tr>
      <w:tr w:rsidR="00DC2727" w:rsidTr="00DC2727">
        <w:trPr>
          <w:trHeight w:val="510"/>
        </w:trPr>
        <w:tc>
          <w:tcPr>
            <w:tcW w:w="932" w:type="pct"/>
            <w:tcBorders>
              <w:top w:val="nil"/>
              <w:left w:val="single" w:sz="4" w:space="0" w:color="auto"/>
              <w:bottom w:val="single" w:sz="4" w:space="0" w:color="auto"/>
              <w:right w:val="single" w:sz="4" w:space="0" w:color="auto"/>
            </w:tcBorders>
            <w:hideMark/>
          </w:tcPr>
          <w:p w:rsidR="00DC2727" w:rsidRDefault="00DC2727">
            <w:pPr>
              <w:rPr>
                <w:rFonts w:ascii="Times New Roman CYR" w:hAnsi="Times New Roman CYR" w:cs="Times New Roman CYR"/>
                <w:bCs/>
                <w:sz w:val="20"/>
              </w:rPr>
            </w:pPr>
            <w:r>
              <w:rPr>
                <w:rFonts w:ascii="Times New Roman CYR" w:hAnsi="Times New Roman CYR" w:cs="Times New Roman CYR"/>
                <w:bCs/>
                <w:sz w:val="20"/>
              </w:rPr>
              <w:lastRenderedPageBreak/>
              <w:t>Прочие безвозмездные поступления</w:t>
            </w:r>
          </w:p>
        </w:tc>
        <w:tc>
          <w:tcPr>
            <w:tcW w:w="597" w:type="pct"/>
            <w:tcBorders>
              <w:top w:val="nil"/>
              <w:left w:val="nil"/>
              <w:bottom w:val="single" w:sz="4" w:space="0" w:color="auto"/>
              <w:right w:val="single" w:sz="4" w:space="0" w:color="auto"/>
            </w:tcBorders>
            <w:hideMark/>
          </w:tcPr>
          <w:p w:rsidR="00146D8D" w:rsidRDefault="00DC2727" w:rsidP="002909A5">
            <w:pPr>
              <w:rPr>
                <w:sz w:val="20"/>
              </w:rPr>
            </w:pPr>
            <w:r w:rsidRPr="00DC2727">
              <w:rPr>
                <w:sz w:val="20"/>
              </w:rPr>
              <w:t xml:space="preserve"> </w:t>
            </w:r>
            <w:r w:rsidR="0063246C">
              <w:rPr>
                <w:sz w:val="20"/>
              </w:rPr>
              <w:t xml:space="preserve">     </w:t>
            </w:r>
            <w:r w:rsidR="00375597">
              <w:rPr>
                <w:sz w:val="20"/>
              </w:rPr>
              <w:t xml:space="preserve"> </w:t>
            </w:r>
            <w:r w:rsidR="0063246C">
              <w:rPr>
                <w:sz w:val="20"/>
              </w:rPr>
              <w:t xml:space="preserve"> </w:t>
            </w:r>
          </w:p>
          <w:p w:rsidR="00DC2727" w:rsidRPr="00DC2727" w:rsidRDefault="0063246C" w:rsidP="002909A5">
            <w:pPr>
              <w:rPr>
                <w:sz w:val="20"/>
              </w:rPr>
            </w:pPr>
            <w:r>
              <w:rPr>
                <w:sz w:val="20"/>
              </w:rPr>
              <w:t xml:space="preserve">  </w:t>
            </w:r>
            <w:r w:rsidR="009662F5">
              <w:rPr>
                <w:sz w:val="20"/>
              </w:rPr>
              <w:t xml:space="preserve">         </w:t>
            </w:r>
            <w:r w:rsidR="00DC2727" w:rsidRPr="00DC2727">
              <w:rPr>
                <w:sz w:val="20"/>
              </w:rPr>
              <w:t xml:space="preserve">50,0   </w:t>
            </w:r>
          </w:p>
        </w:tc>
        <w:tc>
          <w:tcPr>
            <w:tcW w:w="502" w:type="pct"/>
            <w:tcBorders>
              <w:top w:val="nil"/>
              <w:left w:val="nil"/>
              <w:bottom w:val="single" w:sz="4" w:space="0" w:color="auto"/>
              <w:right w:val="single" w:sz="4" w:space="0" w:color="auto"/>
            </w:tcBorders>
            <w:hideMark/>
          </w:tcPr>
          <w:p w:rsidR="00146D8D" w:rsidRDefault="00DC2727" w:rsidP="002909A5">
            <w:pPr>
              <w:rPr>
                <w:sz w:val="20"/>
              </w:rPr>
            </w:pPr>
            <w:r w:rsidRPr="00DC2727">
              <w:rPr>
                <w:sz w:val="20"/>
              </w:rPr>
              <w:t xml:space="preserve"> </w:t>
            </w:r>
            <w:r w:rsidR="0063246C">
              <w:rPr>
                <w:sz w:val="20"/>
              </w:rPr>
              <w:t xml:space="preserve">       </w:t>
            </w:r>
          </w:p>
          <w:p w:rsidR="00DC2727" w:rsidRPr="00DC2727" w:rsidRDefault="009662F5" w:rsidP="002909A5">
            <w:pPr>
              <w:rPr>
                <w:sz w:val="20"/>
              </w:rPr>
            </w:pPr>
            <w:r>
              <w:rPr>
                <w:sz w:val="20"/>
              </w:rPr>
              <w:t xml:space="preserve">        </w:t>
            </w:r>
            <w:r w:rsidR="00DC2727" w:rsidRPr="00DC2727">
              <w:rPr>
                <w:sz w:val="20"/>
              </w:rPr>
              <w:t xml:space="preserve">37,8   </w:t>
            </w:r>
          </w:p>
        </w:tc>
        <w:tc>
          <w:tcPr>
            <w:tcW w:w="482" w:type="pct"/>
            <w:tcBorders>
              <w:top w:val="nil"/>
              <w:left w:val="nil"/>
              <w:bottom w:val="single" w:sz="4" w:space="0" w:color="auto"/>
              <w:right w:val="single" w:sz="4" w:space="0" w:color="auto"/>
            </w:tcBorders>
            <w:noWrap/>
            <w:hideMark/>
          </w:tcPr>
          <w:p w:rsidR="00146D8D" w:rsidRDefault="00DC2727" w:rsidP="002909A5">
            <w:pPr>
              <w:rPr>
                <w:sz w:val="20"/>
              </w:rPr>
            </w:pPr>
            <w:r w:rsidRPr="00DC2727">
              <w:rPr>
                <w:sz w:val="20"/>
              </w:rPr>
              <w:t xml:space="preserve"> </w:t>
            </w:r>
            <w:r w:rsidR="0063246C">
              <w:rPr>
                <w:sz w:val="20"/>
              </w:rPr>
              <w:t xml:space="preserve">      </w:t>
            </w:r>
          </w:p>
          <w:p w:rsidR="00DC2727" w:rsidRPr="00DC2727" w:rsidRDefault="0063246C" w:rsidP="002909A5">
            <w:pPr>
              <w:rPr>
                <w:sz w:val="20"/>
              </w:rPr>
            </w:pPr>
            <w:r>
              <w:rPr>
                <w:sz w:val="20"/>
              </w:rPr>
              <w:t xml:space="preserve"> </w:t>
            </w:r>
            <w:r w:rsidR="009662F5">
              <w:rPr>
                <w:sz w:val="20"/>
              </w:rPr>
              <w:t xml:space="preserve">       </w:t>
            </w:r>
            <w:r w:rsidR="00DC2727" w:rsidRPr="00DC2727">
              <w:rPr>
                <w:sz w:val="20"/>
              </w:rPr>
              <w:t xml:space="preserve">37,8   </w:t>
            </w:r>
          </w:p>
        </w:tc>
        <w:tc>
          <w:tcPr>
            <w:tcW w:w="570" w:type="pct"/>
            <w:tcBorders>
              <w:top w:val="nil"/>
              <w:left w:val="nil"/>
              <w:bottom w:val="single" w:sz="4" w:space="0" w:color="auto"/>
              <w:right w:val="single" w:sz="4" w:space="0" w:color="auto"/>
            </w:tcBorders>
            <w:hideMark/>
          </w:tcPr>
          <w:p w:rsidR="00146D8D" w:rsidRDefault="00DC2727" w:rsidP="002909A5">
            <w:pPr>
              <w:rPr>
                <w:sz w:val="20"/>
              </w:rPr>
            </w:pPr>
            <w:r w:rsidRPr="00DC2727">
              <w:rPr>
                <w:sz w:val="20"/>
              </w:rPr>
              <w:t xml:space="preserve"> </w:t>
            </w:r>
            <w:r w:rsidR="0063246C">
              <w:rPr>
                <w:sz w:val="20"/>
              </w:rPr>
              <w:t xml:space="preserve">   </w:t>
            </w:r>
          </w:p>
          <w:p w:rsidR="00DC2727" w:rsidRPr="00DC2727" w:rsidRDefault="0063246C" w:rsidP="002909A5">
            <w:pPr>
              <w:rPr>
                <w:sz w:val="20"/>
              </w:rPr>
            </w:pPr>
            <w:r>
              <w:rPr>
                <w:sz w:val="20"/>
              </w:rPr>
              <w:t xml:space="preserve"> </w:t>
            </w:r>
            <w:r w:rsidR="009662F5">
              <w:rPr>
                <w:sz w:val="20"/>
              </w:rPr>
              <w:t xml:space="preserve">     </w:t>
            </w:r>
            <w:r>
              <w:rPr>
                <w:sz w:val="20"/>
              </w:rPr>
              <w:t xml:space="preserve"> </w:t>
            </w:r>
            <w:r w:rsidR="00DC2727" w:rsidRPr="00DC2727">
              <w:rPr>
                <w:sz w:val="20"/>
              </w:rPr>
              <w:t xml:space="preserve">100,0   </w:t>
            </w:r>
          </w:p>
        </w:tc>
        <w:tc>
          <w:tcPr>
            <w:tcW w:w="529" w:type="pct"/>
            <w:tcBorders>
              <w:top w:val="nil"/>
              <w:left w:val="nil"/>
              <w:bottom w:val="single" w:sz="4" w:space="0" w:color="auto"/>
              <w:right w:val="single" w:sz="4" w:space="0" w:color="auto"/>
            </w:tcBorders>
            <w:hideMark/>
          </w:tcPr>
          <w:p w:rsidR="00146D8D" w:rsidRDefault="00DC2727" w:rsidP="002909A5">
            <w:pPr>
              <w:rPr>
                <w:sz w:val="20"/>
              </w:rPr>
            </w:pPr>
            <w:r w:rsidRPr="00DC2727">
              <w:rPr>
                <w:sz w:val="20"/>
              </w:rPr>
              <w:t xml:space="preserve"> </w:t>
            </w:r>
          </w:p>
          <w:p w:rsidR="00DC2727" w:rsidRPr="00DC2727" w:rsidRDefault="009662F5" w:rsidP="002909A5">
            <w:pPr>
              <w:rPr>
                <w:sz w:val="20"/>
              </w:rPr>
            </w:pPr>
            <w:r>
              <w:rPr>
                <w:sz w:val="20"/>
              </w:rPr>
              <w:t xml:space="preserve">              </w:t>
            </w:r>
            <w:r w:rsidR="00DC2727" w:rsidRPr="00DC2727">
              <w:rPr>
                <w:sz w:val="20"/>
              </w:rPr>
              <w:t xml:space="preserve">-     </w:t>
            </w:r>
          </w:p>
        </w:tc>
        <w:tc>
          <w:tcPr>
            <w:tcW w:w="492" w:type="pct"/>
            <w:tcBorders>
              <w:top w:val="nil"/>
              <w:left w:val="nil"/>
              <w:bottom w:val="single" w:sz="4" w:space="0" w:color="auto"/>
              <w:right w:val="single" w:sz="4" w:space="0" w:color="auto"/>
            </w:tcBorders>
            <w:hideMark/>
          </w:tcPr>
          <w:p w:rsidR="00146D8D" w:rsidRDefault="00DC2727" w:rsidP="002909A5">
            <w:pPr>
              <w:rPr>
                <w:sz w:val="20"/>
              </w:rPr>
            </w:pPr>
            <w:r w:rsidRPr="00DC2727">
              <w:rPr>
                <w:sz w:val="20"/>
              </w:rPr>
              <w:t xml:space="preserve"> </w:t>
            </w:r>
            <w:r w:rsidR="0063246C">
              <w:rPr>
                <w:sz w:val="20"/>
              </w:rPr>
              <w:t xml:space="preserve">    </w:t>
            </w:r>
          </w:p>
          <w:p w:rsidR="00DC2727" w:rsidRPr="00DC2727" w:rsidRDefault="0063246C" w:rsidP="002909A5">
            <w:pPr>
              <w:rPr>
                <w:sz w:val="20"/>
              </w:rPr>
            </w:pPr>
            <w:r>
              <w:rPr>
                <w:sz w:val="20"/>
              </w:rPr>
              <w:t xml:space="preserve">  </w:t>
            </w:r>
            <w:r w:rsidR="009662F5">
              <w:rPr>
                <w:sz w:val="20"/>
              </w:rPr>
              <w:t xml:space="preserve">     </w:t>
            </w:r>
            <w:r>
              <w:rPr>
                <w:sz w:val="20"/>
              </w:rPr>
              <w:t xml:space="preserve"> </w:t>
            </w:r>
            <w:r w:rsidR="00DC2727" w:rsidRPr="00DC2727">
              <w:rPr>
                <w:sz w:val="20"/>
              </w:rPr>
              <w:t xml:space="preserve">39,7   </w:t>
            </w:r>
          </w:p>
        </w:tc>
        <w:tc>
          <w:tcPr>
            <w:tcW w:w="434" w:type="pct"/>
            <w:tcBorders>
              <w:top w:val="nil"/>
              <w:left w:val="nil"/>
              <w:bottom w:val="single" w:sz="4" w:space="0" w:color="auto"/>
              <w:right w:val="single" w:sz="4" w:space="0" w:color="auto"/>
            </w:tcBorders>
            <w:hideMark/>
          </w:tcPr>
          <w:p w:rsidR="00146D8D" w:rsidRDefault="0063246C" w:rsidP="002909A5">
            <w:pPr>
              <w:rPr>
                <w:sz w:val="20"/>
              </w:rPr>
            </w:pPr>
            <w:r>
              <w:rPr>
                <w:sz w:val="20"/>
              </w:rPr>
              <w:t xml:space="preserve">    </w:t>
            </w:r>
          </w:p>
          <w:p w:rsidR="00DC2727" w:rsidRPr="00DC2727" w:rsidRDefault="0063246C" w:rsidP="002909A5">
            <w:pPr>
              <w:rPr>
                <w:sz w:val="20"/>
              </w:rPr>
            </w:pPr>
            <w:r>
              <w:rPr>
                <w:sz w:val="20"/>
              </w:rPr>
              <w:t xml:space="preserve"> </w:t>
            </w:r>
            <w:r w:rsidR="009662F5">
              <w:rPr>
                <w:sz w:val="20"/>
              </w:rPr>
              <w:t xml:space="preserve">    </w:t>
            </w:r>
            <w:r>
              <w:rPr>
                <w:sz w:val="20"/>
              </w:rPr>
              <w:t xml:space="preserve">  </w:t>
            </w:r>
            <w:r w:rsidR="00DC2727" w:rsidRPr="00DC2727">
              <w:rPr>
                <w:sz w:val="20"/>
              </w:rPr>
              <w:t xml:space="preserve">-1,9   </w:t>
            </w:r>
          </w:p>
        </w:tc>
        <w:tc>
          <w:tcPr>
            <w:tcW w:w="462" w:type="pct"/>
            <w:tcBorders>
              <w:top w:val="nil"/>
              <w:left w:val="nil"/>
              <w:bottom w:val="single" w:sz="4" w:space="0" w:color="auto"/>
              <w:right w:val="single" w:sz="4" w:space="0" w:color="auto"/>
            </w:tcBorders>
            <w:vAlign w:val="center"/>
            <w:hideMark/>
          </w:tcPr>
          <w:p w:rsidR="00DC2727" w:rsidRPr="009C5167" w:rsidRDefault="001E2B23">
            <w:pPr>
              <w:jc w:val="center"/>
              <w:rPr>
                <w:bCs/>
                <w:sz w:val="20"/>
                <w:highlight w:val="yellow"/>
              </w:rPr>
            </w:pPr>
            <w:r w:rsidRPr="001E2B23">
              <w:rPr>
                <w:bCs/>
                <w:sz w:val="20"/>
              </w:rPr>
              <w:t>95,2</w:t>
            </w:r>
          </w:p>
        </w:tc>
      </w:tr>
      <w:tr w:rsidR="00006A4F" w:rsidTr="00DC2727">
        <w:trPr>
          <w:trHeight w:val="70"/>
        </w:trPr>
        <w:tc>
          <w:tcPr>
            <w:tcW w:w="932" w:type="pct"/>
            <w:tcBorders>
              <w:top w:val="nil"/>
              <w:left w:val="single" w:sz="4" w:space="0" w:color="auto"/>
              <w:bottom w:val="single" w:sz="4" w:space="0" w:color="auto"/>
              <w:right w:val="single" w:sz="4" w:space="0" w:color="auto"/>
            </w:tcBorders>
          </w:tcPr>
          <w:p w:rsidR="00DC2727" w:rsidRDefault="00DC2727">
            <w:pPr>
              <w:rPr>
                <w:rFonts w:ascii="Times New Roman CYR" w:hAnsi="Times New Roman CYR" w:cs="Times New Roman CYR"/>
                <w:bCs/>
                <w:sz w:val="20"/>
              </w:rPr>
            </w:pPr>
            <w:r>
              <w:rPr>
                <w:rFonts w:ascii="Times New Roman CYR" w:hAnsi="Times New Roman CYR" w:cs="Times New Roman CYR"/>
                <w:bCs/>
                <w:sz w:val="20"/>
              </w:rPr>
              <w:t>Доходы бюджета от возврата остатков субсидий, субвенций прошлых лет</w:t>
            </w:r>
          </w:p>
        </w:tc>
        <w:tc>
          <w:tcPr>
            <w:tcW w:w="597" w:type="pct"/>
            <w:tcBorders>
              <w:top w:val="nil"/>
              <w:left w:val="nil"/>
              <w:bottom w:val="single" w:sz="4" w:space="0" w:color="auto"/>
              <w:right w:val="single" w:sz="4" w:space="0" w:color="auto"/>
            </w:tcBorders>
          </w:tcPr>
          <w:p w:rsidR="00DC2727" w:rsidRPr="00DC2727" w:rsidRDefault="00DC2727" w:rsidP="002909A5">
            <w:pPr>
              <w:rPr>
                <w:sz w:val="20"/>
              </w:rPr>
            </w:pPr>
            <w:r w:rsidRPr="00DC2727">
              <w:rPr>
                <w:sz w:val="20"/>
              </w:rPr>
              <w:t xml:space="preserve"> -     </w:t>
            </w:r>
          </w:p>
        </w:tc>
        <w:tc>
          <w:tcPr>
            <w:tcW w:w="502" w:type="pct"/>
            <w:tcBorders>
              <w:top w:val="nil"/>
              <w:left w:val="nil"/>
              <w:bottom w:val="single" w:sz="4" w:space="0" w:color="auto"/>
              <w:right w:val="single" w:sz="4" w:space="0" w:color="auto"/>
            </w:tcBorders>
          </w:tcPr>
          <w:p w:rsidR="00DC2727" w:rsidRPr="00DC2727" w:rsidRDefault="00DC2727" w:rsidP="002909A5">
            <w:pPr>
              <w:rPr>
                <w:sz w:val="20"/>
              </w:rPr>
            </w:pPr>
            <w:r w:rsidRPr="00DC2727">
              <w:rPr>
                <w:sz w:val="20"/>
              </w:rPr>
              <w:t xml:space="preserve"> -     </w:t>
            </w:r>
          </w:p>
        </w:tc>
        <w:tc>
          <w:tcPr>
            <w:tcW w:w="482" w:type="pct"/>
            <w:tcBorders>
              <w:top w:val="nil"/>
              <w:left w:val="nil"/>
              <w:bottom w:val="single" w:sz="4" w:space="0" w:color="auto"/>
              <w:right w:val="single" w:sz="4" w:space="0" w:color="auto"/>
            </w:tcBorders>
            <w:noWrap/>
          </w:tcPr>
          <w:p w:rsidR="00DC2727" w:rsidRPr="00DC2727" w:rsidRDefault="00DC2727" w:rsidP="002909A5">
            <w:pPr>
              <w:rPr>
                <w:sz w:val="20"/>
              </w:rPr>
            </w:pPr>
            <w:r w:rsidRPr="00DC2727">
              <w:rPr>
                <w:sz w:val="20"/>
              </w:rPr>
              <w:t xml:space="preserve"> -     </w:t>
            </w:r>
          </w:p>
        </w:tc>
        <w:tc>
          <w:tcPr>
            <w:tcW w:w="570" w:type="pct"/>
            <w:tcBorders>
              <w:top w:val="nil"/>
              <w:left w:val="nil"/>
              <w:bottom w:val="single" w:sz="4" w:space="0" w:color="auto"/>
              <w:right w:val="single" w:sz="4" w:space="0" w:color="auto"/>
            </w:tcBorders>
          </w:tcPr>
          <w:p w:rsidR="00DC2727" w:rsidRPr="00DC2727" w:rsidRDefault="00DC2727" w:rsidP="002909A5">
            <w:pPr>
              <w:rPr>
                <w:sz w:val="20"/>
              </w:rPr>
            </w:pPr>
            <w:r>
              <w:rPr>
                <w:sz w:val="20"/>
              </w:rPr>
              <w:t>-</w:t>
            </w:r>
          </w:p>
        </w:tc>
        <w:tc>
          <w:tcPr>
            <w:tcW w:w="529" w:type="pct"/>
            <w:tcBorders>
              <w:top w:val="nil"/>
              <w:left w:val="nil"/>
              <w:bottom w:val="single" w:sz="4" w:space="0" w:color="auto"/>
              <w:right w:val="single" w:sz="4" w:space="0" w:color="auto"/>
            </w:tcBorders>
          </w:tcPr>
          <w:p w:rsidR="00DC2727" w:rsidRPr="00DC2727" w:rsidRDefault="00DC2727" w:rsidP="002909A5">
            <w:pPr>
              <w:rPr>
                <w:sz w:val="20"/>
              </w:rPr>
            </w:pPr>
            <w:r w:rsidRPr="00DC2727">
              <w:rPr>
                <w:sz w:val="20"/>
              </w:rPr>
              <w:t xml:space="preserve"> -     </w:t>
            </w:r>
          </w:p>
        </w:tc>
        <w:tc>
          <w:tcPr>
            <w:tcW w:w="492" w:type="pct"/>
            <w:tcBorders>
              <w:top w:val="nil"/>
              <w:left w:val="nil"/>
              <w:bottom w:val="single" w:sz="4" w:space="0" w:color="auto"/>
              <w:right w:val="single" w:sz="4" w:space="0" w:color="auto"/>
            </w:tcBorders>
          </w:tcPr>
          <w:p w:rsidR="00DC2727" w:rsidRPr="00DC2727" w:rsidRDefault="00DC2727" w:rsidP="002909A5">
            <w:pPr>
              <w:rPr>
                <w:sz w:val="20"/>
              </w:rPr>
            </w:pPr>
            <w:r w:rsidRPr="00DC2727">
              <w:rPr>
                <w:sz w:val="20"/>
              </w:rPr>
              <w:t xml:space="preserve"> </w:t>
            </w:r>
            <w:r w:rsidR="0063246C">
              <w:rPr>
                <w:sz w:val="20"/>
              </w:rPr>
              <w:t xml:space="preserve">       </w:t>
            </w:r>
            <w:r w:rsidRPr="00DC2727">
              <w:rPr>
                <w:sz w:val="20"/>
              </w:rPr>
              <w:t xml:space="preserve">51,2   </w:t>
            </w:r>
          </w:p>
        </w:tc>
        <w:tc>
          <w:tcPr>
            <w:tcW w:w="434" w:type="pct"/>
            <w:tcBorders>
              <w:top w:val="nil"/>
              <w:left w:val="nil"/>
              <w:bottom w:val="single" w:sz="4" w:space="0" w:color="auto"/>
              <w:right w:val="single" w:sz="4" w:space="0" w:color="auto"/>
            </w:tcBorders>
          </w:tcPr>
          <w:p w:rsidR="00DC2727" w:rsidRPr="00DC2727" w:rsidRDefault="0063246C" w:rsidP="002909A5">
            <w:pPr>
              <w:rPr>
                <w:sz w:val="20"/>
              </w:rPr>
            </w:pPr>
            <w:r>
              <w:rPr>
                <w:sz w:val="20"/>
              </w:rPr>
              <w:t xml:space="preserve">     </w:t>
            </w:r>
            <w:r w:rsidR="00DC2727" w:rsidRPr="00DC2727">
              <w:rPr>
                <w:sz w:val="20"/>
              </w:rPr>
              <w:t xml:space="preserve">-51,2   </w:t>
            </w:r>
          </w:p>
        </w:tc>
        <w:tc>
          <w:tcPr>
            <w:tcW w:w="462" w:type="pct"/>
            <w:tcBorders>
              <w:top w:val="nil"/>
              <w:left w:val="nil"/>
              <w:bottom w:val="single" w:sz="4" w:space="0" w:color="auto"/>
              <w:right w:val="single" w:sz="4" w:space="0" w:color="auto"/>
            </w:tcBorders>
            <w:vAlign w:val="center"/>
          </w:tcPr>
          <w:p w:rsidR="00DC2727" w:rsidRPr="00AB1186" w:rsidRDefault="009662F5" w:rsidP="00AB1186">
            <w:pPr>
              <w:rPr>
                <w:bCs/>
                <w:sz w:val="20"/>
              </w:rPr>
            </w:pPr>
            <w:r>
              <w:rPr>
                <w:bCs/>
                <w:sz w:val="20"/>
              </w:rPr>
              <w:t xml:space="preserve">             </w:t>
            </w:r>
            <w:r w:rsidR="00AB1186">
              <w:rPr>
                <w:bCs/>
                <w:sz w:val="20"/>
              </w:rPr>
              <w:t>-</w:t>
            </w:r>
          </w:p>
          <w:p w:rsidR="00AB1186" w:rsidRPr="009C5167" w:rsidRDefault="00AB1186">
            <w:pPr>
              <w:jc w:val="center"/>
              <w:rPr>
                <w:bCs/>
                <w:sz w:val="20"/>
                <w:highlight w:val="yellow"/>
              </w:rPr>
            </w:pPr>
          </w:p>
        </w:tc>
      </w:tr>
      <w:tr w:rsidR="00006A4F" w:rsidTr="0029118D">
        <w:trPr>
          <w:trHeight w:val="896"/>
        </w:trPr>
        <w:tc>
          <w:tcPr>
            <w:tcW w:w="932" w:type="pct"/>
            <w:tcBorders>
              <w:top w:val="nil"/>
              <w:left w:val="single" w:sz="4" w:space="0" w:color="auto"/>
              <w:bottom w:val="single" w:sz="4" w:space="0" w:color="auto"/>
              <w:right w:val="single" w:sz="4" w:space="0" w:color="auto"/>
            </w:tcBorders>
          </w:tcPr>
          <w:p w:rsidR="0063246C" w:rsidRDefault="0063246C">
            <w:pPr>
              <w:rPr>
                <w:rFonts w:ascii="Times New Roman CYR" w:hAnsi="Times New Roman CYR" w:cs="Times New Roman CYR"/>
                <w:bCs/>
                <w:sz w:val="20"/>
              </w:rPr>
            </w:pPr>
            <w:r>
              <w:rPr>
                <w:rFonts w:ascii="Times New Roman CYR" w:hAnsi="Times New Roman CYR" w:cs="Times New Roman CYR"/>
                <w:bCs/>
                <w:sz w:val="20"/>
              </w:rPr>
              <w:t>Возврат остатков субсидий, субвенций имеющих целевое назначение</w:t>
            </w:r>
          </w:p>
        </w:tc>
        <w:tc>
          <w:tcPr>
            <w:tcW w:w="597" w:type="pct"/>
            <w:tcBorders>
              <w:top w:val="nil"/>
              <w:left w:val="nil"/>
              <w:bottom w:val="single" w:sz="4" w:space="0" w:color="auto"/>
              <w:right w:val="single" w:sz="4" w:space="0" w:color="auto"/>
            </w:tcBorders>
          </w:tcPr>
          <w:p w:rsidR="0063246C" w:rsidRPr="0063246C" w:rsidRDefault="0063246C" w:rsidP="002909A5">
            <w:pPr>
              <w:rPr>
                <w:sz w:val="20"/>
              </w:rPr>
            </w:pPr>
            <w:r w:rsidRPr="0063246C">
              <w:rPr>
                <w:sz w:val="20"/>
              </w:rPr>
              <w:t xml:space="preserve"> -     </w:t>
            </w:r>
          </w:p>
        </w:tc>
        <w:tc>
          <w:tcPr>
            <w:tcW w:w="502" w:type="pct"/>
            <w:tcBorders>
              <w:top w:val="nil"/>
              <w:left w:val="nil"/>
              <w:bottom w:val="single" w:sz="4" w:space="0" w:color="auto"/>
              <w:right w:val="single" w:sz="4" w:space="0" w:color="auto"/>
            </w:tcBorders>
          </w:tcPr>
          <w:p w:rsidR="0063246C" w:rsidRPr="0063246C" w:rsidRDefault="00DB3415" w:rsidP="002909A5">
            <w:pPr>
              <w:rPr>
                <w:sz w:val="20"/>
              </w:rPr>
            </w:pPr>
            <w:r>
              <w:rPr>
                <w:sz w:val="20"/>
              </w:rPr>
              <w:t xml:space="preserve">   </w:t>
            </w:r>
            <w:r w:rsidR="0063246C" w:rsidRPr="0063246C">
              <w:rPr>
                <w:sz w:val="20"/>
              </w:rPr>
              <w:t xml:space="preserve">-6 530,3   </w:t>
            </w:r>
          </w:p>
        </w:tc>
        <w:tc>
          <w:tcPr>
            <w:tcW w:w="482" w:type="pct"/>
            <w:tcBorders>
              <w:top w:val="nil"/>
              <w:left w:val="nil"/>
              <w:bottom w:val="single" w:sz="4" w:space="0" w:color="auto"/>
              <w:right w:val="single" w:sz="4" w:space="0" w:color="auto"/>
            </w:tcBorders>
            <w:noWrap/>
          </w:tcPr>
          <w:p w:rsidR="0063246C" w:rsidRPr="0063246C" w:rsidRDefault="00DB3415" w:rsidP="002909A5">
            <w:pPr>
              <w:rPr>
                <w:sz w:val="20"/>
              </w:rPr>
            </w:pPr>
            <w:r>
              <w:rPr>
                <w:sz w:val="20"/>
              </w:rPr>
              <w:t xml:space="preserve">   </w:t>
            </w:r>
            <w:r w:rsidR="0063246C" w:rsidRPr="0063246C">
              <w:rPr>
                <w:sz w:val="20"/>
              </w:rPr>
              <w:t xml:space="preserve">-6 530,3   </w:t>
            </w:r>
          </w:p>
        </w:tc>
        <w:tc>
          <w:tcPr>
            <w:tcW w:w="570" w:type="pct"/>
            <w:tcBorders>
              <w:top w:val="nil"/>
              <w:left w:val="nil"/>
              <w:bottom w:val="single" w:sz="4" w:space="0" w:color="auto"/>
              <w:right w:val="single" w:sz="4" w:space="0" w:color="auto"/>
            </w:tcBorders>
          </w:tcPr>
          <w:p w:rsidR="0063246C" w:rsidRPr="0063246C" w:rsidRDefault="0063246C" w:rsidP="002909A5">
            <w:pPr>
              <w:rPr>
                <w:sz w:val="20"/>
              </w:rPr>
            </w:pPr>
            <w:r w:rsidRPr="0063246C">
              <w:rPr>
                <w:sz w:val="20"/>
              </w:rPr>
              <w:t xml:space="preserve"> </w:t>
            </w:r>
            <w:r w:rsidR="00EB4198">
              <w:rPr>
                <w:sz w:val="20"/>
              </w:rPr>
              <w:t xml:space="preserve">    </w:t>
            </w:r>
            <w:r w:rsidR="009662F5">
              <w:rPr>
                <w:sz w:val="20"/>
              </w:rPr>
              <w:t xml:space="preserve"> </w:t>
            </w:r>
            <w:r w:rsidR="00EB4198">
              <w:rPr>
                <w:sz w:val="20"/>
              </w:rPr>
              <w:t xml:space="preserve">  </w:t>
            </w:r>
            <w:r w:rsidRPr="0063246C">
              <w:rPr>
                <w:sz w:val="20"/>
              </w:rPr>
              <w:t xml:space="preserve">100,0   </w:t>
            </w:r>
          </w:p>
        </w:tc>
        <w:tc>
          <w:tcPr>
            <w:tcW w:w="529" w:type="pct"/>
            <w:tcBorders>
              <w:top w:val="nil"/>
              <w:left w:val="nil"/>
              <w:bottom w:val="single" w:sz="4" w:space="0" w:color="auto"/>
              <w:right w:val="single" w:sz="4" w:space="0" w:color="auto"/>
            </w:tcBorders>
          </w:tcPr>
          <w:p w:rsidR="0063246C" w:rsidRPr="0063246C" w:rsidRDefault="009662F5" w:rsidP="002909A5">
            <w:pPr>
              <w:rPr>
                <w:sz w:val="20"/>
              </w:rPr>
            </w:pPr>
            <w:r>
              <w:rPr>
                <w:sz w:val="20"/>
              </w:rPr>
              <w:t xml:space="preserve">          </w:t>
            </w:r>
            <w:r w:rsidR="0063246C" w:rsidRPr="0063246C">
              <w:rPr>
                <w:sz w:val="20"/>
              </w:rPr>
              <w:t xml:space="preserve">-0,0   </w:t>
            </w:r>
          </w:p>
        </w:tc>
        <w:tc>
          <w:tcPr>
            <w:tcW w:w="492" w:type="pct"/>
            <w:tcBorders>
              <w:top w:val="nil"/>
              <w:left w:val="nil"/>
              <w:bottom w:val="single" w:sz="4" w:space="0" w:color="auto"/>
              <w:right w:val="single" w:sz="4" w:space="0" w:color="auto"/>
            </w:tcBorders>
          </w:tcPr>
          <w:p w:rsidR="0063246C" w:rsidRPr="0063246C" w:rsidRDefault="0063246C" w:rsidP="002909A5">
            <w:pPr>
              <w:rPr>
                <w:sz w:val="20"/>
              </w:rPr>
            </w:pPr>
            <w:r w:rsidRPr="0063246C">
              <w:rPr>
                <w:sz w:val="20"/>
              </w:rPr>
              <w:t xml:space="preserve"> -     </w:t>
            </w:r>
          </w:p>
        </w:tc>
        <w:tc>
          <w:tcPr>
            <w:tcW w:w="434" w:type="pct"/>
            <w:tcBorders>
              <w:top w:val="nil"/>
              <w:left w:val="nil"/>
              <w:bottom w:val="single" w:sz="4" w:space="0" w:color="auto"/>
              <w:right w:val="single" w:sz="4" w:space="0" w:color="auto"/>
            </w:tcBorders>
          </w:tcPr>
          <w:p w:rsidR="0063246C" w:rsidRPr="0063246C" w:rsidRDefault="0063246C" w:rsidP="002909A5">
            <w:pPr>
              <w:rPr>
                <w:sz w:val="20"/>
              </w:rPr>
            </w:pPr>
            <w:r w:rsidRPr="0063246C">
              <w:rPr>
                <w:sz w:val="20"/>
              </w:rPr>
              <w:t xml:space="preserve">-6 530,3   </w:t>
            </w:r>
          </w:p>
        </w:tc>
        <w:tc>
          <w:tcPr>
            <w:tcW w:w="462" w:type="pct"/>
            <w:tcBorders>
              <w:top w:val="nil"/>
              <w:left w:val="nil"/>
              <w:bottom w:val="single" w:sz="4" w:space="0" w:color="auto"/>
              <w:right w:val="single" w:sz="4" w:space="0" w:color="auto"/>
            </w:tcBorders>
          </w:tcPr>
          <w:p w:rsidR="0063246C" w:rsidRPr="0063246C" w:rsidRDefault="009662F5" w:rsidP="002909A5">
            <w:pPr>
              <w:rPr>
                <w:sz w:val="20"/>
              </w:rPr>
            </w:pPr>
            <w:r>
              <w:rPr>
                <w:sz w:val="20"/>
              </w:rPr>
              <w:t xml:space="preserve">            </w:t>
            </w:r>
            <w:r w:rsidR="0063246C" w:rsidRPr="0063246C">
              <w:rPr>
                <w:sz w:val="20"/>
              </w:rPr>
              <w:t xml:space="preserve"> -     </w:t>
            </w:r>
          </w:p>
        </w:tc>
      </w:tr>
      <w:tr w:rsidR="00006A4F" w:rsidTr="002909A5">
        <w:trPr>
          <w:trHeight w:val="255"/>
        </w:trPr>
        <w:tc>
          <w:tcPr>
            <w:tcW w:w="932" w:type="pct"/>
            <w:tcBorders>
              <w:top w:val="nil"/>
              <w:left w:val="single" w:sz="4" w:space="0" w:color="auto"/>
              <w:bottom w:val="single" w:sz="4" w:space="0" w:color="auto"/>
              <w:right w:val="single" w:sz="4" w:space="0" w:color="auto"/>
            </w:tcBorders>
            <w:hideMark/>
          </w:tcPr>
          <w:p w:rsidR="00006A4F" w:rsidRDefault="00006A4F">
            <w:pPr>
              <w:rPr>
                <w:b/>
                <w:bCs/>
                <w:sz w:val="20"/>
              </w:rPr>
            </w:pPr>
            <w:r>
              <w:rPr>
                <w:b/>
                <w:bCs/>
                <w:sz w:val="20"/>
              </w:rPr>
              <w:t>ИТОГО</w:t>
            </w:r>
          </w:p>
        </w:tc>
        <w:tc>
          <w:tcPr>
            <w:tcW w:w="597" w:type="pct"/>
            <w:tcBorders>
              <w:top w:val="nil"/>
              <w:left w:val="nil"/>
              <w:bottom w:val="single" w:sz="4" w:space="0" w:color="auto"/>
              <w:right w:val="single" w:sz="4" w:space="0" w:color="auto"/>
            </w:tcBorders>
            <w:noWrap/>
            <w:hideMark/>
          </w:tcPr>
          <w:p w:rsidR="00006A4F" w:rsidRPr="00C25868" w:rsidRDefault="00006A4F" w:rsidP="002909A5">
            <w:pPr>
              <w:rPr>
                <w:b/>
                <w:sz w:val="20"/>
              </w:rPr>
            </w:pPr>
            <w:r w:rsidRPr="00C25868">
              <w:rPr>
                <w:b/>
                <w:sz w:val="20"/>
              </w:rPr>
              <w:t xml:space="preserve"> </w:t>
            </w:r>
            <w:r w:rsidR="009662F5">
              <w:rPr>
                <w:b/>
                <w:sz w:val="20"/>
              </w:rPr>
              <w:t xml:space="preserve">  </w:t>
            </w:r>
            <w:r w:rsidRPr="00C25868">
              <w:rPr>
                <w:b/>
                <w:sz w:val="20"/>
              </w:rPr>
              <w:t xml:space="preserve">238 368,4   </w:t>
            </w:r>
          </w:p>
        </w:tc>
        <w:tc>
          <w:tcPr>
            <w:tcW w:w="502" w:type="pct"/>
            <w:tcBorders>
              <w:top w:val="nil"/>
              <w:left w:val="nil"/>
              <w:bottom w:val="single" w:sz="4" w:space="0" w:color="auto"/>
              <w:right w:val="single" w:sz="4" w:space="0" w:color="auto"/>
            </w:tcBorders>
            <w:noWrap/>
            <w:hideMark/>
          </w:tcPr>
          <w:p w:rsidR="00006A4F" w:rsidRPr="00C25868" w:rsidRDefault="00006A4F" w:rsidP="002909A5">
            <w:pPr>
              <w:rPr>
                <w:b/>
                <w:sz w:val="20"/>
              </w:rPr>
            </w:pPr>
            <w:r w:rsidRPr="00C25868">
              <w:rPr>
                <w:b/>
                <w:sz w:val="20"/>
              </w:rPr>
              <w:t xml:space="preserve"> 271 580,9   </w:t>
            </w:r>
          </w:p>
        </w:tc>
        <w:tc>
          <w:tcPr>
            <w:tcW w:w="482" w:type="pct"/>
            <w:tcBorders>
              <w:top w:val="nil"/>
              <w:left w:val="nil"/>
              <w:bottom w:val="single" w:sz="4" w:space="0" w:color="auto"/>
              <w:right w:val="single" w:sz="4" w:space="0" w:color="auto"/>
            </w:tcBorders>
            <w:noWrap/>
            <w:hideMark/>
          </w:tcPr>
          <w:p w:rsidR="00006A4F" w:rsidRPr="00C25868" w:rsidRDefault="00006A4F" w:rsidP="003265DD">
            <w:pPr>
              <w:rPr>
                <w:b/>
                <w:sz w:val="20"/>
              </w:rPr>
            </w:pPr>
            <w:r w:rsidRPr="00C25868">
              <w:rPr>
                <w:b/>
                <w:sz w:val="20"/>
              </w:rPr>
              <w:t xml:space="preserve"> 275</w:t>
            </w:r>
            <w:r w:rsidR="003265DD">
              <w:rPr>
                <w:b/>
                <w:sz w:val="20"/>
              </w:rPr>
              <w:t> 326,5</w:t>
            </w:r>
            <w:r w:rsidRPr="00C25868">
              <w:rPr>
                <w:b/>
                <w:sz w:val="20"/>
              </w:rPr>
              <w:t xml:space="preserve">   </w:t>
            </w:r>
          </w:p>
        </w:tc>
        <w:tc>
          <w:tcPr>
            <w:tcW w:w="570" w:type="pct"/>
            <w:tcBorders>
              <w:top w:val="nil"/>
              <w:left w:val="nil"/>
              <w:bottom w:val="single" w:sz="4" w:space="0" w:color="auto"/>
              <w:right w:val="single" w:sz="4" w:space="0" w:color="auto"/>
            </w:tcBorders>
            <w:hideMark/>
          </w:tcPr>
          <w:p w:rsidR="00006A4F" w:rsidRPr="00C25868" w:rsidRDefault="009B390A" w:rsidP="00A04FF5">
            <w:pPr>
              <w:rPr>
                <w:b/>
                <w:sz w:val="20"/>
              </w:rPr>
            </w:pPr>
            <w:r>
              <w:rPr>
                <w:b/>
                <w:sz w:val="20"/>
              </w:rPr>
              <w:t xml:space="preserve">        </w:t>
            </w:r>
            <w:r w:rsidR="00006A4F" w:rsidRPr="00C25868">
              <w:rPr>
                <w:b/>
                <w:sz w:val="20"/>
              </w:rPr>
              <w:t xml:space="preserve"> 101,</w:t>
            </w:r>
            <w:r w:rsidR="00A04FF5" w:rsidRPr="00C25868">
              <w:rPr>
                <w:b/>
                <w:sz w:val="20"/>
              </w:rPr>
              <w:t>4</w:t>
            </w:r>
            <w:r w:rsidR="00006A4F" w:rsidRPr="00C25868">
              <w:rPr>
                <w:b/>
                <w:sz w:val="20"/>
              </w:rPr>
              <w:t xml:space="preserve">   </w:t>
            </w:r>
          </w:p>
        </w:tc>
        <w:tc>
          <w:tcPr>
            <w:tcW w:w="529" w:type="pct"/>
            <w:tcBorders>
              <w:top w:val="nil"/>
              <w:left w:val="nil"/>
              <w:bottom w:val="single" w:sz="4" w:space="0" w:color="auto"/>
              <w:right w:val="single" w:sz="4" w:space="0" w:color="auto"/>
            </w:tcBorders>
            <w:hideMark/>
          </w:tcPr>
          <w:p w:rsidR="00006A4F" w:rsidRPr="00C25868" w:rsidRDefault="009662F5" w:rsidP="003265DD">
            <w:pPr>
              <w:rPr>
                <w:b/>
                <w:sz w:val="20"/>
              </w:rPr>
            </w:pPr>
            <w:r>
              <w:rPr>
                <w:b/>
                <w:sz w:val="20"/>
              </w:rPr>
              <w:t xml:space="preserve">   </w:t>
            </w:r>
            <w:r w:rsidR="00006A4F" w:rsidRPr="00C25868">
              <w:rPr>
                <w:b/>
                <w:sz w:val="20"/>
              </w:rPr>
              <w:t xml:space="preserve"> 3</w:t>
            </w:r>
            <w:r w:rsidR="003265DD">
              <w:rPr>
                <w:b/>
                <w:sz w:val="20"/>
              </w:rPr>
              <w:t> 745,6</w:t>
            </w:r>
            <w:r w:rsidR="00006A4F" w:rsidRPr="00C25868">
              <w:rPr>
                <w:b/>
                <w:sz w:val="20"/>
              </w:rPr>
              <w:t xml:space="preserve">   </w:t>
            </w:r>
          </w:p>
        </w:tc>
        <w:tc>
          <w:tcPr>
            <w:tcW w:w="492" w:type="pct"/>
            <w:tcBorders>
              <w:top w:val="nil"/>
              <w:left w:val="nil"/>
              <w:bottom w:val="single" w:sz="4" w:space="0" w:color="auto"/>
              <w:right w:val="single" w:sz="4" w:space="0" w:color="auto"/>
            </w:tcBorders>
            <w:noWrap/>
            <w:hideMark/>
          </w:tcPr>
          <w:p w:rsidR="00006A4F" w:rsidRPr="00C25868" w:rsidRDefault="00006A4F" w:rsidP="002909A5">
            <w:pPr>
              <w:rPr>
                <w:b/>
                <w:sz w:val="20"/>
              </w:rPr>
            </w:pPr>
            <w:r w:rsidRPr="00C25868">
              <w:rPr>
                <w:b/>
                <w:sz w:val="20"/>
              </w:rPr>
              <w:t xml:space="preserve"> 227 206,3   </w:t>
            </w:r>
          </w:p>
        </w:tc>
        <w:tc>
          <w:tcPr>
            <w:tcW w:w="434" w:type="pct"/>
            <w:tcBorders>
              <w:top w:val="nil"/>
              <w:left w:val="nil"/>
              <w:bottom w:val="single" w:sz="4" w:space="0" w:color="auto"/>
              <w:right w:val="single" w:sz="4" w:space="0" w:color="auto"/>
            </w:tcBorders>
            <w:hideMark/>
          </w:tcPr>
          <w:p w:rsidR="00006A4F" w:rsidRPr="00C25868" w:rsidRDefault="003265DD" w:rsidP="00006A4F">
            <w:pPr>
              <w:rPr>
                <w:b/>
                <w:sz w:val="20"/>
              </w:rPr>
            </w:pPr>
            <w:r>
              <w:rPr>
                <w:b/>
                <w:sz w:val="20"/>
              </w:rPr>
              <w:t>48120,2</w:t>
            </w:r>
            <w:r w:rsidR="00006A4F" w:rsidRPr="00C25868">
              <w:rPr>
                <w:b/>
                <w:sz w:val="20"/>
              </w:rPr>
              <w:t xml:space="preserve">   </w:t>
            </w:r>
          </w:p>
        </w:tc>
        <w:tc>
          <w:tcPr>
            <w:tcW w:w="462" w:type="pct"/>
            <w:tcBorders>
              <w:top w:val="nil"/>
              <w:left w:val="nil"/>
              <w:bottom w:val="single" w:sz="4" w:space="0" w:color="auto"/>
              <w:right w:val="single" w:sz="4" w:space="0" w:color="auto"/>
            </w:tcBorders>
            <w:vAlign w:val="center"/>
            <w:hideMark/>
          </w:tcPr>
          <w:p w:rsidR="00006A4F" w:rsidRPr="009C5167" w:rsidRDefault="008410DF" w:rsidP="003265DD">
            <w:pPr>
              <w:jc w:val="center"/>
              <w:rPr>
                <w:b/>
                <w:bCs/>
                <w:sz w:val="20"/>
                <w:highlight w:val="yellow"/>
              </w:rPr>
            </w:pPr>
            <w:r w:rsidRPr="008410DF">
              <w:rPr>
                <w:b/>
                <w:bCs/>
                <w:sz w:val="20"/>
              </w:rPr>
              <w:t>121,</w:t>
            </w:r>
            <w:r w:rsidR="003265DD">
              <w:rPr>
                <w:b/>
                <w:bCs/>
                <w:sz w:val="20"/>
              </w:rPr>
              <w:t>2</w:t>
            </w:r>
          </w:p>
        </w:tc>
      </w:tr>
    </w:tbl>
    <w:p w:rsidR="003D1F5A" w:rsidRDefault="003D1F5A" w:rsidP="003D1F5A">
      <w:pPr>
        <w:jc w:val="both"/>
        <w:rPr>
          <w:color w:val="FF0000"/>
          <w:sz w:val="24"/>
          <w:szCs w:val="24"/>
        </w:rPr>
      </w:pPr>
    </w:p>
    <w:p w:rsidR="0029118D" w:rsidRDefault="0029118D" w:rsidP="003D1F5A">
      <w:pPr>
        <w:ind w:firstLine="567"/>
        <w:jc w:val="both"/>
        <w:rPr>
          <w:sz w:val="24"/>
          <w:szCs w:val="24"/>
        </w:rPr>
      </w:pPr>
    </w:p>
    <w:p w:rsidR="003D1F5A" w:rsidRPr="00A04FF5" w:rsidRDefault="003D1F5A" w:rsidP="003D1F5A">
      <w:pPr>
        <w:ind w:firstLine="567"/>
        <w:jc w:val="both"/>
        <w:rPr>
          <w:szCs w:val="28"/>
        </w:rPr>
      </w:pPr>
      <w:r w:rsidRPr="00CA2CA2">
        <w:rPr>
          <w:sz w:val="24"/>
          <w:szCs w:val="24"/>
        </w:rPr>
        <w:t xml:space="preserve"> </w:t>
      </w:r>
      <w:r w:rsidRPr="00A04FF5">
        <w:rPr>
          <w:szCs w:val="28"/>
        </w:rPr>
        <w:t>Из приведенной таблицы следует, что в целом по состоянию на 1 января 202</w:t>
      </w:r>
      <w:r w:rsidR="004238C4" w:rsidRPr="00A04FF5">
        <w:rPr>
          <w:szCs w:val="28"/>
        </w:rPr>
        <w:t>6</w:t>
      </w:r>
      <w:r w:rsidRPr="00A04FF5">
        <w:rPr>
          <w:szCs w:val="28"/>
        </w:rPr>
        <w:t xml:space="preserve"> года уточненный план по доходам бюджета Дятьковского город</w:t>
      </w:r>
      <w:r w:rsidR="00BD7B31" w:rsidRPr="00A04FF5">
        <w:rPr>
          <w:szCs w:val="28"/>
        </w:rPr>
        <w:t>с</w:t>
      </w:r>
      <w:r w:rsidR="00837DF3" w:rsidRPr="00A04FF5">
        <w:rPr>
          <w:szCs w:val="28"/>
        </w:rPr>
        <w:t xml:space="preserve">кого поселения выполнен на </w:t>
      </w:r>
      <w:r w:rsidR="001861F6">
        <w:rPr>
          <w:szCs w:val="28"/>
        </w:rPr>
        <w:t>101,4</w:t>
      </w:r>
      <w:r w:rsidRPr="00A04FF5">
        <w:rPr>
          <w:szCs w:val="28"/>
        </w:rPr>
        <w:t>%, в том числе исполнение плана налоговых и н</w:t>
      </w:r>
      <w:r w:rsidR="00BD7B31" w:rsidRPr="00A04FF5">
        <w:rPr>
          <w:szCs w:val="28"/>
        </w:rPr>
        <w:t>ен</w:t>
      </w:r>
      <w:r w:rsidR="00837DF3" w:rsidRPr="00A04FF5">
        <w:rPr>
          <w:szCs w:val="28"/>
        </w:rPr>
        <w:t xml:space="preserve">алоговых доходов составило </w:t>
      </w:r>
      <w:r w:rsidR="001861F6">
        <w:rPr>
          <w:szCs w:val="28"/>
        </w:rPr>
        <w:t>103,5</w:t>
      </w:r>
      <w:r w:rsidRPr="00A04FF5">
        <w:rPr>
          <w:szCs w:val="28"/>
        </w:rPr>
        <w:t xml:space="preserve">%, </w:t>
      </w:r>
      <w:r w:rsidR="006A3FF9" w:rsidRPr="00A04FF5">
        <w:rPr>
          <w:szCs w:val="28"/>
        </w:rPr>
        <w:t xml:space="preserve">безвозмездных поступлений </w:t>
      </w:r>
      <w:r w:rsidR="00A04FF5" w:rsidRPr="00A04FF5">
        <w:rPr>
          <w:szCs w:val="28"/>
        </w:rPr>
        <w:t>99,7</w:t>
      </w:r>
      <w:r w:rsidRPr="00A04FF5">
        <w:rPr>
          <w:szCs w:val="28"/>
        </w:rPr>
        <w:t>%.</w:t>
      </w:r>
    </w:p>
    <w:p w:rsidR="003D1F5A" w:rsidRDefault="00134D4E" w:rsidP="003D1F5A">
      <w:pPr>
        <w:ind w:firstLine="567"/>
        <w:jc w:val="both"/>
        <w:rPr>
          <w:bCs/>
          <w:szCs w:val="28"/>
        </w:rPr>
      </w:pPr>
      <w:r w:rsidRPr="005B0169">
        <w:rPr>
          <w:szCs w:val="28"/>
        </w:rPr>
        <w:t>Увеличение</w:t>
      </w:r>
      <w:r w:rsidR="003D1F5A" w:rsidRPr="005B0169">
        <w:rPr>
          <w:szCs w:val="28"/>
        </w:rPr>
        <w:t xml:space="preserve"> поступлений доходов по сравнению с 202</w:t>
      </w:r>
      <w:r w:rsidR="004238C4" w:rsidRPr="005B0169">
        <w:rPr>
          <w:szCs w:val="28"/>
        </w:rPr>
        <w:t>4</w:t>
      </w:r>
      <w:r w:rsidRPr="005B0169">
        <w:rPr>
          <w:szCs w:val="28"/>
        </w:rPr>
        <w:t xml:space="preserve"> годом в целом составило </w:t>
      </w:r>
      <w:r w:rsidR="005E30E9">
        <w:rPr>
          <w:szCs w:val="28"/>
        </w:rPr>
        <w:t>48 120,2</w:t>
      </w:r>
      <w:r w:rsidR="005B0169" w:rsidRPr="005B0169">
        <w:rPr>
          <w:szCs w:val="28"/>
        </w:rPr>
        <w:t xml:space="preserve">   </w:t>
      </w:r>
      <w:r w:rsidR="003D1F5A" w:rsidRPr="005B0169">
        <w:rPr>
          <w:szCs w:val="28"/>
        </w:rPr>
        <w:t>тыс. рублей, из них по налоговым и неналог</w:t>
      </w:r>
      <w:r w:rsidR="00215ECA" w:rsidRPr="005B0169">
        <w:rPr>
          <w:szCs w:val="28"/>
        </w:rPr>
        <w:t xml:space="preserve">овым доходам </w:t>
      </w:r>
      <w:r w:rsidR="003D1F5A" w:rsidRPr="005B0169">
        <w:rPr>
          <w:szCs w:val="28"/>
        </w:rPr>
        <w:t xml:space="preserve">в сумме </w:t>
      </w:r>
      <w:r w:rsidR="005B0169" w:rsidRPr="005B0169">
        <w:rPr>
          <w:bCs/>
          <w:szCs w:val="28"/>
        </w:rPr>
        <w:t>21</w:t>
      </w:r>
      <w:r w:rsidR="00A82C6F">
        <w:rPr>
          <w:bCs/>
          <w:szCs w:val="28"/>
        </w:rPr>
        <w:t xml:space="preserve"> </w:t>
      </w:r>
      <w:r w:rsidR="005B0169" w:rsidRPr="005B0169">
        <w:rPr>
          <w:bCs/>
          <w:szCs w:val="28"/>
        </w:rPr>
        <w:t xml:space="preserve">124,7   </w:t>
      </w:r>
      <w:r w:rsidR="005451CA" w:rsidRPr="005B0169">
        <w:rPr>
          <w:bCs/>
          <w:szCs w:val="28"/>
        </w:rPr>
        <w:t xml:space="preserve">тыс. рублей, </w:t>
      </w:r>
      <w:r w:rsidR="003D35EA" w:rsidRPr="005B0169">
        <w:rPr>
          <w:bCs/>
          <w:szCs w:val="28"/>
        </w:rPr>
        <w:t>в том числе</w:t>
      </w:r>
      <w:r w:rsidR="005451CA" w:rsidRPr="005B0169">
        <w:rPr>
          <w:bCs/>
          <w:szCs w:val="28"/>
        </w:rPr>
        <w:t xml:space="preserve"> по налоговым доходам</w:t>
      </w:r>
      <w:r w:rsidR="003F7992" w:rsidRPr="005B0169">
        <w:rPr>
          <w:bCs/>
          <w:szCs w:val="28"/>
        </w:rPr>
        <w:t xml:space="preserve">  увеличение</w:t>
      </w:r>
      <w:r w:rsidR="00215ECA" w:rsidRPr="005B0169">
        <w:rPr>
          <w:bCs/>
          <w:szCs w:val="28"/>
        </w:rPr>
        <w:t xml:space="preserve">  </w:t>
      </w:r>
      <w:r w:rsidR="003F7992" w:rsidRPr="005B0169">
        <w:rPr>
          <w:bCs/>
          <w:szCs w:val="28"/>
        </w:rPr>
        <w:t xml:space="preserve">составило на сумму </w:t>
      </w:r>
      <w:r w:rsidR="005B0169">
        <w:rPr>
          <w:bCs/>
          <w:szCs w:val="28"/>
        </w:rPr>
        <w:t xml:space="preserve">12 248,0  </w:t>
      </w:r>
      <w:r w:rsidR="005451CA" w:rsidRPr="005B0169">
        <w:rPr>
          <w:bCs/>
          <w:szCs w:val="28"/>
        </w:rPr>
        <w:t xml:space="preserve">тыс. рублей, </w:t>
      </w:r>
      <w:r w:rsidR="006A3FF9" w:rsidRPr="005B0169">
        <w:rPr>
          <w:bCs/>
          <w:szCs w:val="28"/>
        </w:rPr>
        <w:t xml:space="preserve">а </w:t>
      </w:r>
      <w:r w:rsidR="005451CA" w:rsidRPr="005B0169">
        <w:rPr>
          <w:bCs/>
          <w:szCs w:val="28"/>
        </w:rPr>
        <w:t>по неналоговым д</w:t>
      </w:r>
      <w:r w:rsidR="005B0169">
        <w:rPr>
          <w:bCs/>
          <w:szCs w:val="28"/>
        </w:rPr>
        <w:t>оходам–</w:t>
      </w:r>
      <w:r w:rsidR="005B0169" w:rsidRPr="005B0169">
        <w:rPr>
          <w:bCs/>
          <w:szCs w:val="28"/>
        </w:rPr>
        <w:t xml:space="preserve"> 8 876,7   </w:t>
      </w:r>
      <w:r w:rsidR="003F7992" w:rsidRPr="005B0169">
        <w:rPr>
          <w:bCs/>
          <w:szCs w:val="28"/>
        </w:rPr>
        <w:t>тыс. рублей; сумма увеличения</w:t>
      </w:r>
      <w:r w:rsidR="006A3FF9" w:rsidRPr="005B0169">
        <w:rPr>
          <w:bCs/>
          <w:szCs w:val="28"/>
        </w:rPr>
        <w:t xml:space="preserve"> по безвозмездным </w:t>
      </w:r>
      <w:r w:rsidR="00215ECA" w:rsidRPr="005B0169">
        <w:rPr>
          <w:bCs/>
          <w:szCs w:val="28"/>
        </w:rPr>
        <w:t>поступл</w:t>
      </w:r>
      <w:r w:rsidR="003F7992" w:rsidRPr="005B0169">
        <w:rPr>
          <w:bCs/>
          <w:szCs w:val="28"/>
        </w:rPr>
        <w:t xml:space="preserve">ениям составила          </w:t>
      </w:r>
      <w:r w:rsidR="005B0169">
        <w:rPr>
          <w:bCs/>
          <w:szCs w:val="28"/>
        </w:rPr>
        <w:t>26</w:t>
      </w:r>
      <w:r w:rsidR="00A82C6F">
        <w:rPr>
          <w:bCs/>
          <w:szCs w:val="28"/>
        </w:rPr>
        <w:t xml:space="preserve"> </w:t>
      </w:r>
      <w:r w:rsidR="005B0169">
        <w:rPr>
          <w:bCs/>
          <w:szCs w:val="28"/>
        </w:rPr>
        <w:t xml:space="preserve">995,5 </w:t>
      </w:r>
      <w:r w:rsidR="008818EC" w:rsidRPr="005B0169">
        <w:rPr>
          <w:bCs/>
          <w:szCs w:val="28"/>
        </w:rPr>
        <w:t>тыс. рублей.</w:t>
      </w:r>
    </w:p>
    <w:p w:rsidR="00731F92" w:rsidRPr="005B0169" w:rsidRDefault="00731F92" w:rsidP="003D1F5A">
      <w:pPr>
        <w:ind w:firstLine="567"/>
        <w:jc w:val="both"/>
        <w:rPr>
          <w:bCs/>
          <w:szCs w:val="28"/>
        </w:rPr>
      </w:pPr>
      <w:r w:rsidRPr="00731F92">
        <w:rPr>
          <w:bCs/>
          <w:szCs w:val="28"/>
        </w:rPr>
        <w:t>Наибольший прирост поступлений сложился  на доходы физических лиц на 4 854,5 тыс. рублей, увеличены поступления  по налогу, за счет увеличения платежей, по отдельным плательщикам (ОАО «Дятьково – ДОЗ», ООО НПП «Александр», ГБУЗ «Дятьковская районная больница им. В.А. Понизова», ООО «Дятьковский хрустальный завод плюс» и. т.д.).</w:t>
      </w:r>
    </w:p>
    <w:p w:rsidR="007517CB" w:rsidRPr="00CB0E97" w:rsidRDefault="00CB0E97" w:rsidP="007517CB">
      <w:pPr>
        <w:autoSpaceDE w:val="0"/>
        <w:autoSpaceDN w:val="0"/>
        <w:adjustRightInd w:val="0"/>
        <w:jc w:val="both"/>
        <w:rPr>
          <w:szCs w:val="28"/>
        </w:rPr>
      </w:pPr>
      <w:r w:rsidRPr="00CB0E97">
        <w:rPr>
          <w:szCs w:val="28"/>
        </w:rPr>
        <w:t xml:space="preserve">         </w:t>
      </w:r>
      <w:r w:rsidRPr="00731F92">
        <w:rPr>
          <w:szCs w:val="28"/>
        </w:rPr>
        <w:t>Н</w:t>
      </w:r>
      <w:r w:rsidR="007517CB" w:rsidRPr="00731F92">
        <w:rPr>
          <w:szCs w:val="28"/>
        </w:rPr>
        <w:t>аблюдается у</w:t>
      </w:r>
      <w:r w:rsidRPr="00731F92">
        <w:rPr>
          <w:szCs w:val="28"/>
        </w:rPr>
        <w:t>величение</w:t>
      </w:r>
      <w:r w:rsidR="007517CB" w:rsidRPr="00731F92">
        <w:rPr>
          <w:szCs w:val="28"/>
        </w:rPr>
        <w:t xml:space="preserve"> </w:t>
      </w:r>
      <w:r w:rsidR="007517CB" w:rsidRPr="00731F92">
        <w:rPr>
          <w:b/>
          <w:szCs w:val="28"/>
        </w:rPr>
        <w:t xml:space="preserve">по земельному налогу </w:t>
      </w:r>
      <w:r w:rsidR="007517CB" w:rsidRPr="00731F92">
        <w:rPr>
          <w:szCs w:val="28"/>
        </w:rPr>
        <w:t>(</w:t>
      </w:r>
      <w:r w:rsidR="004C2CA2" w:rsidRPr="00731F92">
        <w:rPr>
          <w:szCs w:val="28"/>
        </w:rPr>
        <w:t>129,4</w:t>
      </w:r>
      <w:r w:rsidR="005074A5">
        <w:rPr>
          <w:szCs w:val="28"/>
        </w:rPr>
        <w:t>%</w:t>
      </w:r>
      <w:r w:rsidR="007517CB" w:rsidRPr="00731F92">
        <w:rPr>
          <w:szCs w:val="28"/>
        </w:rPr>
        <w:t xml:space="preserve"> или </w:t>
      </w:r>
      <w:r w:rsidRPr="00731F92">
        <w:rPr>
          <w:szCs w:val="28"/>
        </w:rPr>
        <w:t xml:space="preserve"> 2</w:t>
      </w:r>
      <w:r w:rsidR="002909A5" w:rsidRPr="00731F92">
        <w:rPr>
          <w:szCs w:val="28"/>
        </w:rPr>
        <w:t xml:space="preserve"> </w:t>
      </w:r>
      <w:r w:rsidRPr="00731F92">
        <w:rPr>
          <w:szCs w:val="28"/>
        </w:rPr>
        <w:t xml:space="preserve">958,9 </w:t>
      </w:r>
      <w:r w:rsidR="007517CB" w:rsidRPr="00731F92">
        <w:rPr>
          <w:szCs w:val="28"/>
        </w:rPr>
        <w:t xml:space="preserve">тыс. рублей), в том числе по земельному налогу с физических лиц  </w:t>
      </w:r>
      <w:r w:rsidR="002F0419">
        <w:rPr>
          <w:szCs w:val="28"/>
        </w:rPr>
        <w:t>увеличение</w:t>
      </w:r>
      <w:r w:rsidR="007517CB" w:rsidRPr="00731F92">
        <w:rPr>
          <w:szCs w:val="28"/>
        </w:rPr>
        <w:t xml:space="preserve">  поступлений к уровню 202</w:t>
      </w:r>
      <w:r w:rsidRPr="00731F92">
        <w:rPr>
          <w:szCs w:val="28"/>
        </w:rPr>
        <w:t>4</w:t>
      </w:r>
      <w:r w:rsidR="007517CB" w:rsidRPr="00731F92">
        <w:rPr>
          <w:szCs w:val="28"/>
        </w:rPr>
        <w:t xml:space="preserve"> года составило </w:t>
      </w:r>
      <w:r w:rsidRPr="00731F92">
        <w:rPr>
          <w:szCs w:val="28"/>
        </w:rPr>
        <w:t xml:space="preserve">783,8 </w:t>
      </w:r>
      <w:r w:rsidR="007517CB" w:rsidRPr="00731F92">
        <w:rPr>
          <w:szCs w:val="28"/>
        </w:rPr>
        <w:t xml:space="preserve">тыс. рублей, а  по земельному налогу с организаций - </w:t>
      </w:r>
      <w:r w:rsidR="002F0419">
        <w:rPr>
          <w:szCs w:val="28"/>
        </w:rPr>
        <w:t xml:space="preserve"> </w:t>
      </w:r>
      <w:r w:rsidRPr="00731F92">
        <w:rPr>
          <w:szCs w:val="28"/>
        </w:rPr>
        <w:t xml:space="preserve">2 175,1   </w:t>
      </w:r>
      <w:r w:rsidR="007517CB" w:rsidRPr="00731F92">
        <w:rPr>
          <w:szCs w:val="28"/>
        </w:rPr>
        <w:t>тыс. рублей.</w:t>
      </w:r>
      <w:r w:rsidR="007517CB" w:rsidRPr="00CB0E97">
        <w:rPr>
          <w:szCs w:val="28"/>
        </w:rPr>
        <w:t xml:space="preserve"> </w:t>
      </w:r>
    </w:p>
    <w:p w:rsidR="00653DE6" w:rsidRPr="002909A5" w:rsidRDefault="00496EBA" w:rsidP="007517CB">
      <w:pPr>
        <w:autoSpaceDE w:val="0"/>
        <w:autoSpaceDN w:val="0"/>
        <w:adjustRightInd w:val="0"/>
        <w:jc w:val="both"/>
        <w:rPr>
          <w:szCs w:val="28"/>
        </w:rPr>
      </w:pPr>
      <w:r w:rsidRPr="002909A5">
        <w:rPr>
          <w:szCs w:val="28"/>
        </w:rPr>
        <w:t xml:space="preserve">          П</w:t>
      </w:r>
      <w:r w:rsidR="00653DE6" w:rsidRPr="002909A5">
        <w:rPr>
          <w:szCs w:val="28"/>
        </w:rPr>
        <w:t xml:space="preserve">о  </w:t>
      </w:r>
      <w:r w:rsidR="00653DE6" w:rsidRPr="002909A5">
        <w:rPr>
          <w:b/>
          <w:bCs/>
          <w:szCs w:val="28"/>
        </w:rPr>
        <w:t>налогу на имущество физических лиц</w:t>
      </w:r>
      <w:r w:rsidR="00653DE6" w:rsidRPr="002909A5">
        <w:rPr>
          <w:bCs/>
          <w:szCs w:val="28"/>
        </w:rPr>
        <w:t xml:space="preserve"> </w:t>
      </w:r>
      <w:r w:rsidR="00884406" w:rsidRPr="002909A5">
        <w:rPr>
          <w:szCs w:val="28"/>
        </w:rPr>
        <w:t>наблюдается увеличение</w:t>
      </w:r>
      <w:r w:rsidR="00653DE6" w:rsidRPr="002909A5">
        <w:rPr>
          <w:szCs w:val="28"/>
        </w:rPr>
        <w:t xml:space="preserve"> поступлений к уровню 202</w:t>
      </w:r>
      <w:r w:rsidR="002909A5" w:rsidRPr="002909A5">
        <w:rPr>
          <w:szCs w:val="28"/>
        </w:rPr>
        <w:t>4</w:t>
      </w:r>
      <w:r w:rsidR="007517CB" w:rsidRPr="002909A5">
        <w:rPr>
          <w:szCs w:val="28"/>
        </w:rPr>
        <w:t xml:space="preserve"> года  на сумму </w:t>
      </w:r>
      <w:r w:rsidR="002909A5" w:rsidRPr="002909A5">
        <w:rPr>
          <w:szCs w:val="28"/>
        </w:rPr>
        <w:t xml:space="preserve">4 429,9   </w:t>
      </w:r>
      <w:r w:rsidR="007517CB" w:rsidRPr="002909A5">
        <w:rPr>
          <w:szCs w:val="28"/>
        </w:rPr>
        <w:t>тыс. рублей</w:t>
      </w:r>
      <w:r w:rsidR="004E2D4C" w:rsidRPr="002909A5">
        <w:rPr>
          <w:szCs w:val="28"/>
        </w:rPr>
        <w:t xml:space="preserve">, </w:t>
      </w:r>
      <w:r w:rsidRPr="002909A5">
        <w:rPr>
          <w:szCs w:val="28"/>
        </w:rPr>
        <w:t xml:space="preserve">а </w:t>
      </w:r>
      <w:r w:rsidR="004E2D4C" w:rsidRPr="002909A5">
        <w:rPr>
          <w:szCs w:val="28"/>
        </w:rPr>
        <w:t xml:space="preserve">по </w:t>
      </w:r>
      <w:r w:rsidR="004E2D4C" w:rsidRPr="005074A5">
        <w:rPr>
          <w:b/>
          <w:szCs w:val="28"/>
        </w:rPr>
        <w:t>доходам</w:t>
      </w:r>
      <w:r w:rsidR="004E2D4C" w:rsidRPr="002909A5">
        <w:rPr>
          <w:szCs w:val="28"/>
        </w:rPr>
        <w:t xml:space="preserve"> </w:t>
      </w:r>
      <w:r w:rsidR="004E2D4C" w:rsidRPr="002909A5">
        <w:rPr>
          <w:b/>
          <w:szCs w:val="28"/>
        </w:rPr>
        <w:t>от</w:t>
      </w:r>
      <w:r w:rsidR="004E2D4C" w:rsidRPr="002909A5">
        <w:rPr>
          <w:szCs w:val="28"/>
        </w:rPr>
        <w:t xml:space="preserve"> </w:t>
      </w:r>
      <w:r w:rsidR="004E2D4C" w:rsidRPr="002909A5">
        <w:rPr>
          <w:b/>
          <w:szCs w:val="28"/>
        </w:rPr>
        <w:t>уплаты акцизов</w:t>
      </w:r>
      <w:r w:rsidR="004E2D4C" w:rsidRPr="002909A5">
        <w:rPr>
          <w:szCs w:val="28"/>
        </w:rPr>
        <w:t xml:space="preserve"> на </w:t>
      </w:r>
      <w:r w:rsidR="005D24A6">
        <w:rPr>
          <w:szCs w:val="28"/>
        </w:rPr>
        <w:t xml:space="preserve">4,8 </w:t>
      </w:r>
      <w:r w:rsidR="004E2D4C" w:rsidRPr="002909A5">
        <w:rPr>
          <w:szCs w:val="28"/>
        </w:rPr>
        <w:t>тыс. рублей.</w:t>
      </w:r>
    </w:p>
    <w:p w:rsidR="00016C72" w:rsidRPr="004B2209" w:rsidRDefault="00A73B19" w:rsidP="00016C72">
      <w:pPr>
        <w:jc w:val="both"/>
        <w:rPr>
          <w:szCs w:val="28"/>
        </w:rPr>
      </w:pPr>
      <w:r w:rsidRPr="004B2209">
        <w:rPr>
          <w:b/>
          <w:szCs w:val="28"/>
        </w:rPr>
        <w:t xml:space="preserve">      </w:t>
      </w:r>
      <w:r w:rsidRPr="004E6A5E">
        <w:rPr>
          <w:b/>
          <w:szCs w:val="28"/>
        </w:rPr>
        <w:t>По группе доходов от использования имущества, находящегося в муниципальной собственности</w:t>
      </w:r>
      <w:r w:rsidRPr="004E6A5E">
        <w:rPr>
          <w:szCs w:val="28"/>
        </w:rPr>
        <w:t xml:space="preserve"> в </w:t>
      </w:r>
      <w:r w:rsidR="00297406" w:rsidRPr="004E6A5E">
        <w:rPr>
          <w:szCs w:val="28"/>
        </w:rPr>
        <w:t xml:space="preserve">целом увеличение составило </w:t>
      </w:r>
      <w:r w:rsidR="004B2209" w:rsidRPr="004E6A5E">
        <w:rPr>
          <w:szCs w:val="28"/>
        </w:rPr>
        <w:t>599,3</w:t>
      </w:r>
      <w:r w:rsidRPr="004E6A5E">
        <w:rPr>
          <w:szCs w:val="28"/>
        </w:rPr>
        <w:t xml:space="preserve"> тыс. рублей, </w:t>
      </w:r>
      <w:r w:rsidR="00016C72" w:rsidRPr="004E6A5E">
        <w:rPr>
          <w:szCs w:val="28"/>
        </w:rPr>
        <w:t>в том числе по</w:t>
      </w:r>
      <w:r w:rsidR="00016C72" w:rsidRPr="004E6A5E">
        <w:rPr>
          <w:i/>
          <w:szCs w:val="28"/>
        </w:rPr>
        <w:t xml:space="preserve"> доходам, получаемым в виде арендной платы за земельные участки,</w:t>
      </w:r>
      <w:r w:rsidR="00016C72" w:rsidRPr="004E6A5E">
        <w:rPr>
          <w:szCs w:val="28"/>
        </w:rPr>
        <w:t xml:space="preserve"> </w:t>
      </w:r>
      <w:r w:rsidR="00016C72" w:rsidRPr="004E6A5E">
        <w:rPr>
          <w:i/>
          <w:szCs w:val="28"/>
        </w:rPr>
        <w:t>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r w:rsidR="00925E8A" w:rsidRPr="004E6A5E">
        <w:rPr>
          <w:i/>
          <w:szCs w:val="28"/>
        </w:rPr>
        <w:t>,</w:t>
      </w:r>
      <w:r w:rsidR="00016C72" w:rsidRPr="004E6A5E">
        <w:rPr>
          <w:szCs w:val="28"/>
        </w:rPr>
        <w:t xml:space="preserve">  </w:t>
      </w:r>
      <w:r w:rsidR="004E6A5E" w:rsidRPr="004E6A5E">
        <w:rPr>
          <w:szCs w:val="28"/>
        </w:rPr>
        <w:t xml:space="preserve">прирост сложился в сумме </w:t>
      </w:r>
      <w:r w:rsidR="00496EBA" w:rsidRPr="004E6A5E">
        <w:rPr>
          <w:szCs w:val="28"/>
        </w:rPr>
        <w:t xml:space="preserve"> </w:t>
      </w:r>
      <w:r w:rsidR="004B2209" w:rsidRPr="004E6A5E">
        <w:rPr>
          <w:szCs w:val="28"/>
        </w:rPr>
        <w:t>88,1</w:t>
      </w:r>
      <w:r w:rsidR="004E6A5E">
        <w:rPr>
          <w:szCs w:val="28"/>
        </w:rPr>
        <w:t xml:space="preserve"> тыс. рублей. </w:t>
      </w:r>
    </w:p>
    <w:p w:rsidR="00A73B19" w:rsidRPr="00160293" w:rsidRDefault="00016C72" w:rsidP="00A73B19">
      <w:pPr>
        <w:jc w:val="both"/>
        <w:rPr>
          <w:szCs w:val="28"/>
        </w:rPr>
      </w:pPr>
      <w:r w:rsidRPr="00160293">
        <w:rPr>
          <w:i/>
          <w:color w:val="FF0000"/>
          <w:szCs w:val="28"/>
        </w:rPr>
        <w:t xml:space="preserve">    </w:t>
      </w:r>
      <w:r w:rsidR="000144D6" w:rsidRPr="00160293">
        <w:rPr>
          <w:i/>
          <w:color w:val="FF0000"/>
          <w:szCs w:val="28"/>
        </w:rPr>
        <w:t xml:space="preserve"> </w:t>
      </w:r>
      <w:r w:rsidR="00F4167D" w:rsidRPr="00160293">
        <w:rPr>
          <w:i/>
          <w:szCs w:val="28"/>
        </w:rPr>
        <w:t>Увеличение</w:t>
      </w:r>
      <w:r w:rsidRPr="00160293">
        <w:rPr>
          <w:i/>
          <w:szCs w:val="28"/>
        </w:rPr>
        <w:t xml:space="preserve"> </w:t>
      </w:r>
      <w:r w:rsidR="000144D6" w:rsidRPr="00160293">
        <w:rPr>
          <w:i/>
          <w:szCs w:val="28"/>
        </w:rPr>
        <w:t>доходов, получаемых</w:t>
      </w:r>
      <w:r w:rsidR="00A73B19" w:rsidRPr="00160293">
        <w:rPr>
          <w:i/>
          <w:szCs w:val="28"/>
        </w:rPr>
        <w:t xml:space="preserve">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r w:rsidR="004D313B" w:rsidRPr="00160293">
        <w:rPr>
          <w:i/>
          <w:szCs w:val="28"/>
        </w:rPr>
        <w:t xml:space="preserve"> составило</w:t>
      </w:r>
      <w:r w:rsidR="00EB0F08" w:rsidRPr="00160293">
        <w:rPr>
          <w:szCs w:val="28"/>
        </w:rPr>
        <w:t xml:space="preserve"> </w:t>
      </w:r>
      <w:r w:rsidR="00F739E3">
        <w:rPr>
          <w:szCs w:val="28"/>
        </w:rPr>
        <w:t xml:space="preserve"> </w:t>
      </w:r>
      <w:r w:rsidR="00160293">
        <w:rPr>
          <w:szCs w:val="28"/>
        </w:rPr>
        <w:t>300,0</w:t>
      </w:r>
      <w:r w:rsidR="004D313B" w:rsidRPr="00160293">
        <w:rPr>
          <w:szCs w:val="28"/>
        </w:rPr>
        <w:t xml:space="preserve"> тыс. рублей по сравнению с уровнем 202</w:t>
      </w:r>
      <w:r w:rsidR="00545F96" w:rsidRPr="00160293">
        <w:rPr>
          <w:szCs w:val="28"/>
        </w:rPr>
        <w:t>4</w:t>
      </w:r>
      <w:r w:rsidR="004D313B" w:rsidRPr="00160293">
        <w:rPr>
          <w:szCs w:val="28"/>
        </w:rPr>
        <w:t xml:space="preserve"> года. </w:t>
      </w:r>
    </w:p>
    <w:p w:rsidR="00A73B19" w:rsidRPr="00236E91" w:rsidRDefault="004D313B" w:rsidP="00A73B19">
      <w:pPr>
        <w:jc w:val="both"/>
        <w:rPr>
          <w:szCs w:val="28"/>
        </w:rPr>
      </w:pPr>
      <w:r w:rsidRPr="00236E91">
        <w:rPr>
          <w:szCs w:val="28"/>
        </w:rPr>
        <w:t xml:space="preserve">     </w:t>
      </w:r>
      <w:r w:rsidR="004E6A5E">
        <w:rPr>
          <w:szCs w:val="28"/>
        </w:rPr>
        <w:t>Прирост</w:t>
      </w:r>
      <w:r w:rsidRPr="00236E91">
        <w:rPr>
          <w:szCs w:val="28"/>
        </w:rPr>
        <w:t xml:space="preserve"> </w:t>
      </w:r>
      <w:r w:rsidR="00C558A9" w:rsidRPr="00236E91">
        <w:rPr>
          <w:szCs w:val="28"/>
        </w:rPr>
        <w:t xml:space="preserve"> </w:t>
      </w:r>
      <w:r w:rsidR="00C558A9" w:rsidRPr="00236E91">
        <w:rPr>
          <w:i/>
          <w:szCs w:val="28"/>
        </w:rPr>
        <w:t>доходов от сдачи в аренду имущества</w:t>
      </w:r>
      <w:r w:rsidR="00C558A9" w:rsidRPr="00236E91">
        <w:rPr>
          <w:szCs w:val="28"/>
        </w:rPr>
        <w:t xml:space="preserve">, находящегося в оперативном управлении органов управления городских поселений и созданных ими </w:t>
      </w:r>
      <w:r w:rsidR="00C558A9" w:rsidRPr="00236E91">
        <w:rPr>
          <w:szCs w:val="28"/>
        </w:rPr>
        <w:lastRenderedPageBreak/>
        <w:t>учреждений (за исключением имущества муниципальных бюджетных и автономных учреждений) составил</w:t>
      </w:r>
      <w:r w:rsidR="004E6A5E">
        <w:rPr>
          <w:szCs w:val="28"/>
        </w:rPr>
        <w:t xml:space="preserve"> </w:t>
      </w:r>
      <w:r w:rsidRPr="00236E91">
        <w:rPr>
          <w:szCs w:val="28"/>
        </w:rPr>
        <w:t xml:space="preserve"> </w:t>
      </w:r>
      <w:r w:rsidR="0051678C">
        <w:rPr>
          <w:szCs w:val="28"/>
        </w:rPr>
        <w:t>308,6</w:t>
      </w:r>
      <w:r w:rsidR="00C558A9" w:rsidRPr="00236E91">
        <w:rPr>
          <w:szCs w:val="28"/>
        </w:rPr>
        <w:t xml:space="preserve"> тыс. рублей.  </w:t>
      </w:r>
    </w:p>
    <w:p w:rsidR="00A73B19" w:rsidRPr="00F8790A" w:rsidRDefault="00A73B19" w:rsidP="00A73B19">
      <w:pPr>
        <w:jc w:val="both"/>
        <w:rPr>
          <w:rFonts w:ascii="Times New Roman CYR" w:hAnsi="Times New Roman CYR" w:cs="Times New Roman CYR"/>
          <w:szCs w:val="28"/>
        </w:rPr>
      </w:pPr>
      <w:r w:rsidRPr="00F8790A">
        <w:rPr>
          <w:szCs w:val="28"/>
        </w:rPr>
        <w:t xml:space="preserve"> </w:t>
      </w:r>
      <w:r w:rsidR="000144D6" w:rsidRPr="00F8790A">
        <w:rPr>
          <w:szCs w:val="28"/>
        </w:rPr>
        <w:t xml:space="preserve">  </w:t>
      </w:r>
      <w:r w:rsidRPr="00F8790A">
        <w:rPr>
          <w:szCs w:val="28"/>
        </w:rPr>
        <w:t xml:space="preserve"> </w:t>
      </w:r>
      <w:r w:rsidR="0029249A" w:rsidRPr="00F8790A">
        <w:rPr>
          <w:szCs w:val="28"/>
        </w:rPr>
        <w:t xml:space="preserve">   Увеличены</w:t>
      </w:r>
      <w:r w:rsidRPr="00F8790A">
        <w:rPr>
          <w:szCs w:val="28"/>
        </w:rPr>
        <w:t xml:space="preserve"> поступления </w:t>
      </w:r>
      <w:r w:rsidRPr="00F8790A">
        <w:rPr>
          <w:i/>
          <w:szCs w:val="28"/>
        </w:rPr>
        <w:t>п</w:t>
      </w:r>
      <w:r w:rsidRPr="00F8790A">
        <w:rPr>
          <w:rFonts w:ascii="Times New Roman CYR" w:hAnsi="Times New Roman CYR" w:cs="Times New Roman CYR"/>
          <w:i/>
          <w:szCs w:val="28"/>
        </w:rPr>
        <w:t>рочих доходов от использования имущества (</w:t>
      </w:r>
      <w:r w:rsidRPr="00F8790A">
        <w:rPr>
          <w:rFonts w:ascii="Times New Roman CYR" w:hAnsi="Times New Roman CYR" w:cs="Times New Roman CYR"/>
          <w:szCs w:val="28"/>
        </w:rPr>
        <w:t xml:space="preserve">платежи </w:t>
      </w:r>
      <w:r w:rsidR="00C03BD0">
        <w:rPr>
          <w:rFonts w:ascii="Times New Roman CYR" w:hAnsi="Times New Roman CYR" w:cs="Times New Roman CYR"/>
          <w:szCs w:val="28"/>
        </w:rPr>
        <w:t xml:space="preserve">по договорам социального найма </w:t>
      </w:r>
      <w:r w:rsidR="00B2537A" w:rsidRPr="00F8790A">
        <w:rPr>
          <w:rFonts w:ascii="Times New Roman CYR" w:hAnsi="Times New Roman CYR" w:cs="Times New Roman CYR"/>
          <w:szCs w:val="28"/>
        </w:rPr>
        <w:t xml:space="preserve">жилого помещения) на </w:t>
      </w:r>
      <w:r w:rsidR="00F8790A" w:rsidRPr="00F8790A">
        <w:rPr>
          <w:rFonts w:ascii="Times New Roman CYR" w:hAnsi="Times New Roman CYR" w:cs="Times New Roman CYR"/>
          <w:szCs w:val="28"/>
        </w:rPr>
        <w:t>7,6</w:t>
      </w:r>
      <w:r w:rsidRPr="00F8790A">
        <w:rPr>
          <w:rFonts w:ascii="Times New Roman CYR" w:hAnsi="Times New Roman CYR" w:cs="Times New Roman CYR"/>
          <w:szCs w:val="28"/>
        </w:rPr>
        <w:t xml:space="preserve"> тыс</w:t>
      </w:r>
      <w:r w:rsidR="00720A5E" w:rsidRPr="00F8790A">
        <w:rPr>
          <w:rFonts w:ascii="Times New Roman CYR" w:hAnsi="Times New Roman CYR" w:cs="Times New Roman CYR"/>
          <w:szCs w:val="28"/>
        </w:rPr>
        <w:t>. рублей</w:t>
      </w:r>
      <w:r w:rsidR="00CF4B9A" w:rsidRPr="00F8790A">
        <w:rPr>
          <w:rFonts w:ascii="Times New Roman CYR" w:hAnsi="Times New Roman CYR" w:cs="Times New Roman CYR"/>
          <w:szCs w:val="28"/>
        </w:rPr>
        <w:t>, в основном за</w:t>
      </w:r>
      <w:r w:rsidR="00C03BD0">
        <w:rPr>
          <w:rFonts w:ascii="Times New Roman CYR" w:hAnsi="Times New Roman CYR" w:cs="Times New Roman CYR"/>
          <w:szCs w:val="28"/>
        </w:rPr>
        <w:t xml:space="preserve"> счет увеличения размера платы </w:t>
      </w:r>
      <w:r w:rsidR="00CF4B9A" w:rsidRPr="00F8790A">
        <w:rPr>
          <w:rFonts w:ascii="Times New Roman CYR" w:hAnsi="Times New Roman CYR" w:cs="Times New Roman CYR"/>
          <w:szCs w:val="28"/>
        </w:rPr>
        <w:t xml:space="preserve"> за наем площади жилья</w:t>
      </w:r>
      <w:r w:rsidR="00E9120A" w:rsidRPr="00F8790A">
        <w:rPr>
          <w:rFonts w:ascii="Times New Roman CYR" w:hAnsi="Times New Roman CYR" w:cs="Times New Roman CYR"/>
          <w:szCs w:val="28"/>
        </w:rPr>
        <w:t xml:space="preserve"> и погашения задолженности</w:t>
      </w:r>
      <w:r w:rsidR="00CF4B9A" w:rsidRPr="00F8790A">
        <w:rPr>
          <w:rFonts w:ascii="Times New Roman CYR" w:hAnsi="Times New Roman CYR" w:cs="Times New Roman CYR"/>
          <w:szCs w:val="28"/>
        </w:rPr>
        <w:t>.</w:t>
      </w:r>
    </w:p>
    <w:p w:rsidR="00A73B19" w:rsidRPr="00F8790A" w:rsidRDefault="00A73B19" w:rsidP="00A73B19">
      <w:pPr>
        <w:tabs>
          <w:tab w:val="left" w:pos="567"/>
        </w:tabs>
        <w:jc w:val="both"/>
      </w:pPr>
      <w:r w:rsidRPr="00F8790A">
        <w:rPr>
          <w:color w:val="FF0000"/>
        </w:rPr>
        <w:t xml:space="preserve">       </w:t>
      </w:r>
      <w:r w:rsidR="00B2537A" w:rsidRPr="00F8790A">
        <w:rPr>
          <w:i/>
        </w:rPr>
        <w:t>Доходов</w:t>
      </w:r>
      <w:r w:rsidRPr="00F8790A">
        <w:rPr>
          <w:i/>
        </w:rPr>
        <w:t xml:space="preserve"> от перечисления части прибыли муниципальных унитарных предприятий </w:t>
      </w:r>
      <w:r w:rsidR="00B2537A" w:rsidRPr="00F8790A">
        <w:t xml:space="preserve"> в </w:t>
      </w:r>
      <w:r w:rsidR="0084064B" w:rsidRPr="00F8790A">
        <w:t xml:space="preserve"> 202</w:t>
      </w:r>
      <w:r w:rsidR="00AF7903" w:rsidRPr="00F8790A">
        <w:t>5</w:t>
      </w:r>
      <w:r w:rsidR="00C25557" w:rsidRPr="00F8790A">
        <w:t xml:space="preserve"> год</w:t>
      </w:r>
      <w:r w:rsidR="00B2537A" w:rsidRPr="00F8790A">
        <w:t>у не поступ</w:t>
      </w:r>
      <w:r w:rsidR="00F8790A">
        <w:t>а</w:t>
      </w:r>
      <w:r w:rsidR="00B2537A" w:rsidRPr="00F8790A">
        <w:t>ло.</w:t>
      </w:r>
    </w:p>
    <w:p w:rsidR="00A73B19" w:rsidRPr="00F8790A" w:rsidRDefault="00A73B19" w:rsidP="00A73B19">
      <w:pPr>
        <w:tabs>
          <w:tab w:val="left" w:pos="567"/>
        </w:tabs>
        <w:jc w:val="both"/>
        <w:rPr>
          <w:szCs w:val="28"/>
        </w:rPr>
      </w:pPr>
      <w:r w:rsidRPr="00F8790A">
        <w:rPr>
          <w:szCs w:val="28"/>
        </w:rPr>
        <w:t xml:space="preserve">   </w:t>
      </w:r>
      <w:r w:rsidR="00016C72" w:rsidRPr="00F8790A">
        <w:rPr>
          <w:szCs w:val="28"/>
        </w:rPr>
        <w:t xml:space="preserve">    </w:t>
      </w:r>
      <w:r w:rsidR="00D741B0" w:rsidRPr="00F8790A">
        <w:rPr>
          <w:szCs w:val="28"/>
        </w:rPr>
        <w:t>У</w:t>
      </w:r>
      <w:r w:rsidR="00F8790A" w:rsidRPr="00F8790A">
        <w:rPr>
          <w:szCs w:val="28"/>
        </w:rPr>
        <w:t>величение</w:t>
      </w:r>
      <w:r w:rsidRPr="00F8790A">
        <w:rPr>
          <w:szCs w:val="28"/>
        </w:rPr>
        <w:t xml:space="preserve"> </w:t>
      </w:r>
      <w:r w:rsidRPr="00F8790A">
        <w:rPr>
          <w:b/>
          <w:szCs w:val="28"/>
        </w:rPr>
        <w:t xml:space="preserve">доходов от продажи материальных и нематериальных активов в целом </w:t>
      </w:r>
      <w:r w:rsidR="00D741B0" w:rsidRPr="00F8790A">
        <w:rPr>
          <w:szCs w:val="28"/>
        </w:rPr>
        <w:t xml:space="preserve">составило </w:t>
      </w:r>
      <w:r w:rsidR="00F8790A" w:rsidRPr="00F8790A">
        <w:rPr>
          <w:szCs w:val="28"/>
        </w:rPr>
        <w:t>773,8</w:t>
      </w:r>
      <w:r w:rsidRPr="00F8790A">
        <w:rPr>
          <w:szCs w:val="28"/>
        </w:rPr>
        <w:t xml:space="preserve"> тыс.</w:t>
      </w:r>
      <w:r w:rsidR="00236E91" w:rsidRPr="00F8790A">
        <w:rPr>
          <w:szCs w:val="28"/>
        </w:rPr>
        <w:t xml:space="preserve"> </w:t>
      </w:r>
      <w:r w:rsidRPr="00F8790A">
        <w:rPr>
          <w:szCs w:val="28"/>
        </w:rPr>
        <w:t xml:space="preserve">рублей, из них  </w:t>
      </w:r>
      <w:r w:rsidRPr="00F8790A">
        <w:rPr>
          <w:i/>
          <w:szCs w:val="28"/>
        </w:rPr>
        <w:t>д</w:t>
      </w:r>
      <w:r w:rsidR="00D741B0" w:rsidRPr="00F8790A">
        <w:rPr>
          <w:rFonts w:ascii="Times New Roman CYR" w:hAnsi="Times New Roman CYR" w:cs="Times New Roman CYR"/>
          <w:i/>
          <w:szCs w:val="28"/>
        </w:rPr>
        <w:t>оходов</w:t>
      </w:r>
      <w:r w:rsidRPr="00F8790A">
        <w:rPr>
          <w:rFonts w:ascii="Times New Roman CYR" w:hAnsi="Times New Roman CYR" w:cs="Times New Roman CYR"/>
          <w:i/>
          <w:szCs w:val="28"/>
        </w:rPr>
        <w:t xml:space="preserve"> от реализации иного имущества</w:t>
      </w:r>
      <w:r w:rsidRPr="00F8790A">
        <w:rPr>
          <w:rFonts w:ascii="Times New Roman CYR" w:hAnsi="Times New Roman CYR" w:cs="Times New Roman CYR"/>
          <w:szCs w:val="28"/>
        </w:rPr>
        <w:t>, находящегося в собственности поселений  за  202</w:t>
      </w:r>
      <w:r w:rsidR="00AF7903" w:rsidRPr="00F8790A">
        <w:rPr>
          <w:rFonts w:ascii="Times New Roman CYR" w:hAnsi="Times New Roman CYR" w:cs="Times New Roman CYR"/>
          <w:szCs w:val="28"/>
        </w:rPr>
        <w:t>5</w:t>
      </w:r>
      <w:r w:rsidR="00683932" w:rsidRPr="00F8790A">
        <w:rPr>
          <w:rFonts w:ascii="Times New Roman CYR" w:hAnsi="Times New Roman CYR" w:cs="Times New Roman CYR"/>
          <w:szCs w:val="28"/>
        </w:rPr>
        <w:t xml:space="preserve"> год</w:t>
      </w:r>
      <w:r w:rsidR="005C3D5D">
        <w:rPr>
          <w:rFonts w:ascii="Times New Roman CYR" w:hAnsi="Times New Roman CYR" w:cs="Times New Roman CYR"/>
          <w:szCs w:val="28"/>
        </w:rPr>
        <w:t xml:space="preserve"> - 153,2 тыс. рублей</w:t>
      </w:r>
      <w:r w:rsidRPr="00F8790A">
        <w:rPr>
          <w:rFonts w:ascii="Times New Roman CYR" w:hAnsi="Times New Roman CYR" w:cs="Times New Roman CYR"/>
          <w:szCs w:val="28"/>
        </w:rPr>
        <w:t xml:space="preserve">, поступления </w:t>
      </w:r>
      <w:r w:rsidRPr="00F8790A">
        <w:rPr>
          <w:rFonts w:ascii="Times New Roman CYR" w:hAnsi="Times New Roman CYR" w:cs="Times New Roman CYR"/>
          <w:i/>
          <w:szCs w:val="28"/>
        </w:rPr>
        <w:t>д</w:t>
      </w:r>
      <w:r w:rsidRPr="00F8790A">
        <w:rPr>
          <w:i/>
          <w:szCs w:val="28"/>
        </w:rPr>
        <w:t>оходов от продажи земельных участков</w:t>
      </w:r>
      <w:r w:rsidRPr="00F8790A">
        <w:rPr>
          <w:szCs w:val="28"/>
        </w:rPr>
        <w:t xml:space="preserve">, </w:t>
      </w:r>
      <w:r w:rsidRPr="00F8790A">
        <w:rPr>
          <w:i/>
          <w:szCs w:val="28"/>
        </w:rPr>
        <w:t>государственная собственность на которые не разграничена и которые расположены в границах поселений</w:t>
      </w:r>
      <w:r w:rsidRPr="00F8790A">
        <w:rPr>
          <w:szCs w:val="28"/>
        </w:rPr>
        <w:t xml:space="preserve"> за  202</w:t>
      </w:r>
      <w:r w:rsidR="00AF7903" w:rsidRPr="00F8790A">
        <w:rPr>
          <w:szCs w:val="28"/>
        </w:rPr>
        <w:t>5</w:t>
      </w:r>
      <w:r w:rsidR="00D741B0" w:rsidRPr="00F8790A">
        <w:rPr>
          <w:szCs w:val="28"/>
        </w:rPr>
        <w:t xml:space="preserve"> год увеличились на </w:t>
      </w:r>
      <w:r w:rsidR="005C3D5D">
        <w:rPr>
          <w:szCs w:val="28"/>
        </w:rPr>
        <w:t>46,8</w:t>
      </w:r>
      <w:r w:rsidRPr="00F8790A">
        <w:rPr>
          <w:szCs w:val="28"/>
        </w:rPr>
        <w:t xml:space="preserve"> тыс. рублей, </w:t>
      </w:r>
      <w:r w:rsidR="00966A3B" w:rsidRPr="00F8790A">
        <w:rPr>
          <w:i/>
          <w:szCs w:val="28"/>
        </w:rPr>
        <w:t>доходы</w:t>
      </w:r>
      <w:r w:rsidRPr="00F8790A">
        <w:rPr>
          <w:i/>
          <w:szCs w:val="28"/>
        </w:rPr>
        <w:t xml:space="preserve"> от продажи земельных участков, государственная собственность на которые разграничена</w:t>
      </w:r>
      <w:r w:rsidRPr="00F8790A">
        <w:rPr>
          <w:szCs w:val="28"/>
        </w:rPr>
        <w:t xml:space="preserve"> (за исключением земельных участков муниципальных бюджетных и автономных учреждений) в 202</w:t>
      </w:r>
      <w:r w:rsidR="00AF7903" w:rsidRPr="00F8790A">
        <w:rPr>
          <w:szCs w:val="28"/>
        </w:rPr>
        <w:t>5</w:t>
      </w:r>
      <w:r w:rsidRPr="00F8790A">
        <w:rPr>
          <w:szCs w:val="28"/>
        </w:rPr>
        <w:t xml:space="preserve"> году</w:t>
      </w:r>
      <w:r w:rsidR="00D741B0" w:rsidRPr="00F8790A">
        <w:rPr>
          <w:szCs w:val="28"/>
        </w:rPr>
        <w:t xml:space="preserve"> составили </w:t>
      </w:r>
      <w:r w:rsidR="005C3D5D">
        <w:rPr>
          <w:szCs w:val="28"/>
        </w:rPr>
        <w:t>585,8</w:t>
      </w:r>
      <w:r w:rsidR="00966A3B" w:rsidRPr="00F8790A">
        <w:rPr>
          <w:szCs w:val="28"/>
        </w:rPr>
        <w:t xml:space="preserve"> тыс. рублей, в 202</w:t>
      </w:r>
      <w:r w:rsidR="00AF7903" w:rsidRPr="00F8790A">
        <w:rPr>
          <w:szCs w:val="28"/>
        </w:rPr>
        <w:t>4</w:t>
      </w:r>
      <w:r w:rsidR="00966A3B" w:rsidRPr="00F8790A">
        <w:rPr>
          <w:szCs w:val="28"/>
        </w:rPr>
        <w:t xml:space="preserve"> году указанных доходов </w:t>
      </w:r>
      <w:r w:rsidR="00D741B0" w:rsidRPr="00F8790A">
        <w:rPr>
          <w:szCs w:val="28"/>
        </w:rPr>
        <w:t xml:space="preserve">  поступило </w:t>
      </w:r>
      <w:r w:rsidR="005C3D5D">
        <w:rPr>
          <w:szCs w:val="28"/>
        </w:rPr>
        <w:t>12,8</w:t>
      </w:r>
      <w:r w:rsidR="00D741B0" w:rsidRPr="00F8790A">
        <w:rPr>
          <w:szCs w:val="28"/>
        </w:rPr>
        <w:t xml:space="preserve"> тыс. рублей.</w:t>
      </w:r>
    </w:p>
    <w:p w:rsidR="00A73B19" w:rsidRPr="000931B5" w:rsidRDefault="00A73B19" w:rsidP="00A73B19">
      <w:pPr>
        <w:jc w:val="both"/>
        <w:rPr>
          <w:color w:val="FF0000"/>
          <w:szCs w:val="28"/>
        </w:rPr>
      </w:pPr>
      <w:r w:rsidRPr="000931B5">
        <w:rPr>
          <w:i/>
          <w:color w:val="FF0000"/>
          <w:szCs w:val="28"/>
        </w:rPr>
        <w:t xml:space="preserve">         </w:t>
      </w:r>
      <w:r w:rsidRPr="000931B5">
        <w:rPr>
          <w:i/>
          <w:szCs w:val="28"/>
        </w:rPr>
        <w:t>Плата за увеличение площади земельных участков, находящихся в частной собственности,</w:t>
      </w:r>
      <w:r w:rsidRPr="000931B5">
        <w:rPr>
          <w:szCs w:val="28"/>
        </w:rPr>
        <w:t xml:space="preserve">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 за 202</w:t>
      </w:r>
      <w:r w:rsidR="00AF7903" w:rsidRPr="000931B5">
        <w:rPr>
          <w:szCs w:val="28"/>
        </w:rPr>
        <w:t>5</w:t>
      </w:r>
      <w:r w:rsidR="009D1B57" w:rsidRPr="000931B5">
        <w:rPr>
          <w:szCs w:val="28"/>
        </w:rPr>
        <w:t xml:space="preserve"> год увеличилась на </w:t>
      </w:r>
      <w:r w:rsidR="000931B5">
        <w:rPr>
          <w:szCs w:val="28"/>
        </w:rPr>
        <w:t>0,9</w:t>
      </w:r>
      <w:r w:rsidRPr="000931B5">
        <w:rPr>
          <w:szCs w:val="28"/>
        </w:rPr>
        <w:t xml:space="preserve"> тыс. рублей.        </w:t>
      </w:r>
    </w:p>
    <w:p w:rsidR="00924892" w:rsidRPr="008138E0" w:rsidRDefault="009E7326" w:rsidP="00924892">
      <w:pPr>
        <w:jc w:val="both"/>
        <w:rPr>
          <w:szCs w:val="28"/>
        </w:rPr>
      </w:pPr>
      <w:r w:rsidRPr="006D2107">
        <w:rPr>
          <w:color w:val="FF0000"/>
          <w:szCs w:val="28"/>
        </w:rPr>
        <w:t xml:space="preserve">    </w:t>
      </w:r>
      <w:r w:rsidR="00B27CCD" w:rsidRPr="006D2107">
        <w:rPr>
          <w:color w:val="FF0000"/>
          <w:szCs w:val="28"/>
        </w:rPr>
        <w:t xml:space="preserve">   </w:t>
      </w:r>
      <w:r w:rsidRPr="008138E0">
        <w:rPr>
          <w:szCs w:val="28"/>
        </w:rPr>
        <w:t>Увеличение</w:t>
      </w:r>
      <w:r w:rsidR="003D1F5A" w:rsidRPr="008138E0">
        <w:rPr>
          <w:szCs w:val="28"/>
        </w:rPr>
        <w:t xml:space="preserve"> поступлений </w:t>
      </w:r>
      <w:r w:rsidR="00B27CCD" w:rsidRPr="008138E0">
        <w:rPr>
          <w:szCs w:val="28"/>
        </w:rPr>
        <w:t>к уровню 202</w:t>
      </w:r>
      <w:r w:rsidR="00AF7903" w:rsidRPr="008138E0">
        <w:rPr>
          <w:szCs w:val="28"/>
        </w:rPr>
        <w:t>4</w:t>
      </w:r>
      <w:r w:rsidR="00B27CCD" w:rsidRPr="008138E0">
        <w:rPr>
          <w:szCs w:val="28"/>
        </w:rPr>
        <w:t xml:space="preserve"> года </w:t>
      </w:r>
      <w:r w:rsidR="003D1F5A" w:rsidRPr="008138E0">
        <w:rPr>
          <w:b/>
          <w:szCs w:val="28"/>
        </w:rPr>
        <w:t>по прочим неналоговым доходам</w:t>
      </w:r>
      <w:r w:rsidR="00223715" w:rsidRPr="008138E0">
        <w:rPr>
          <w:szCs w:val="28"/>
        </w:rPr>
        <w:t xml:space="preserve"> </w:t>
      </w:r>
      <w:r w:rsidR="008138E0" w:rsidRPr="008138E0">
        <w:rPr>
          <w:szCs w:val="28"/>
        </w:rPr>
        <w:t>678,5</w:t>
      </w:r>
      <w:r w:rsidR="006D2107" w:rsidRPr="008138E0">
        <w:rPr>
          <w:szCs w:val="28"/>
        </w:rPr>
        <w:t xml:space="preserve"> </w:t>
      </w:r>
      <w:r w:rsidR="003D1F5A" w:rsidRPr="008138E0">
        <w:rPr>
          <w:szCs w:val="28"/>
        </w:rPr>
        <w:t>тыс. рублей</w:t>
      </w:r>
      <w:r w:rsidR="00021818" w:rsidRPr="008138E0">
        <w:rPr>
          <w:szCs w:val="28"/>
        </w:rPr>
        <w:t>.</w:t>
      </w:r>
    </w:p>
    <w:p w:rsidR="003D1F5A" w:rsidRPr="00815551" w:rsidRDefault="0039745A" w:rsidP="00207EA6">
      <w:pPr>
        <w:ind w:firstLine="567"/>
        <w:jc w:val="both"/>
        <w:rPr>
          <w:szCs w:val="28"/>
        </w:rPr>
      </w:pPr>
      <w:r w:rsidRPr="0099479B">
        <w:rPr>
          <w:szCs w:val="28"/>
        </w:rPr>
        <w:t>З</w:t>
      </w:r>
      <w:r w:rsidR="00751791" w:rsidRPr="0099479B">
        <w:rPr>
          <w:szCs w:val="28"/>
        </w:rPr>
        <w:t>а 202</w:t>
      </w:r>
      <w:r w:rsidR="00AF7903" w:rsidRPr="0099479B">
        <w:rPr>
          <w:szCs w:val="28"/>
        </w:rPr>
        <w:t>5</w:t>
      </w:r>
      <w:r w:rsidR="00DC464E" w:rsidRPr="0099479B">
        <w:rPr>
          <w:szCs w:val="28"/>
        </w:rPr>
        <w:t xml:space="preserve"> </w:t>
      </w:r>
      <w:r w:rsidRPr="0099479B">
        <w:rPr>
          <w:szCs w:val="28"/>
        </w:rPr>
        <w:t xml:space="preserve">год </w:t>
      </w:r>
      <w:r w:rsidR="0099479B" w:rsidRPr="0099479B">
        <w:rPr>
          <w:szCs w:val="28"/>
        </w:rPr>
        <w:t xml:space="preserve">прирост </w:t>
      </w:r>
      <w:r w:rsidRPr="0099479B">
        <w:rPr>
          <w:szCs w:val="28"/>
        </w:rPr>
        <w:t>поступлени</w:t>
      </w:r>
      <w:r w:rsidR="0099479B" w:rsidRPr="0099479B">
        <w:rPr>
          <w:szCs w:val="28"/>
        </w:rPr>
        <w:t>й</w:t>
      </w:r>
      <w:r w:rsidRPr="0099479B">
        <w:rPr>
          <w:szCs w:val="28"/>
        </w:rPr>
        <w:t xml:space="preserve"> </w:t>
      </w:r>
      <w:r w:rsidRPr="0099479B">
        <w:rPr>
          <w:b/>
          <w:szCs w:val="28"/>
        </w:rPr>
        <w:t>по штрафам, санкциям и возмещению ущерба</w:t>
      </w:r>
      <w:r w:rsidRPr="0099479B">
        <w:rPr>
          <w:szCs w:val="28"/>
        </w:rPr>
        <w:t xml:space="preserve"> со</w:t>
      </w:r>
      <w:r w:rsidR="00815551" w:rsidRPr="0099479B">
        <w:rPr>
          <w:szCs w:val="28"/>
        </w:rPr>
        <w:t>ставил</w:t>
      </w:r>
      <w:r w:rsidR="0099479B" w:rsidRPr="0099479B">
        <w:rPr>
          <w:szCs w:val="28"/>
        </w:rPr>
        <w:t xml:space="preserve"> 6,3 тыс.</w:t>
      </w:r>
      <w:r w:rsidR="00BC4C50">
        <w:rPr>
          <w:szCs w:val="28"/>
        </w:rPr>
        <w:t xml:space="preserve"> </w:t>
      </w:r>
      <w:r w:rsidR="00713C65" w:rsidRPr="0099479B">
        <w:rPr>
          <w:szCs w:val="28"/>
        </w:rPr>
        <w:t>рублей</w:t>
      </w:r>
      <w:r w:rsidRPr="0099479B">
        <w:rPr>
          <w:szCs w:val="28"/>
        </w:rPr>
        <w:t>.</w:t>
      </w:r>
    </w:p>
    <w:p w:rsidR="00FC2B34" w:rsidRDefault="006468BF" w:rsidP="00FC2B34">
      <w:pPr>
        <w:jc w:val="both"/>
        <w:rPr>
          <w:color w:val="FF0000"/>
          <w:szCs w:val="28"/>
        </w:rPr>
      </w:pPr>
      <w:r w:rsidRPr="0009797F">
        <w:rPr>
          <w:color w:val="FF0000"/>
          <w:szCs w:val="28"/>
        </w:rPr>
        <w:t xml:space="preserve">       </w:t>
      </w:r>
    </w:p>
    <w:p w:rsidR="005117DE" w:rsidRPr="0009797F" w:rsidRDefault="005117DE" w:rsidP="00FC2B34">
      <w:pPr>
        <w:jc w:val="both"/>
        <w:rPr>
          <w:color w:val="FF0000"/>
          <w:szCs w:val="28"/>
        </w:rPr>
      </w:pPr>
    </w:p>
    <w:p w:rsidR="00B12BDA" w:rsidRPr="00AA2CD1" w:rsidRDefault="00FC2B34" w:rsidP="007C74FC">
      <w:pPr>
        <w:tabs>
          <w:tab w:val="left" w:pos="567"/>
        </w:tabs>
        <w:jc w:val="both"/>
        <w:rPr>
          <w:b/>
          <w:szCs w:val="28"/>
        </w:rPr>
      </w:pPr>
      <w:r w:rsidRPr="00AA2CD1">
        <w:t xml:space="preserve">     </w:t>
      </w:r>
      <w:r w:rsidR="0071686C" w:rsidRPr="00AA2CD1">
        <w:rPr>
          <w:b/>
          <w:szCs w:val="28"/>
        </w:rPr>
        <w:t>2.2.</w:t>
      </w:r>
      <w:r w:rsidR="00036806" w:rsidRPr="00AA2CD1">
        <w:rPr>
          <w:b/>
          <w:szCs w:val="28"/>
        </w:rPr>
        <w:t xml:space="preserve"> </w:t>
      </w:r>
      <w:r w:rsidR="0071686C" w:rsidRPr="00AA2CD1">
        <w:rPr>
          <w:b/>
          <w:szCs w:val="28"/>
        </w:rPr>
        <w:t xml:space="preserve">Безвозмездные поступления от других бюджетов бюджетной системы </w:t>
      </w:r>
    </w:p>
    <w:p w:rsidR="0071686C" w:rsidRPr="00AA2CD1" w:rsidRDefault="0071686C" w:rsidP="009E7877">
      <w:pPr>
        <w:jc w:val="center"/>
        <w:rPr>
          <w:b/>
          <w:szCs w:val="28"/>
        </w:rPr>
      </w:pPr>
      <w:r w:rsidRPr="00AA2CD1">
        <w:rPr>
          <w:b/>
          <w:szCs w:val="28"/>
        </w:rPr>
        <w:t>Российской Федерации.</w:t>
      </w:r>
    </w:p>
    <w:p w:rsidR="00B12BDA" w:rsidRPr="00AA2CD1" w:rsidRDefault="00B12BDA" w:rsidP="009E7877">
      <w:pPr>
        <w:jc w:val="center"/>
        <w:rPr>
          <w:b/>
          <w:szCs w:val="28"/>
        </w:rPr>
      </w:pPr>
    </w:p>
    <w:p w:rsidR="003B6EEC" w:rsidRDefault="0071686C" w:rsidP="007E6B95">
      <w:pPr>
        <w:jc w:val="both"/>
        <w:rPr>
          <w:szCs w:val="28"/>
        </w:rPr>
      </w:pPr>
      <w:r w:rsidRPr="00AA2CD1">
        <w:rPr>
          <w:szCs w:val="28"/>
        </w:rPr>
        <w:t xml:space="preserve">        </w:t>
      </w:r>
      <w:r w:rsidR="00B44FA5">
        <w:rPr>
          <w:szCs w:val="28"/>
        </w:rPr>
        <w:t xml:space="preserve">Безвозмездные поступления </w:t>
      </w:r>
      <w:r w:rsidR="005E3626">
        <w:rPr>
          <w:szCs w:val="28"/>
        </w:rPr>
        <w:t xml:space="preserve"> от других бюджетов бюджетной системы Российской Федерации </w:t>
      </w:r>
      <w:r w:rsidR="003B6EEC">
        <w:rPr>
          <w:szCs w:val="28"/>
        </w:rPr>
        <w:t xml:space="preserve">на 2025 год первоначально утверждены в доходной части бюджета </w:t>
      </w:r>
      <w:r w:rsidR="00275AFC" w:rsidRPr="003B6EEC">
        <w:rPr>
          <w:szCs w:val="28"/>
        </w:rPr>
        <w:t>Дятьковского городского поселения</w:t>
      </w:r>
      <w:r w:rsidR="00850E0D" w:rsidRPr="003B6EEC">
        <w:rPr>
          <w:szCs w:val="28"/>
        </w:rPr>
        <w:t xml:space="preserve"> </w:t>
      </w:r>
      <w:r w:rsidR="003B6EEC" w:rsidRPr="003B6EEC">
        <w:rPr>
          <w:szCs w:val="28"/>
        </w:rPr>
        <w:t xml:space="preserve">в объеме </w:t>
      </w:r>
      <w:r w:rsidR="00976793" w:rsidRPr="00976793">
        <w:rPr>
          <w:szCs w:val="28"/>
        </w:rPr>
        <w:t>127</w:t>
      </w:r>
      <w:r w:rsidR="00976793">
        <w:rPr>
          <w:szCs w:val="28"/>
        </w:rPr>
        <w:t> </w:t>
      </w:r>
      <w:r w:rsidR="00976793" w:rsidRPr="00976793">
        <w:rPr>
          <w:szCs w:val="28"/>
        </w:rPr>
        <w:t>861</w:t>
      </w:r>
      <w:r w:rsidR="00976793">
        <w:rPr>
          <w:szCs w:val="28"/>
        </w:rPr>
        <w:t>,</w:t>
      </w:r>
      <w:r w:rsidR="00976793" w:rsidRPr="00976793">
        <w:rPr>
          <w:szCs w:val="28"/>
        </w:rPr>
        <w:t>4</w:t>
      </w:r>
      <w:r w:rsidR="00036806" w:rsidRPr="003B6EEC">
        <w:rPr>
          <w:szCs w:val="28"/>
        </w:rPr>
        <w:t xml:space="preserve"> </w:t>
      </w:r>
      <w:r w:rsidR="00B12BDA" w:rsidRPr="003B6EEC">
        <w:rPr>
          <w:szCs w:val="28"/>
        </w:rPr>
        <w:t>рублей.</w:t>
      </w:r>
    </w:p>
    <w:p w:rsidR="003B6EEC" w:rsidRDefault="003B6EEC" w:rsidP="007E6B95">
      <w:pPr>
        <w:jc w:val="both"/>
        <w:rPr>
          <w:szCs w:val="28"/>
          <w:highlight w:val="yellow"/>
        </w:rPr>
      </w:pPr>
      <w:r>
        <w:rPr>
          <w:szCs w:val="28"/>
        </w:rPr>
        <w:t xml:space="preserve">        В ходе исполнения бюджета безвозмездные поступления увеличены на </w:t>
      </w:r>
    </w:p>
    <w:p w:rsidR="00D163C1" w:rsidRDefault="00976793" w:rsidP="007E6B95">
      <w:pPr>
        <w:jc w:val="both"/>
        <w:rPr>
          <w:szCs w:val="28"/>
        </w:rPr>
      </w:pPr>
      <w:r>
        <w:rPr>
          <w:szCs w:val="28"/>
        </w:rPr>
        <w:t xml:space="preserve">33209,1 </w:t>
      </w:r>
      <w:r w:rsidR="00B12BDA" w:rsidRPr="003B6EEC">
        <w:rPr>
          <w:szCs w:val="28"/>
        </w:rPr>
        <w:t>тыс.</w:t>
      </w:r>
      <w:r w:rsidR="003B6EEC">
        <w:rPr>
          <w:szCs w:val="28"/>
        </w:rPr>
        <w:t xml:space="preserve"> </w:t>
      </w:r>
      <w:r w:rsidR="00B12BDA" w:rsidRPr="003B6EEC">
        <w:rPr>
          <w:szCs w:val="28"/>
        </w:rPr>
        <w:t>рублей</w:t>
      </w:r>
      <w:r w:rsidR="003B6EEC">
        <w:rPr>
          <w:szCs w:val="28"/>
        </w:rPr>
        <w:t>,</w:t>
      </w:r>
      <w:r w:rsidR="00F555A4">
        <w:rPr>
          <w:szCs w:val="28"/>
        </w:rPr>
        <w:t xml:space="preserve"> или </w:t>
      </w:r>
      <w:r>
        <w:rPr>
          <w:szCs w:val="28"/>
        </w:rPr>
        <w:t>25,9</w:t>
      </w:r>
      <w:r w:rsidR="00F555A4">
        <w:rPr>
          <w:szCs w:val="28"/>
        </w:rPr>
        <w:t>%, и утверждены решением</w:t>
      </w:r>
      <w:r w:rsidR="003B6EEC">
        <w:rPr>
          <w:szCs w:val="28"/>
        </w:rPr>
        <w:t xml:space="preserve"> о бюджете в окончательной редакции в сумме </w:t>
      </w:r>
      <w:r>
        <w:rPr>
          <w:szCs w:val="28"/>
        </w:rPr>
        <w:t xml:space="preserve">161 070,5 </w:t>
      </w:r>
      <w:r w:rsidR="003B6EEC">
        <w:rPr>
          <w:szCs w:val="28"/>
        </w:rPr>
        <w:t>тыс. рублей.</w:t>
      </w:r>
    </w:p>
    <w:p w:rsidR="00DF7623" w:rsidRDefault="003B6EEC" w:rsidP="003B6EEC">
      <w:pPr>
        <w:jc w:val="both"/>
        <w:rPr>
          <w:szCs w:val="28"/>
        </w:rPr>
      </w:pPr>
      <w:r>
        <w:rPr>
          <w:szCs w:val="28"/>
        </w:rPr>
        <w:t xml:space="preserve">         За 2025 год </w:t>
      </w:r>
      <w:r w:rsidR="00F555A4">
        <w:rPr>
          <w:szCs w:val="28"/>
        </w:rPr>
        <w:t xml:space="preserve">общий </w:t>
      </w:r>
      <w:r w:rsidR="00B12BDA" w:rsidRPr="00DF7623">
        <w:rPr>
          <w:szCs w:val="28"/>
        </w:rPr>
        <w:t>объем безвозмездных поступлений</w:t>
      </w:r>
      <w:r w:rsidR="00DF7623" w:rsidRPr="00DF7623">
        <w:rPr>
          <w:szCs w:val="28"/>
        </w:rPr>
        <w:t xml:space="preserve"> в бюджет Дятьковского городского поселения</w:t>
      </w:r>
      <w:r w:rsidR="00DF7623">
        <w:rPr>
          <w:szCs w:val="28"/>
        </w:rPr>
        <w:t xml:space="preserve"> составил </w:t>
      </w:r>
      <w:r w:rsidR="00932A09" w:rsidRPr="00DF7623">
        <w:rPr>
          <w:szCs w:val="28"/>
        </w:rPr>
        <w:t xml:space="preserve">154 179,3  </w:t>
      </w:r>
      <w:r w:rsidR="00B12BDA" w:rsidRPr="00DF7623">
        <w:rPr>
          <w:szCs w:val="28"/>
        </w:rPr>
        <w:t>тыс.</w:t>
      </w:r>
      <w:r w:rsidR="00036806" w:rsidRPr="00DF7623">
        <w:rPr>
          <w:szCs w:val="28"/>
        </w:rPr>
        <w:t xml:space="preserve"> </w:t>
      </w:r>
      <w:r w:rsidR="00B12BDA" w:rsidRPr="00DF7623">
        <w:rPr>
          <w:szCs w:val="28"/>
        </w:rPr>
        <w:t xml:space="preserve">рублей, </w:t>
      </w:r>
      <w:r w:rsidR="00DF7623">
        <w:rPr>
          <w:szCs w:val="28"/>
        </w:rPr>
        <w:t xml:space="preserve"> или 99,7% годового прогноза и 121,2% к уровню 2024 года.</w:t>
      </w:r>
    </w:p>
    <w:p w:rsidR="000E7CD6" w:rsidRDefault="00DF7623" w:rsidP="003B6EEC">
      <w:pPr>
        <w:jc w:val="both"/>
        <w:rPr>
          <w:szCs w:val="28"/>
        </w:rPr>
      </w:pPr>
      <w:r>
        <w:rPr>
          <w:szCs w:val="28"/>
        </w:rPr>
        <w:t xml:space="preserve">          Поступления от других </w:t>
      </w:r>
      <w:r w:rsidRPr="00DF7623">
        <w:rPr>
          <w:szCs w:val="28"/>
        </w:rPr>
        <w:t>бюджетов бюджетной системы Российской Федерации</w:t>
      </w:r>
      <w:r>
        <w:rPr>
          <w:szCs w:val="28"/>
        </w:rPr>
        <w:t xml:space="preserve"> составили </w:t>
      </w:r>
      <w:r w:rsidR="000E7CD6" w:rsidRPr="00B2737A">
        <w:rPr>
          <w:szCs w:val="28"/>
        </w:rPr>
        <w:t>160 671,9</w:t>
      </w:r>
      <w:r w:rsidR="00557437" w:rsidRPr="00B2737A">
        <w:rPr>
          <w:szCs w:val="28"/>
        </w:rPr>
        <w:t xml:space="preserve"> </w:t>
      </w:r>
      <w:r w:rsidR="00C04C52" w:rsidRPr="00B2737A">
        <w:rPr>
          <w:szCs w:val="28"/>
        </w:rPr>
        <w:t>тыс.</w:t>
      </w:r>
      <w:r w:rsidR="00036806" w:rsidRPr="00B2737A">
        <w:rPr>
          <w:szCs w:val="28"/>
        </w:rPr>
        <w:t xml:space="preserve"> </w:t>
      </w:r>
      <w:r w:rsidR="005A1E36" w:rsidRPr="00B2737A">
        <w:rPr>
          <w:szCs w:val="28"/>
        </w:rPr>
        <w:t>рублей,</w:t>
      </w:r>
      <w:r w:rsidR="005B5FE6" w:rsidRPr="00B2737A">
        <w:rPr>
          <w:szCs w:val="28"/>
        </w:rPr>
        <w:t xml:space="preserve"> или 99,7% годового прогноза, от </w:t>
      </w:r>
      <w:r w:rsidR="00343110" w:rsidRPr="00B2737A">
        <w:rPr>
          <w:szCs w:val="28"/>
        </w:rPr>
        <w:t xml:space="preserve"> прочих </w:t>
      </w:r>
      <w:r w:rsidR="006473A3" w:rsidRPr="00B2737A">
        <w:rPr>
          <w:szCs w:val="28"/>
        </w:rPr>
        <w:t>безвозмездных поступлений</w:t>
      </w:r>
      <w:r w:rsidR="00264D66" w:rsidRPr="00B2737A">
        <w:rPr>
          <w:szCs w:val="28"/>
        </w:rPr>
        <w:t xml:space="preserve"> </w:t>
      </w:r>
      <w:r w:rsidR="006473A3" w:rsidRPr="00B2737A">
        <w:rPr>
          <w:szCs w:val="28"/>
        </w:rPr>
        <w:t xml:space="preserve">– </w:t>
      </w:r>
      <w:r w:rsidR="000E7CD6" w:rsidRPr="00B2737A">
        <w:rPr>
          <w:szCs w:val="28"/>
        </w:rPr>
        <w:t>37,8</w:t>
      </w:r>
      <w:r w:rsidR="004D509E" w:rsidRPr="00B2737A">
        <w:rPr>
          <w:szCs w:val="28"/>
        </w:rPr>
        <w:t xml:space="preserve"> тыс. рублей, </w:t>
      </w:r>
      <w:r w:rsidR="000E7CD6" w:rsidRPr="00B2737A">
        <w:rPr>
          <w:szCs w:val="28"/>
        </w:rPr>
        <w:t>возврат остатков субсидий, субвенций и иных межбюджетных трансфертов, имеющих целевое назначение,  прошлых лет из бюджетов городских поселений – (- 6 530,3 тыс. рублей).</w:t>
      </w:r>
      <w:r w:rsidR="000E7CD6" w:rsidRPr="000E7CD6">
        <w:rPr>
          <w:szCs w:val="28"/>
        </w:rPr>
        <w:t xml:space="preserve"> </w:t>
      </w:r>
    </w:p>
    <w:p w:rsidR="00981663" w:rsidRPr="005854D5" w:rsidRDefault="00981663" w:rsidP="000E7CD6">
      <w:pPr>
        <w:ind w:firstLine="720"/>
        <w:jc w:val="both"/>
        <w:rPr>
          <w:szCs w:val="28"/>
        </w:rPr>
      </w:pPr>
      <w:r w:rsidRPr="005854D5">
        <w:rPr>
          <w:szCs w:val="28"/>
        </w:rPr>
        <w:t xml:space="preserve">В структуре доходов </w:t>
      </w:r>
      <w:r w:rsidR="00BE2BBD">
        <w:rPr>
          <w:szCs w:val="28"/>
        </w:rPr>
        <w:t xml:space="preserve">безвозмездные поступления в </w:t>
      </w:r>
      <w:r w:rsidRPr="005854D5">
        <w:rPr>
          <w:szCs w:val="28"/>
        </w:rPr>
        <w:t>бюд</w:t>
      </w:r>
      <w:r w:rsidR="00E91096" w:rsidRPr="005854D5">
        <w:rPr>
          <w:szCs w:val="28"/>
        </w:rPr>
        <w:t xml:space="preserve">жет Дятьковского городского поселения </w:t>
      </w:r>
      <w:r w:rsidR="00460C22" w:rsidRPr="005854D5">
        <w:rPr>
          <w:szCs w:val="28"/>
        </w:rPr>
        <w:t xml:space="preserve"> за 20</w:t>
      </w:r>
      <w:r w:rsidR="006473A3" w:rsidRPr="005854D5">
        <w:rPr>
          <w:szCs w:val="28"/>
        </w:rPr>
        <w:t>2</w:t>
      </w:r>
      <w:r w:rsidR="004238C4">
        <w:rPr>
          <w:szCs w:val="28"/>
        </w:rPr>
        <w:t>5</w:t>
      </w:r>
      <w:r w:rsidR="00460C22" w:rsidRPr="005854D5">
        <w:rPr>
          <w:szCs w:val="28"/>
        </w:rPr>
        <w:t xml:space="preserve"> год составила </w:t>
      </w:r>
      <w:r w:rsidR="00264D66" w:rsidRPr="00C03BD0">
        <w:rPr>
          <w:szCs w:val="28"/>
        </w:rPr>
        <w:t>5</w:t>
      </w:r>
      <w:r w:rsidR="00C03BD0" w:rsidRPr="00C03BD0">
        <w:rPr>
          <w:szCs w:val="28"/>
        </w:rPr>
        <w:t>6,0</w:t>
      </w:r>
      <w:r w:rsidRPr="00C03BD0">
        <w:rPr>
          <w:szCs w:val="28"/>
        </w:rPr>
        <w:t>%.</w:t>
      </w:r>
    </w:p>
    <w:p w:rsidR="00AA008D" w:rsidRDefault="00AA008D" w:rsidP="00B12BDA">
      <w:pPr>
        <w:ind w:firstLine="720"/>
        <w:jc w:val="both"/>
        <w:rPr>
          <w:szCs w:val="28"/>
        </w:rPr>
      </w:pPr>
      <w:r w:rsidRPr="005854D5">
        <w:rPr>
          <w:szCs w:val="28"/>
        </w:rPr>
        <w:lastRenderedPageBreak/>
        <w:t>Структура безвозмездных поступл</w:t>
      </w:r>
      <w:r w:rsidR="0070404F" w:rsidRPr="005854D5">
        <w:rPr>
          <w:szCs w:val="28"/>
        </w:rPr>
        <w:t>ений бюджета Дятьковского городского поселения</w:t>
      </w:r>
      <w:r w:rsidRPr="005854D5">
        <w:rPr>
          <w:szCs w:val="28"/>
        </w:rPr>
        <w:t xml:space="preserve"> сложилась следующим образом:</w:t>
      </w:r>
    </w:p>
    <w:p w:rsidR="0036691B" w:rsidRDefault="0036691B" w:rsidP="00AA008D">
      <w:pPr>
        <w:jc w:val="center"/>
        <w:rPr>
          <w:i/>
          <w:szCs w:val="28"/>
        </w:rPr>
      </w:pPr>
    </w:p>
    <w:p w:rsidR="0010179A" w:rsidRPr="005854D5" w:rsidRDefault="00AA008D" w:rsidP="00AA008D">
      <w:pPr>
        <w:jc w:val="center"/>
        <w:rPr>
          <w:b/>
          <w:szCs w:val="28"/>
        </w:rPr>
      </w:pPr>
      <w:r w:rsidRPr="005854D5">
        <w:rPr>
          <w:i/>
          <w:szCs w:val="28"/>
        </w:rPr>
        <w:t xml:space="preserve">Таблица 6. </w:t>
      </w:r>
      <w:r w:rsidRPr="005854D5">
        <w:rPr>
          <w:b/>
          <w:szCs w:val="28"/>
        </w:rPr>
        <w:t>Структура безвозмездных поступл</w:t>
      </w:r>
      <w:r w:rsidR="00A45F04" w:rsidRPr="005854D5">
        <w:rPr>
          <w:b/>
          <w:szCs w:val="28"/>
        </w:rPr>
        <w:t>ений бюджета Дятьковского городского поселения</w:t>
      </w:r>
      <w:r w:rsidR="00C542A0" w:rsidRPr="005854D5">
        <w:rPr>
          <w:b/>
          <w:szCs w:val="28"/>
        </w:rPr>
        <w:t xml:space="preserve">  </w:t>
      </w:r>
      <w:r w:rsidR="00DD27F0" w:rsidRPr="005854D5">
        <w:rPr>
          <w:b/>
          <w:szCs w:val="28"/>
        </w:rPr>
        <w:t>за 202</w:t>
      </w:r>
      <w:r w:rsidR="004238C4">
        <w:rPr>
          <w:b/>
          <w:szCs w:val="28"/>
        </w:rPr>
        <w:t>5</w:t>
      </w:r>
      <w:r w:rsidRPr="005854D5">
        <w:rPr>
          <w:b/>
          <w:szCs w:val="28"/>
        </w:rPr>
        <w:t xml:space="preserve"> год</w:t>
      </w:r>
    </w:p>
    <w:p w:rsidR="005117DE" w:rsidRDefault="00AA008D" w:rsidP="00AA008D">
      <w:pPr>
        <w:ind w:firstLine="540"/>
        <w:jc w:val="center"/>
        <w:rPr>
          <w:szCs w:val="28"/>
        </w:rPr>
      </w:pPr>
      <w:r w:rsidRPr="005854D5">
        <w:rPr>
          <w:szCs w:val="28"/>
        </w:rPr>
        <w:t xml:space="preserve">                                                                          </w:t>
      </w:r>
      <w:r w:rsidR="00C542A0" w:rsidRPr="005854D5">
        <w:rPr>
          <w:szCs w:val="28"/>
        </w:rPr>
        <w:t xml:space="preserve">                            </w:t>
      </w:r>
    </w:p>
    <w:p w:rsidR="00AA008D" w:rsidRPr="0009797F" w:rsidRDefault="00AA008D" w:rsidP="00AA008D">
      <w:pPr>
        <w:ind w:firstLine="540"/>
        <w:jc w:val="center"/>
        <w:rPr>
          <w:color w:val="FF0000"/>
          <w:szCs w:val="28"/>
        </w:rPr>
      </w:pPr>
      <w:r w:rsidRPr="005854D5">
        <w:rPr>
          <w:szCs w:val="28"/>
        </w:rPr>
        <w:t xml:space="preserve">  </w:t>
      </w:r>
      <w:r w:rsidR="008E4DB2">
        <w:rPr>
          <w:szCs w:val="28"/>
        </w:rPr>
        <w:t xml:space="preserve">                                                                                         </w:t>
      </w:r>
      <w:r w:rsidRPr="005854D5">
        <w:rPr>
          <w:szCs w:val="28"/>
        </w:rPr>
        <w:t xml:space="preserve">   </w:t>
      </w:r>
      <w:r w:rsidR="00BB6C41">
        <w:rPr>
          <w:szCs w:val="28"/>
        </w:rPr>
        <w:t>(</w:t>
      </w:r>
      <w:r w:rsidRPr="005854D5">
        <w:rPr>
          <w:szCs w:val="28"/>
        </w:rPr>
        <w:t xml:space="preserve"> тыс. руб</w:t>
      </w:r>
      <w:r w:rsidR="008E4DB2" w:rsidRPr="008E4DB2">
        <w:rPr>
          <w:szCs w:val="28"/>
        </w:rPr>
        <w:t>.</w:t>
      </w:r>
      <w:r w:rsidR="00BB6C41">
        <w:rPr>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6"/>
        <w:gridCol w:w="1495"/>
        <w:gridCol w:w="1418"/>
        <w:gridCol w:w="1700"/>
        <w:gridCol w:w="1262"/>
      </w:tblGrid>
      <w:tr w:rsidR="0009797F" w:rsidRPr="0009797F" w:rsidTr="00995B94">
        <w:tc>
          <w:tcPr>
            <w:tcW w:w="3716" w:type="dxa"/>
          </w:tcPr>
          <w:p w:rsidR="0036691B" w:rsidRPr="0036691B" w:rsidRDefault="0036691B" w:rsidP="00A274BB">
            <w:pPr>
              <w:jc w:val="center"/>
              <w:rPr>
                <w:sz w:val="24"/>
                <w:szCs w:val="24"/>
              </w:rPr>
            </w:pPr>
          </w:p>
          <w:p w:rsidR="0036691B" w:rsidRPr="0036691B" w:rsidRDefault="0036691B" w:rsidP="00A274BB">
            <w:pPr>
              <w:jc w:val="center"/>
              <w:rPr>
                <w:sz w:val="24"/>
                <w:szCs w:val="24"/>
              </w:rPr>
            </w:pPr>
          </w:p>
          <w:p w:rsidR="00AA008D" w:rsidRPr="0036691B" w:rsidRDefault="0036691B" w:rsidP="0036691B">
            <w:pPr>
              <w:rPr>
                <w:sz w:val="24"/>
                <w:szCs w:val="24"/>
              </w:rPr>
            </w:pPr>
            <w:r w:rsidRPr="0036691B">
              <w:rPr>
                <w:sz w:val="24"/>
                <w:szCs w:val="24"/>
              </w:rPr>
              <w:t xml:space="preserve">               </w:t>
            </w:r>
            <w:r w:rsidR="00AA008D" w:rsidRPr="0036691B">
              <w:rPr>
                <w:sz w:val="24"/>
                <w:szCs w:val="24"/>
              </w:rPr>
              <w:t>Наименование</w:t>
            </w:r>
          </w:p>
        </w:tc>
        <w:tc>
          <w:tcPr>
            <w:tcW w:w="1495" w:type="dxa"/>
          </w:tcPr>
          <w:p w:rsidR="00AA008D" w:rsidRPr="0036691B" w:rsidRDefault="00AA008D" w:rsidP="00AA008D">
            <w:pPr>
              <w:jc w:val="center"/>
              <w:rPr>
                <w:sz w:val="24"/>
                <w:szCs w:val="24"/>
              </w:rPr>
            </w:pPr>
          </w:p>
          <w:p w:rsidR="00AA008D" w:rsidRPr="0036691B" w:rsidRDefault="00AB3D23" w:rsidP="004238C4">
            <w:pPr>
              <w:jc w:val="center"/>
              <w:rPr>
                <w:sz w:val="24"/>
                <w:szCs w:val="24"/>
              </w:rPr>
            </w:pPr>
            <w:r w:rsidRPr="0036691B">
              <w:rPr>
                <w:sz w:val="24"/>
                <w:szCs w:val="24"/>
              </w:rPr>
              <w:t>202</w:t>
            </w:r>
            <w:r w:rsidR="004238C4">
              <w:rPr>
                <w:sz w:val="24"/>
                <w:szCs w:val="24"/>
              </w:rPr>
              <w:t>4</w:t>
            </w:r>
            <w:r w:rsidR="00AA008D" w:rsidRPr="0036691B">
              <w:rPr>
                <w:sz w:val="24"/>
                <w:szCs w:val="24"/>
              </w:rPr>
              <w:t xml:space="preserve"> год</w:t>
            </w:r>
          </w:p>
        </w:tc>
        <w:tc>
          <w:tcPr>
            <w:tcW w:w="1418" w:type="dxa"/>
          </w:tcPr>
          <w:p w:rsidR="00AA008D" w:rsidRPr="0036691B" w:rsidRDefault="00AA008D" w:rsidP="00AA008D">
            <w:pPr>
              <w:jc w:val="center"/>
              <w:rPr>
                <w:sz w:val="24"/>
                <w:szCs w:val="24"/>
              </w:rPr>
            </w:pPr>
          </w:p>
          <w:p w:rsidR="00AA008D" w:rsidRPr="0036691B" w:rsidRDefault="00DD27F0" w:rsidP="004238C4">
            <w:pPr>
              <w:jc w:val="center"/>
              <w:rPr>
                <w:sz w:val="24"/>
                <w:szCs w:val="24"/>
              </w:rPr>
            </w:pPr>
            <w:r w:rsidRPr="0036691B">
              <w:rPr>
                <w:sz w:val="24"/>
                <w:szCs w:val="24"/>
              </w:rPr>
              <w:t>202</w:t>
            </w:r>
            <w:r w:rsidR="004238C4">
              <w:rPr>
                <w:sz w:val="24"/>
                <w:szCs w:val="24"/>
              </w:rPr>
              <w:t>5</w:t>
            </w:r>
            <w:r w:rsidR="00AA008D" w:rsidRPr="0036691B">
              <w:rPr>
                <w:sz w:val="24"/>
                <w:szCs w:val="24"/>
              </w:rPr>
              <w:t xml:space="preserve"> год</w:t>
            </w:r>
          </w:p>
        </w:tc>
        <w:tc>
          <w:tcPr>
            <w:tcW w:w="1700" w:type="dxa"/>
          </w:tcPr>
          <w:p w:rsidR="00B37D4E" w:rsidRPr="001F67DB" w:rsidRDefault="00B37D4E" w:rsidP="00AA008D">
            <w:pPr>
              <w:jc w:val="both"/>
              <w:rPr>
                <w:sz w:val="24"/>
                <w:szCs w:val="24"/>
              </w:rPr>
            </w:pPr>
            <w:r w:rsidRPr="001F67DB">
              <w:rPr>
                <w:sz w:val="24"/>
                <w:szCs w:val="24"/>
              </w:rPr>
              <w:t xml:space="preserve"> </w:t>
            </w:r>
          </w:p>
          <w:p w:rsidR="00B37D4E" w:rsidRPr="001F67DB" w:rsidRDefault="00B37D4E" w:rsidP="00AA008D">
            <w:pPr>
              <w:jc w:val="both"/>
              <w:rPr>
                <w:sz w:val="24"/>
                <w:szCs w:val="24"/>
              </w:rPr>
            </w:pPr>
          </w:p>
          <w:p w:rsidR="00AA008D" w:rsidRPr="001F67DB" w:rsidRDefault="00AA008D" w:rsidP="00AA008D">
            <w:pPr>
              <w:jc w:val="both"/>
              <w:rPr>
                <w:sz w:val="24"/>
                <w:szCs w:val="24"/>
              </w:rPr>
            </w:pPr>
            <w:r w:rsidRPr="001F67DB">
              <w:rPr>
                <w:sz w:val="24"/>
                <w:szCs w:val="24"/>
              </w:rPr>
              <w:t>Отклонение</w:t>
            </w:r>
          </w:p>
        </w:tc>
        <w:tc>
          <w:tcPr>
            <w:tcW w:w="1262" w:type="dxa"/>
          </w:tcPr>
          <w:p w:rsidR="00AA008D" w:rsidRPr="005B3F1C" w:rsidRDefault="00AA008D" w:rsidP="00AA008D">
            <w:pPr>
              <w:jc w:val="both"/>
              <w:rPr>
                <w:sz w:val="24"/>
                <w:szCs w:val="24"/>
              </w:rPr>
            </w:pPr>
            <w:r w:rsidRPr="005B3F1C">
              <w:rPr>
                <w:sz w:val="24"/>
                <w:szCs w:val="24"/>
              </w:rPr>
              <w:t>Удельный вес в общем объеме, %</w:t>
            </w:r>
          </w:p>
        </w:tc>
      </w:tr>
      <w:tr w:rsidR="0009797F" w:rsidRPr="0009797F" w:rsidTr="00995B94">
        <w:tc>
          <w:tcPr>
            <w:tcW w:w="3716" w:type="dxa"/>
          </w:tcPr>
          <w:p w:rsidR="00AA008D" w:rsidRPr="0036691B" w:rsidRDefault="00AA008D" w:rsidP="00AA008D">
            <w:pPr>
              <w:jc w:val="both"/>
              <w:rPr>
                <w:b/>
                <w:sz w:val="24"/>
                <w:szCs w:val="24"/>
              </w:rPr>
            </w:pPr>
            <w:r w:rsidRPr="0036691B">
              <w:rPr>
                <w:b/>
                <w:sz w:val="24"/>
                <w:szCs w:val="24"/>
              </w:rPr>
              <w:t>Дотации</w:t>
            </w:r>
          </w:p>
        </w:tc>
        <w:tc>
          <w:tcPr>
            <w:tcW w:w="1495" w:type="dxa"/>
          </w:tcPr>
          <w:p w:rsidR="00AA008D" w:rsidRPr="00D93CC1" w:rsidRDefault="000C1685" w:rsidP="00AA008D">
            <w:pPr>
              <w:jc w:val="center"/>
              <w:rPr>
                <w:sz w:val="24"/>
                <w:szCs w:val="24"/>
              </w:rPr>
            </w:pPr>
            <w:r w:rsidRPr="00D93CC1">
              <w:rPr>
                <w:sz w:val="24"/>
                <w:szCs w:val="24"/>
              </w:rPr>
              <w:t>0</w:t>
            </w:r>
          </w:p>
        </w:tc>
        <w:tc>
          <w:tcPr>
            <w:tcW w:w="1418" w:type="dxa"/>
          </w:tcPr>
          <w:p w:rsidR="00AA008D" w:rsidRPr="004238C4" w:rsidRDefault="00BB6ED2" w:rsidP="00AA008D">
            <w:pPr>
              <w:jc w:val="center"/>
              <w:rPr>
                <w:sz w:val="24"/>
                <w:szCs w:val="24"/>
                <w:highlight w:val="yellow"/>
              </w:rPr>
            </w:pPr>
            <w:r w:rsidRPr="00BB6ED2">
              <w:rPr>
                <w:sz w:val="24"/>
                <w:szCs w:val="24"/>
              </w:rPr>
              <w:t>0</w:t>
            </w:r>
          </w:p>
        </w:tc>
        <w:tc>
          <w:tcPr>
            <w:tcW w:w="1700" w:type="dxa"/>
          </w:tcPr>
          <w:p w:rsidR="00AA008D" w:rsidRPr="005C3FB8" w:rsidRDefault="005C3FB8" w:rsidP="00AA008D">
            <w:pPr>
              <w:jc w:val="center"/>
              <w:rPr>
                <w:sz w:val="24"/>
                <w:szCs w:val="24"/>
              </w:rPr>
            </w:pPr>
            <w:r w:rsidRPr="005C3FB8">
              <w:rPr>
                <w:sz w:val="24"/>
                <w:szCs w:val="24"/>
              </w:rPr>
              <w:t>0</w:t>
            </w:r>
          </w:p>
        </w:tc>
        <w:tc>
          <w:tcPr>
            <w:tcW w:w="1262" w:type="dxa"/>
          </w:tcPr>
          <w:p w:rsidR="00AA008D" w:rsidRPr="005C3FB8" w:rsidRDefault="008308C5" w:rsidP="00AA008D">
            <w:pPr>
              <w:jc w:val="center"/>
              <w:rPr>
                <w:sz w:val="24"/>
                <w:szCs w:val="24"/>
              </w:rPr>
            </w:pPr>
            <w:r w:rsidRPr="005C3FB8">
              <w:rPr>
                <w:sz w:val="24"/>
                <w:szCs w:val="24"/>
              </w:rPr>
              <w:t>0</w:t>
            </w:r>
          </w:p>
        </w:tc>
      </w:tr>
      <w:tr w:rsidR="0009797F" w:rsidRPr="0009797F" w:rsidTr="00995B94">
        <w:tc>
          <w:tcPr>
            <w:tcW w:w="3716" w:type="dxa"/>
          </w:tcPr>
          <w:p w:rsidR="00AA008D" w:rsidRPr="0036691B" w:rsidRDefault="00AA008D" w:rsidP="00AA008D">
            <w:pPr>
              <w:jc w:val="both"/>
              <w:rPr>
                <w:b/>
                <w:sz w:val="24"/>
                <w:szCs w:val="24"/>
              </w:rPr>
            </w:pPr>
            <w:r w:rsidRPr="0036691B">
              <w:rPr>
                <w:b/>
                <w:sz w:val="24"/>
                <w:szCs w:val="24"/>
              </w:rPr>
              <w:t>Субсидии</w:t>
            </w:r>
          </w:p>
        </w:tc>
        <w:tc>
          <w:tcPr>
            <w:tcW w:w="1495" w:type="dxa"/>
          </w:tcPr>
          <w:p w:rsidR="00AA008D" w:rsidRPr="00D93CC1" w:rsidRDefault="00F80B8A" w:rsidP="000C1685">
            <w:pPr>
              <w:jc w:val="center"/>
              <w:rPr>
                <w:sz w:val="24"/>
                <w:szCs w:val="24"/>
              </w:rPr>
            </w:pPr>
            <w:r w:rsidRPr="00D93CC1">
              <w:rPr>
                <w:sz w:val="24"/>
                <w:szCs w:val="24"/>
              </w:rPr>
              <w:t>1</w:t>
            </w:r>
            <w:r w:rsidR="0036691B" w:rsidRPr="00D93CC1">
              <w:rPr>
                <w:sz w:val="24"/>
                <w:szCs w:val="24"/>
              </w:rPr>
              <w:t>24</w:t>
            </w:r>
            <w:r w:rsidR="000C1685" w:rsidRPr="00D93CC1">
              <w:rPr>
                <w:sz w:val="24"/>
                <w:szCs w:val="24"/>
              </w:rPr>
              <w:t> 418,7</w:t>
            </w:r>
          </w:p>
        </w:tc>
        <w:tc>
          <w:tcPr>
            <w:tcW w:w="1418" w:type="dxa"/>
          </w:tcPr>
          <w:p w:rsidR="00AA008D" w:rsidRPr="004238C4" w:rsidRDefault="00BB6ED2" w:rsidP="00AA008D">
            <w:pPr>
              <w:jc w:val="center"/>
              <w:rPr>
                <w:sz w:val="24"/>
                <w:szCs w:val="24"/>
                <w:highlight w:val="yellow"/>
              </w:rPr>
            </w:pPr>
            <w:r w:rsidRPr="00BB6ED2">
              <w:rPr>
                <w:sz w:val="24"/>
                <w:szCs w:val="24"/>
              </w:rPr>
              <w:t xml:space="preserve">144 881,5   </w:t>
            </w:r>
          </w:p>
        </w:tc>
        <w:tc>
          <w:tcPr>
            <w:tcW w:w="1700" w:type="dxa"/>
          </w:tcPr>
          <w:p w:rsidR="00AA008D" w:rsidRPr="004238C4" w:rsidRDefault="003F1F8C" w:rsidP="00AA008D">
            <w:pPr>
              <w:jc w:val="center"/>
              <w:rPr>
                <w:sz w:val="24"/>
                <w:szCs w:val="24"/>
                <w:highlight w:val="yellow"/>
              </w:rPr>
            </w:pPr>
            <w:r w:rsidRPr="003F1F8C">
              <w:rPr>
                <w:sz w:val="24"/>
                <w:szCs w:val="24"/>
              </w:rPr>
              <w:t xml:space="preserve">      20 462,8   </w:t>
            </w:r>
          </w:p>
        </w:tc>
        <w:tc>
          <w:tcPr>
            <w:tcW w:w="1262" w:type="dxa"/>
          </w:tcPr>
          <w:p w:rsidR="00AA008D" w:rsidRPr="004238C4" w:rsidRDefault="00F81C82" w:rsidP="0007321B">
            <w:pPr>
              <w:rPr>
                <w:sz w:val="24"/>
                <w:szCs w:val="24"/>
                <w:highlight w:val="yellow"/>
              </w:rPr>
            </w:pPr>
            <w:r>
              <w:rPr>
                <w:sz w:val="24"/>
                <w:szCs w:val="24"/>
              </w:rPr>
              <w:t xml:space="preserve">  </w:t>
            </w:r>
            <w:r w:rsidR="006A2F9D">
              <w:rPr>
                <w:sz w:val="24"/>
                <w:szCs w:val="24"/>
              </w:rPr>
              <w:t xml:space="preserve"> </w:t>
            </w:r>
            <w:r>
              <w:rPr>
                <w:sz w:val="24"/>
                <w:szCs w:val="24"/>
              </w:rPr>
              <w:t xml:space="preserve"> </w:t>
            </w:r>
            <w:r w:rsidRPr="00F81C82">
              <w:rPr>
                <w:sz w:val="24"/>
                <w:szCs w:val="24"/>
              </w:rPr>
              <w:t>93,97</w:t>
            </w:r>
          </w:p>
        </w:tc>
      </w:tr>
      <w:tr w:rsidR="0009797F" w:rsidRPr="0009797F" w:rsidTr="00995B94">
        <w:tc>
          <w:tcPr>
            <w:tcW w:w="3716" w:type="dxa"/>
          </w:tcPr>
          <w:p w:rsidR="00AA008D" w:rsidRPr="0036691B" w:rsidRDefault="00AA008D" w:rsidP="00AA008D">
            <w:pPr>
              <w:jc w:val="both"/>
              <w:rPr>
                <w:b/>
                <w:sz w:val="24"/>
                <w:szCs w:val="24"/>
              </w:rPr>
            </w:pPr>
            <w:r w:rsidRPr="0036691B">
              <w:rPr>
                <w:b/>
                <w:sz w:val="24"/>
                <w:szCs w:val="24"/>
              </w:rPr>
              <w:t>Субвенции</w:t>
            </w:r>
          </w:p>
        </w:tc>
        <w:tc>
          <w:tcPr>
            <w:tcW w:w="1495" w:type="dxa"/>
          </w:tcPr>
          <w:p w:rsidR="00AA008D" w:rsidRPr="00D93CC1" w:rsidRDefault="000C1685" w:rsidP="00342EAD">
            <w:pPr>
              <w:rPr>
                <w:sz w:val="24"/>
                <w:szCs w:val="24"/>
              </w:rPr>
            </w:pPr>
            <w:r w:rsidRPr="00D93CC1">
              <w:rPr>
                <w:sz w:val="24"/>
                <w:szCs w:val="24"/>
              </w:rPr>
              <w:t xml:space="preserve">       2072,7</w:t>
            </w:r>
          </w:p>
        </w:tc>
        <w:tc>
          <w:tcPr>
            <w:tcW w:w="1418" w:type="dxa"/>
          </w:tcPr>
          <w:p w:rsidR="00AA008D" w:rsidRPr="004238C4" w:rsidRDefault="00892019" w:rsidP="00B76C59">
            <w:pPr>
              <w:rPr>
                <w:sz w:val="24"/>
                <w:szCs w:val="24"/>
                <w:highlight w:val="yellow"/>
              </w:rPr>
            </w:pPr>
            <w:r>
              <w:rPr>
                <w:sz w:val="24"/>
                <w:szCs w:val="24"/>
              </w:rPr>
              <w:t xml:space="preserve">      </w:t>
            </w:r>
            <w:r w:rsidRPr="00892019">
              <w:rPr>
                <w:sz w:val="24"/>
                <w:szCs w:val="24"/>
              </w:rPr>
              <w:t xml:space="preserve">2 462,3   </w:t>
            </w:r>
          </w:p>
        </w:tc>
        <w:tc>
          <w:tcPr>
            <w:tcW w:w="1700" w:type="dxa"/>
          </w:tcPr>
          <w:p w:rsidR="00AA008D" w:rsidRPr="004238C4" w:rsidRDefault="003F1F8C" w:rsidP="00AA008D">
            <w:pPr>
              <w:jc w:val="center"/>
              <w:rPr>
                <w:sz w:val="24"/>
                <w:szCs w:val="24"/>
                <w:highlight w:val="yellow"/>
              </w:rPr>
            </w:pPr>
            <w:r>
              <w:rPr>
                <w:sz w:val="24"/>
                <w:szCs w:val="24"/>
              </w:rPr>
              <w:t xml:space="preserve">           </w:t>
            </w:r>
            <w:r w:rsidRPr="003F1F8C">
              <w:rPr>
                <w:sz w:val="24"/>
                <w:szCs w:val="24"/>
              </w:rPr>
              <w:t xml:space="preserve">389,6   </w:t>
            </w:r>
          </w:p>
        </w:tc>
        <w:tc>
          <w:tcPr>
            <w:tcW w:w="1262" w:type="dxa"/>
          </w:tcPr>
          <w:p w:rsidR="00AA008D" w:rsidRPr="004238C4" w:rsidRDefault="005F66AF" w:rsidP="00AA008D">
            <w:pPr>
              <w:jc w:val="center"/>
              <w:rPr>
                <w:sz w:val="24"/>
                <w:szCs w:val="24"/>
                <w:highlight w:val="yellow"/>
              </w:rPr>
            </w:pPr>
            <w:r w:rsidRPr="005F66AF">
              <w:rPr>
                <w:sz w:val="24"/>
                <w:szCs w:val="24"/>
              </w:rPr>
              <w:t>1,59</w:t>
            </w:r>
          </w:p>
        </w:tc>
      </w:tr>
      <w:tr w:rsidR="0009797F" w:rsidRPr="0009797F" w:rsidTr="00995B94">
        <w:tc>
          <w:tcPr>
            <w:tcW w:w="3716" w:type="dxa"/>
          </w:tcPr>
          <w:p w:rsidR="00B9211A" w:rsidRPr="0036691B" w:rsidRDefault="00B9211A" w:rsidP="00AA008D">
            <w:pPr>
              <w:jc w:val="both"/>
              <w:rPr>
                <w:b/>
                <w:sz w:val="24"/>
                <w:szCs w:val="24"/>
              </w:rPr>
            </w:pPr>
            <w:r w:rsidRPr="0036691B">
              <w:rPr>
                <w:b/>
                <w:sz w:val="24"/>
                <w:szCs w:val="24"/>
              </w:rPr>
              <w:t xml:space="preserve">Иные </w:t>
            </w:r>
            <w:r w:rsidR="00A75780" w:rsidRPr="0036691B">
              <w:rPr>
                <w:b/>
                <w:sz w:val="24"/>
                <w:szCs w:val="24"/>
              </w:rPr>
              <w:t>межбюджетные трансферты</w:t>
            </w:r>
          </w:p>
        </w:tc>
        <w:tc>
          <w:tcPr>
            <w:tcW w:w="1495" w:type="dxa"/>
          </w:tcPr>
          <w:p w:rsidR="00B9211A" w:rsidRPr="00D93CC1" w:rsidRDefault="00A75780" w:rsidP="00342EAD">
            <w:pPr>
              <w:rPr>
                <w:sz w:val="24"/>
                <w:szCs w:val="24"/>
              </w:rPr>
            </w:pPr>
            <w:r w:rsidRPr="00D93CC1">
              <w:rPr>
                <w:sz w:val="24"/>
                <w:szCs w:val="24"/>
              </w:rPr>
              <w:t xml:space="preserve">   </w:t>
            </w:r>
          </w:p>
          <w:p w:rsidR="00A75780" w:rsidRPr="00D93CC1" w:rsidRDefault="00B37D4E" w:rsidP="00CD3AE3">
            <w:pPr>
              <w:rPr>
                <w:sz w:val="24"/>
                <w:szCs w:val="24"/>
              </w:rPr>
            </w:pPr>
            <w:r w:rsidRPr="00D93CC1">
              <w:rPr>
                <w:sz w:val="24"/>
                <w:szCs w:val="24"/>
              </w:rPr>
              <w:t xml:space="preserve">  </w:t>
            </w:r>
            <w:r w:rsidR="00DD27F0" w:rsidRPr="00D93CC1">
              <w:rPr>
                <w:sz w:val="24"/>
                <w:szCs w:val="24"/>
              </w:rPr>
              <w:t xml:space="preserve">  </w:t>
            </w:r>
            <w:r w:rsidR="00F80B8A" w:rsidRPr="00D93CC1">
              <w:rPr>
                <w:sz w:val="24"/>
                <w:szCs w:val="24"/>
              </w:rPr>
              <w:t xml:space="preserve">   </w:t>
            </w:r>
            <w:r w:rsidR="00A75780" w:rsidRPr="00D93CC1">
              <w:rPr>
                <w:sz w:val="24"/>
                <w:szCs w:val="24"/>
              </w:rPr>
              <w:t xml:space="preserve"> </w:t>
            </w:r>
            <w:r w:rsidR="00CD3AE3" w:rsidRPr="00D93CC1">
              <w:rPr>
                <w:sz w:val="24"/>
                <w:szCs w:val="24"/>
              </w:rPr>
              <w:t>601,5</w:t>
            </w:r>
          </w:p>
        </w:tc>
        <w:tc>
          <w:tcPr>
            <w:tcW w:w="1418" w:type="dxa"/>
          </w:tcPr>
          <w:p w:rsidR="00B9211A" w:rsidRPr="004238C4" w:rsidRDefault="00B9211A" w:rsidP="00B76C59">
            <w:pPr>
              <w:rPr>
                <w:sz w:val="24"/>
                <w:szCs w:val="24"/>
                <w:highlight w:val="yellow"/>
              </w:rPr>
            </w:pPr>
          </w:p>
          <w:p w:rsidR="00A75780" w:rsidRPr="004238C4" w:rsidRDefault="00EA7AEF" w:rsidP="00B76C59">
            <w:pPr>
              <w:rPr>
                <w:sz w:val="24"/>
                <w:szCs w:val="24"/>
                <w:highlight w:val="yellow"/>
              </w:rPr>
            </w:pPr>
            <w:r>
              <w:rPr>
                <w:sz w:val="24"/>
                <w:szCs w:val="24"/>
              </w:rPr>
              <w:t xml:space="preserve">    </w:t>
            </w:r>
            <w:r w:rsidRPr="00EA7AEF">
              <w:rPr>
                <w:sz w:val="24"/>
                <w:szCs w:val="24"/>
              </w:rPr>
              <w:t xml:space="preserve">13 328,1   </w:t>
            </w:r>
          </w:p>
        </w:tc>
        <w:tc>
          <w:tcPr>
            <w:tcW w:w="1700" w:type="dxa"/>
          </w:tcPr>
          <w:p w:rsidR="00B9211A" w:rsidRPr="004238C4" w:rsidRDefault="00B9211A" w:rsidP="00AA008D">
            <w:pPr>
              <w:jc w:val="center"/>
              <w:rPr>
                <w:sz w:val="24"/>
                <w:szCs w:val="24"/>
                <w:highlight w:val="yellow"/>
              </w:rPr>
            </w:pPr>
          </w:p>
          <w:p w:rsidR="00A75780" w:rsidRPr="004238C4" w:rsidRDefault="008A345F" w:rsidP="00AA008D">
            <w:pPr>
              <w:jc w:val="center"/>
              <w:rPr>
                <w:sz w:val="24"/>
                <w:szCs w:val="24"/>
                <w:highlight w:val="yellow"/>
              </w:rPr>
            </w:pPr>
            <w:r>
              <w:rPr>
                <w:sz w:val="24"/>
                <w:szCs w:val="24"/>
              </w:rPr>
              <w:t xml:space="preserve">      </w:t>
            </w:r>
            <w:r w:rsidRPr="008A345F">
              <w:rPr>
                <w:sz w:val="24"/>
                <w:szCs w:val="24"/>
              </w:rPr>
              <w:t xml:space="preserve">12 726,6   </w:t>
            </w:r>
          </w:p>
        </w:tc>
        <w:tc>
          <w:tcPr>
            <w:tcW w:w="1262" w:type="dxa"/>
          </w:tcPr>
          <w:p w:rsidR="00B9211A" w:rsidRPr="004238C4" w:rsidRDefault="00B9211A" w:rsidP="00AA008D">
            <w:pPr>
              <w:jc w:val="center"/>
              <w:rPr>
                <w:sz w:val="24"/>
                <w:szCs w:val="24"/>
                <w:highlight w:val="yellow"/>
              </w:rPr>
            </w:pPr>
          </w:p>
          <w:p w:rsidR="0007321B" w:rsidRPr="004238C4" w:rsidRDefault="009E45F0" w:rsidP="00EF01EA">
            <w:pPr>
              <w:jc w:val="center"/>
              <w:rPr>
                <w:sz w:val="24"/>
                <w:szCs w:val="24"/>
                <w:highlight w:val="yellow"/>
              </w:rPr>
            </w:pPr>
            <w:r w:rsidRPr="009E45F0">
              <w:rPr>
                <w:sz w:val="24"/>
                <w:szCs w:val="24"/>
              </w:rPr>
              <w:t>8,6</w:t>
            </w:r>
            <w:r w:rsidR="00EF01EA">
              <w:rPr>
                <w:sz w:val="24"/>
                <w:szCs w:val="24"/>
              </w:rPr>
              <w:t>5</w:t>
            </w:r>
          </w:p>
        </w:tc>
      </w:tr>
      <w:tr w:rsidR="0009797F" w:rsidRPr="0009797F" w:rsidTr="00995B94">
        <w:tc>
          <w:tcPr>
            <w:tcW w:w="3716" w:type="dxa"/>
          </w:tcPr>
          <w:p w:rsidR="00AA008D" w:rsidRPr="0036691B" w:rsidRDefault="00981663" w:rsidP="00AA008D">
            <w:pPr>
              <w:jc w:val="both"/>
              <w:rPr>
                <w:b/>
                <w:sz w:val="24"/>
                <w:szCs w:val="24"/>
              </w:rPr>
            </w:pPr>
            <w:r w:rsidRPr="0036691B">
              <w:rPr>
                <w:b/>
                <w:sz w:val="24"/>
                <w:szCs w:val="24"/>
              </w:rPr>
              <w:t xml:space="preserve">Прочие </w:t>
            </w:r>
            <w:r w:rsidR="00AA008D" w:rsidRPr="0036691B">
              <w:rPr>
                <w:b/>
                <w:sz w:val="24"/>
                <w:szCs w:val="24"/>
              </w:rPr>
              <w:t>безвозмездные поступления</w:t>
            </w:r>
          </w:p>
        </w:tc>
        <w:tc>
          <w:tcPr>
            <w:tcW w:w="1495" w:type="dxa"/>
          </w:tcPr>
          <w:p w:rsidR="00DB4B89" w:rsidRPr="00D93CC1" w:rsidRDefault="00AA008D" w:rsidP="00AA008D">
            <w:pPr>
              <w:jc w:val="center"/>
              <w:rPr>
                <w:sz w:val="24"/>
                <w:szCs w:val="24"/>
              </w:rPr>
            </w:pPr>
            <w:r w:rsidRPr="00D93CC1">
              <w:rPr>
                <w:sz w:val="24"/>
                <w:szCs w:val="24"/>
              </w:rPr>
              <w:t xml:space="preserve">   </w:t>
            </w:r>
          </w:p>
          <w:p w:rsidR="00AA008D" w:rsidRPr="00D93CC1" w:rsidRDefault="00A45F04" w:rsidP="00CD3AE3">
            <w:pPr>
              <w:rPr>
                <w:sz w:val="24"/>
                <w:szCs w:val="24"/>
              </w:rPr>
            </w:pPr>
            <w:r w:rsidRPr="00D93CC1">
              <w:rPr>
                <w:sz w:val="24"/>
                <w:szCs w:val="24"/>
              </w:rPr>
              <w:t xml:space="preserve">    </w:t>
            </w:r>
            <w:r w:rsidR="00342EAD" w:rsidRPr="00D93CC1">
              <w:rPr>
                <w:sz w:val="24"/>
                <w:szCs w:val="24"/>
              </w:rPr>
              <w:t xml:space="preserve">   </w:t>
            </w:r>
            <w:r w:rsidR="00B9211A" w:rsidRPr="00D93CC1">
              <w:rPr>
                <w:sz w:val="24"/>
                <w:szCs w:val="24"/>
              </w:rPr>
              <w:t xml:space="preserve"> </w:t>
            </w:r>
            <w:r w:rsidR="00F94880">
              <w:rPr>
                <w:sz w:val="24"/>
                <w:szCs w:val="24"/>
              </w:rPr>
              <w:t xml:space="preserve"> </w:t>
            </w:r>
            <w:r w:rsidR="00B9211A" w:rsidRPr="00D93CC1">
              <w:rPr>
                <w:sz w:val="24"/>
                <w:szCs w:val="24"/>
              </w:rPr>
              <w:t xml:space="preserve"> </w:t>
            </w:r>
            <w:r w:rsidR="00CD3AE3" w:rsidRPr="00D93CC1">
              <w:rPr>
                <w:sz w:val="24"/>
                <w:szCs w:val="24"/>
              </w:rPr>
              <w:t>39,7</w:t>
            </w:r>
          </w:p>
        </w:tc>
        <w:tc>
          <w:tcPr>
            <w:tcW w:w="1418" w:type="dxa"/>
          </w:tcPr>
          <w:p w:rsidR="00DB4B89" w:rsidRPr="004238C4" w:rsidRDefault="003A69F9" w:rsidP="00A45F04">
            <w:pPr>
              <w:rPr>
                <w:sz w:val="24"/>
                <w:szCs w:val="24"/>
                <w:highlight w:val="yellow"/>
              </w:rPr>
            </w:pPr>
            <w:r w:rsidRPr="004238C4">
              <w:rPr>
                <w:sz w:val="24"/>
                <w:szCs w:val="24"/>
                <w:highlight w:val="yellow"/>
              </w:rPr>
              <w:t xml:space="preserve">    </w:t>
            </w:r>
          </w:p>
          <w:p w:rsidR="00AA008D" w:rsidRPr="004238C4" w:rsidRDefault="00F94880" w:rsidP="00AB3D23">
            <w:pPr>
              <w:rPr>
                <w:sz w:val="24"/>
                <w:szCs w:val="24"/>
                <w:highlight w:val="yellow"/>
              </w:rPr>
            </w:pPr>
            <w:r w:rsidRPr="007867F5">
              <w:rPr>
                <w:sz w:val="24"/>
                <w:szCs w:val="24"/>
              </w:rPr>
              <w:t xml:space="preserve">           37,8</w:t>
            </w:r>
          </w:p>
        </w:tc>
        <w:tc>
          <w:tcPr>
            <w:tcW w:w="1700" w:type="dxa"/>
          </w:tcPr>
          <w:p w:rsidR="00DB4B89" w:rsidRPr="004238C4" w:rsidRDefault="00AA008D" w:rsidP="00AA008D">
            <w:pPr>
              <w:jc w:val="center"/>
              <w:rPr>
                <w:sz w:val="24"/>
                <w:szCs w:val="24"/>
                <w:highlight w:val="yellow"/>
              </w:rPr>
            </w:pPr>
            <w:r w:rsidRPr="004238C4">
              <w:rPr>
                <w:sz w:val="24"/>
                <w:szCs w:val="24"/>
                <w:highlight w:val="yellow"/>
              </w:rPr>
              <w:t xml:space="preserve"> </w:t>
            </w:r>
          </w:p>
          <w:p w:rsidR="00AA008D" w:rsidRPr="004238C4" w:rsidRDefault="00A61351" w:rsidP="00DD27F0">
            <w:pPr>
              <w:jc w:val="center"/>
              <w:rPr>
                <w:sz w:val="24"/>
                <w:szCs w:val="24"/>
                <w:highlight w:val="yellow"/>
              </w:rPr>
            </w:pPr>
            <w:r w:rsidRPr="00A61351">
              <w:rPr>
                <w:sz w:val="24"/>
                <w:szCs w:val="24"/>
              </w:rPr>
              <w:t xml:space="preserve">              -1,9   </w:t>
            </w:r>
          </w:p>
        </w:tc>
        <w:tc>
          <w:tcPr>
            <w:tcW w:w="1262" w:type="dxa"/>
          </w:tcPr>
          <w:p w:rsidR="00DB4B89" w:rsidRPr="004238C4" w:rsidRDefault="00DB4B89" w:rsidP="00AA008D">
            <w:pPr>
              <w:jc w:val="center"/>
              <w:rPr>
                <w:sz w:val="24"/>
                <w:szCs w:val="24"/>
                <w:highlight w:val="yellow"/>
              </w:rPr>
            </w:pPr>
          </w:p>
          <w:p w:rsidR="00AA008D" w:rsidRPr="004238C4" w:rsidRDefault="009E45F0" w:rsidP="00EF01EA">
            <w:pPr>
              <w:jc w:val="center"/>
              <w:rPr>
                <w:sz w:val="24"/>
                <w:szCs w:val="24"/>
                <w:highlight w:val="yellow"/>
              </w:rPr>
            </w:pPr>
            <w:r w:rsidRPr="009E45F0">
              <w:rPr>
                <w:sz w:val="24"/>
                <w:szCs w:val="24"/>
              </w:rPr>
              <w:t>0,0</w:t>
            </w:r>
            <w:r w:rsidR="00EF01EA">
              <w:rPr>
                <w:sz w:val="24"/>
                <w:szCs w:val="24"/>
              </w:rPr>
              <w:t>3</w:t>
            </w:r>
          </w:p>
        </w:tc>
      </w:tr>
      <w:tr w:rsidR="0009797F" w:rsidRPr="0009797F" w:rsidTr="00995B94">
        <w:tc>
          <w:tcPr>
            <w:tcW w:w="3716" w:type="dxa"/>
          </w:tcPr>
          <w:p w:rsidR="00F80B8A" w:rsidRPr="0036691B" w:rsidRDefault="00570C97" w:rsidP="00AA008D">
            <w:pPr>
              <w:jc w:val="both"/>
              <w:rPr>
                <w:b/>
                <w:sz w:val="24"/>
                <w:szCs w:val="24"/>
              </w:rPr>
            </w:pPr>
            <w:r w:rsidRPr="0036691B">
              <w:rPr>
                <w:b/>
                <w:sz w:val="24"/>
                <w:szCs w:val="24"/>
              </w:rPr>
              <w:t>Доходы бюджета от возврата остатков субсидий, субвенций прошлых лет</w:t>
            </w:r>
          </w:p>
        </w:tc>
        <w:tc>
          <w:tcPr>
            <w:tcW w:w="1495" w:type="dxa"/>
          </w:tcPr>
          <w:p w:rsidR="00570C97" w:rsidRPr="00D93CC1" w:rsidRDefault="00570C97" w:rsidP="00570C97">
            <w:pPr>
              <w:rPr>
                <w:sz w:val="24"/>
                <w:szCs w:val="24"/>
              </w:rPr>
            </w:pPr>
          </w:p>
          <w:p w:rsidR="00570C97" w:rsidRPr="00D93CC1" w:rsidRDefault="00570C97" w:rsidP="00570C97">
            <w:pPr>
              <w:rPr>
                <w:sz w:val="24"/>
                <w:szCs w:val="24"/>
              </w:rPr>
            </w:pPr>
            <w:r w:rsidRPr="00D93CC1">
              <w:rPr>
                <w:sz w:val="24"/>
                <w:szCs w:val="24"/>
              </w:rPr>
              <w:t xml:space="preserve">  </w:t>
            </w:r>
          </w:p>
          <w:p w:rsidR="00F80B8A" w:rsidRPr="00D93CC1" w:rsidRDefault="00CD3AE3" w:rsidP="00570C97">
            <w:pPr>
              <w:rPr>
                <w:sz w:val="24"/>
                <w:szCs w:val="24"/>
              </w:rPr>
            </w:pPr>
            <w:r w:rsidRPr="00D93CC1">
              <w:rPr>
                <w:sz w:val="24"/>
                <w:szCs w:val="24"/>
              </w:rPr>
              <w:t xml:space="preserve">      </w:t>
            </w:r>
            <w:r w:rsidR="00F94880">
              <w:rPr>
                <w:sz w:val="24"/>
                <w:szCs w:val="24"/>
              </w:rPr>
              <w:t xml:space="preserve"> </w:t>
            </w:r>
            <w:r w:rsidRPr="00D93CC1">
              <w:rPr>
                <w:sz w:val="24"/>
                <w:szCs w:val="24"/>
              </w:rPr>
              <w:t xml:space="preserve">  51,2</w:t>
            </w:r>
          </w:p>
        </w:tc>
        <w:tc>
          <w:tcPr>
            <w:tcW w:w="1418" w:type="dxa"/>
          </w:tcPr>
          <w:p w:rsidR="00570C97" w:rsidRPr="004238C4" w:rsidRDefault="00570C97" w:rsidP="00A45F04">
            <w:pPr>
              <w:rPr>
                <w:sz w:val="24"/>
                <w:szCs w:val="24"/>
                <w:highlight w:val="yellow"/>
              </w:rPr>
            </w:pPr>
          </w:p>
          <w:p w:rsidR="00570C97" w:rsidRPr="004238C4" w:rsidRDefault="00570C97" w:rsidP="00A45F04">
            <w:pPr>
              <w:rPr>
                <w:sz w:val="24"/>
                <w:szCs w:val="24"/>
                <w:highlight w:val="yellow"/>
              </w:rPr>
            </w:pPr>
          </w:p>
          <w:p w:rsidR="00F80B8A" w:rsidRPr="004238C4" w:rsidRDefault="00C10879" w:rsidP="00A45F04">
            <w:pPr>
              <w:rPr>
                <w:sz w:val="24"/>
                <w:szCs w:val="24"/>
                <w:highlight w:val="yellow"/>
              </w:rPr>
            </w:pPr>
            <w:r w:rsidRPr="00C10879">
              <w:rPr>
                <w:sz w:val="24"/>
                <w:szCs w:val="24"/>
              </w:rPr>
              <w:t xml:space="preserve">           0</w:t>
            </w:r>
          </w:p>
        </w:tc>
        <w:tc>
          <w:tcPr>
            <w:tcW w:w="1700" w:type="dxa"/>
          </w:tcPr>
          <w:p w:rsidR="00570C97" w:rsidRPr="004238C4" w:rsidRDefault="00570C97" w:rsidP="00AA008D">
            <w:pPr>
              <w:jc w:val="center"/>
              <w:rPr>
                <w:sz w:val="24"/>
                <w:szCs w:val="24"/>
                <w:highlight w:val="yellow"/>
              </w:rPr>
            </w:pPr>
            <w:r w:rsidRPr="004238C4">
              <w:rPr>
                <w:sz w:val="24"/>
                <w:szCs w:val="24"/>
                <w:highlight w:val="yellow"/>
              </w:rPr>
              <w:t xml:space="preserve">  </w:t>
            </w:r>
          </w:p>
          <w:p w:rsidR="00570C97" w:rsidRPr="004238C4" w:rsidRDefault="00570C97" w:rsidP="00AA008D">
            <w:pPr>
              <w:jc w:val="center"/>
              <w:rPr>
                <w:sz w:val="24"/>
                <w:szCs w:val="24"/>
                <w:highlight w:val="yellow"/>
              </w:rPr>
            </w:pPr>
          </w:p>
          <w:p w:rsidR="00F80B8A" w:rsidRPr="004238C4" w:rsidRDefault="006C13BA" w:rsidP="00AA008D">
            <w:pPr>
              <w:jc w:val="center"/>
              <w:rPr>
                <w:sz w:val="24"/>
                <w:szCs w:val="24"/>
                <w:highlight w:val="yellow"/>
              </w:rPr>
            </w:pPr>
            <w:r>
              <w:rPr>
                <w:sz w:val="24"/>
                <w:szCs w:val="24"/>
              </w:rPr>
              <w:t xml:space="preserve">              </w:t>
            </w:r>
            <w:r w:rsidR="00FE52B2">
              <w:rPr>
                <w:sz w:val="24"/>
                <w:szCs w:val="24"/>
              </w:rPr>
              <w:t>-</w:t>
            </w:r>
            <w:r w:rsidRPr="006C13BA">
              <w:rPr>
                <w:sz w:val="24"/>
                <w:szCs w:val="24"/>
              </w:rPr>
              <w:t>51,2</w:t>
            </w:r>
          </w:p>
        </w:tc>
        <w:tc>
          <w:tcPr>
            <w:tcW w:w="1262" w:type="dxa"/>
          </w:tcPr>
          <w:p w:rsidR="008308C5" w:rsidRPr="004238C4" w:rsidRDefault="008308C5" w:rsidP="00AA008D">
            <w:pPr>
              <w:jc w:val="center"/>
              <w:rPr>
                <w:sz w:val="24"/>
                <w:szCs w:val="24"/>
                <w:highlight w:val="yellow"/>
              </w:rPr>
            </w:pPr>
          </w:p>
          <w:p w:rsidR="008308C5" w:rsidRPr="004238C4" w:rsidRDefault="008308C5" w:rsidP="00AA008D">
            <w:pPr>
              <w:jc w:val="center"/>
              <w:rPr>
                <w:sz w:val="24"/>
                <w:szCs w:val="24"/>
                <w:highlight w:val="yellow"/>
              </w:rPr>
            </w:pPr>
          </w:p>
          <w:p w:rsidR="00F80B8A" w:rsidRPr="004238C4" w:rsidRDefault="009E45F0" w:rsidP="00AA008D">
            <w:pPr>
              <w:jc w:val="center"/>
              <w:rPr>
                <w:sz w:val="24"/>
                <w:szCs w:val="24"/>
                <w:highlight w:val="yellow"/>
              </w:rPr>
            </w:pPr>
            <w:r w:rsidRPr="009E45F0">
              <w:rPr>
                <w:sz w:val="24"/>
                <w:szCs w:val="24"/>
              </w:rPr>
              <w:t>0</w:t>
            </w:r>
          </w:p>
        </w:tc>
      </w:tr>
      <w:tr w:rsidR="0009797F" w:rsidRPr="0009797F" w:rsidTr="00995B94">
        <w:tc>
          <w:tcPr>
            <w:tcW w:w="3716" w:type="dxa"/>
          </w:tcPr>
          <w:p w:rsidR="00F80B8A" w:rsidRPr="0036691B" w:rsidRDefault="00570C97" w:rsidP="00AA008D">
            <w:pPr>
              <w:jc w:val="both"/>
              <w:rPr>
                <w:b/>
                <w:sz w:val="24"/>
                <w:szCs w:val="24"/>
              </w:rPr>
            </w:pPr>
            <w:r w:rsidRPr="0036691B">
              <w:rPr>
                <w:b/>
                <w:sz w:val="24"/>
                <w:szCs w:val="24"/>
              </w:rPr>
              <w:t>Возврат остатков субсидий, субвенций и иных межбюджетных трансфертов, имеющих целевое назначение, прошлых лет из бюджетов городских поселений</w:t>
            </w:r>
          </w:p>
        </w:tc>
        <w:tc>
          <w:tcPr>
            <w:tcW w:w="1495" w:type="dxa"/>
          </w:tcPr>
          <w:p w:rsidR="00570C97" w:rsidRPr="00D93CC1" w:rsidRDefault="00570C97" w:rsidP="00AA008D">
            <w:pPr>
              <w:jc w:val="center"/>
              <w:rPr>
                <w:sz w:val="24"/>
                <w:szCs w:val="24"/>
              </w:rPr>
            </w:pPr>
          </w:p>
          <w:p w:rsidR="00570C97" w:rsidRPr="00D93CC1" w:rsidRDefault="00570C97" w:rsidP="00AA008D">
            <w:pPr>
              <w:jc w:val="center"/>
              <w:rPr>
                <w:sz w:val="24"/>
                <w:szCs w:val="24"/>
              </w:rPr>
            </w:pPr>
          </w:p>
          <w:p w:rsidR="00570C97" w:rsidRPr="00D93CC1" w:rsidRDefault="00570C97" w:rsidP="00AA008D">
            <w:pPr>
              <w:jc w:val="center"/>
              <w:rPr>
                <w:sz w:val="24"/>
                <w:szCs w:val="24"/>
              </w:rPr>
            </w:pPr>
          </w:p>
          <w:p w:rsidR="00570C97" w:rsidRPr="00D93CC1" w:rsidRDefault="00570C97" w:rsidP="00AA008D">
            <w:pPr>
              <w:jc w:val="center"/>
              <w:rPr>
                <w:sz w:val="24"/>
                <w:szCs w:val="24"/>
              </w:rPr>
            </w:pPr>
          </w:p>
          <w:p w:rsidR="00570C97" w:rsidRPr="00D93CC1" w:rsidRDefault="00570C97" w:rsidP="00AA008D">
            <w:pPr>
              <w:jc w:val="center"/>
              <w:rPr>
                <w:sz w:val="24"/>
                <w:szCs w:val="24"/>
              </w:rPr>
            </w:pPr>
          </w:p>
          <w:p w:rsidR="00F80B8A" w:rsidRPr="00D93CC1" w:rsidRDefault="00E15BDA" w:rsidP="00AA008D">
            <w:pPr>
              <w:jc w:val="center"/>
              <w:rPr>
                <w:sz w:val="24"/>
                <w:szCs w:val="24"/>
              </w:rPr>
            </w:pPr>
            <w:r>
              <w:rPr>
                <w:sz w:val="24"/>
                <w:szCs w:val="24"/>
              </w:rPr>
              <w:t xml:space="preserve">      </w:t>
            </w:r>
            <w:r w:rsidR="00F94880">
              <w:rPr>
                <w:sz w:val="24"/>
                <w:szCs w:val="24"/>
              </w:rPr>
              <w:t xml:space="preserve"> </w:t>
            </w:r>
            <w:r w:rsidR="00CD3AE3" w:rsidRPr="00D93CC1">
              <w:rPr>
                <w:sz w:val="24"/>
                <w:szCs w:val="24"/>
              </w:rPr>
              <w:t>0</w:t>
            </w:r>
          </w:p>
        </w:tc>
        <w:tc>
          <w:tcPr>
            <w:tcW w:w="1418" w:type="dxa"/>
          </w:tcPr>
          <w:p w:rsidR="00570C97" w:rsidRPr="004238C4" w:rsidRDefault="00570C97" w:rsidP="00A45F04">
            <w:pPr>
              <w:rPr>
                <w:sz w:val="24"/>
                <w:szCs w:val="24"/>
                <w:highlight w:val="yellow"/>
              </w:rPr>
            </w:pPr>
            <w:r w:rsidRPr="004238C4">
              <w:rPr>
                <w:sz w:val="24"/>
                <w:szCs w:val="24"/>
                <w:highlight w:val="yellow"/>
              </w:rPr>
              <w:t xml:space="preserve">        </w:t>
            </w:r>
          </w:p>
          <w:p w:rsidR="00570C97" w:rsidRPr="004238C4" w:rsidRDefault="00570C97" w:rsidP="00A45F04">
            <w:pPr>
              <w:rPr>
                <w:sz w:val="24"/>
                <w:szCs w:val="24"/>
                <w:highlight w:val="yellow"/>
              </w:rPr>
            </w:pPr>
          </w:p>
          <w:p w:rsidR="00570C97" w:rsidRPr="004238C4" w:rsidRDefault="00570C97" w:rsidP="00A45F04">
            <w:pPr>
              <w:rPr>
                <w:sz w:val="24"/>
                <w:szCs w:val="24"/>
                <w:highlight w:val="yellow"/>
              </w:rPr>
            </w:pPr>
          </w:p>
          <w:p w:rsidR="00570C97" w:rsidRPr="004238C4" w:rsidRDefault="00570C97" w:rsidP="00A45F04">
            <w:pPr>
              <w:rPr>
                <w:sz w:val="24"/>
                <w:szCs w:val="24"/>
                <w:highlight w:val="yellow"/>
              </w:rPr>
            </w:pPr>
          </w:p>
          <w:p w:rsidR="00570C97" w:rsidRPr="004238C4" w:rsidRDefault="00570C97" w:rsidP="00A45F04">
            <w:pPr>
              <w:rPr>
                <w:sz w:val="24"/>
                <w:szCs w:val="24"/>
                <w:highlight w:val="yellow"/>
              </w:rPr>
            </w:pPr>
          </w:p>
          <w:p w:rsidR="00F80B8A" w:rsidRPr="004238C4" w:rsidRDefault="00C10879" w:rsidP="00A45F04">
            <w:pPr>
              <w:rPr>
                <w:sz w:val="24"/>
                <w:szCs w:val="24"/>
                <w:highlight w:val="yellow"/>
              </w:rPr>
            </w:pPr>
            <w:r>
              <w:rPr>
                <w:sz w:val="24"/>
                <w:szCs w:val="24"/>
              </w:rPr>
              <w:t xml:space="preserve">    </w:t>
            </w:r>
            <w:r w:rsidRPr="00C10879">
              <w:rPr>
                <w:sz w:val="24"/>
                <w:szCs w:val="24"/>
              </w:rPr>
              <w:t xml:space="preserve">-6 530,3   </w:t>
            </w:r>
          </w:p>
        </w:tc>
        <w:tc>
          <w:tcPr>
            <w:tcW w:w="1700" w:type="dxa"/>
          </w:tcPr>
          <w:p w:rsidR="00570C97" w:rsidRPr="004238C4" w:rsidRDefault="00570C97" w:rsidP="00AA008D">
            <w:pPr>
              <w:jc w:val="center"/>
              <w:rPr>
                <w:sz w:val="24"/>
                <w:szCs w:val="24"/>
                <w:highlight w:val="yellow"/>
              </w:rPr>
            </w:pPr>
            <w:r w:rsidRPr="004238C4">
              <w:rPr>
                <w:sz w:val="24"/>
                <w:szCs w:val="24"/>
                <w:highlight w:val="yellow"/>
              </w:rPr>
              <w:t xml:space="preserve">  </w:t>
            </w:r>
          </w:p>
          <w:p w:rsidR="00570C97" w:rsidRPr="004238C4" w:rsidRDefault="00570C97" w:rsidP="00AA008D">
            <w:pPr>
              <w:jc w:val="center"/>
              <w:rPr>
                <w:sz w:val="24"/>
                <w:szCs w:val="24"/>
                <w:highlight w:val="yellow"/>
              </w:rPr>
            </w:pPr>
          </w:p>
          <w:p w:rsidR="00570C97" w:rsidRPr="004238C4" w:rsidRDefault="00570C97" w:rsidP="00AA008D">
            <w:pPr>
              <w:jc w:val="center"/>
              <w:rPr>
                <w:sz w:val="24"/>
                <w:szCs w:val="24"/>
                <w:highlight w:val="yellow"/>
              </w:rPr>
            </w:pPr>
          </w:p>
          <w:p w:rsidR="00570C97" w:rsidRPr="004238C4" w:rsidRDefault="00570C97" w:rsidP="00AA008D">
            <w:pPr>
              <w:jc w:val="center"/>
              <w:rPr>
                <w:sz w:val="24"/>
                <w:szCs w:val="24"/>
                <w:highlight w:val="yellow"/>
              </w:rPr>
            </w:pPr>
          </w:p>
          <w:p w:rsidR="00570C97" w:rsidRPr="004238C4" w:rsidRDefault="00570C97" w:rsidP="00AA008D">
            <w:pPr>
              <w:jc w:val="center"/>
              <w:rPr>
                <w:sz w:val="24"/>
                <w:szCs w:val="24"/>
                <w:highlight w:val="yellow"/>
              </w:rPr>
            </w:pPr>
          </w:p>
          <w:p w:rsidR="00F80B8A" w:rsidRPr="004238C4" w:rsidRDefault="00133ED8" w:rsidP="00AA008D">
            <w:pPr>
              <w:jc w:val="center"/>
              <w:rPr>
                <w:sz w:val="24"/>
                <w:szCs w:val="24"/>
                <w:highlight w:val="yellow"/>
              </w:rPr>
            </w:pPr>
            <w:r w:rsidRPr="00133ED8">
              <w:rPr>
                <w:sz w:val="24"/>
                <w:szCs w:val="24"/>
              </w:rPr>
              <w:t xml:space="preserve">     </w:t>
            </w:r>
            <w:r>
              <w:rPr>
                <w:sz w:val="24"/>
                <w:szCs w:val="24"/>
              </w:rPr>
              <w:t xml:space="preserve">  </w:t>
            </w:r>
            <w:r w:rsidRPr="00133ED8">
              <w:rPr>
                <w:sz w:val="24"/>
                <w:szCs w:val="24"/>
              </w:rPr>
              <w:t xml:space="preserve">  -6 530,3   </w:t>
            </w:r>
          </w:p>
        </w:tc>
        <w:tc>
          <w:tcPr>
            <w:tcW w:w="1262" w:type="dxa"/>
          </w:tcPr>
          <w:p w:rsidR="009E6B92" w:rsidRPr="004238C4" w:rsidRDefault="009E6B92" w:rsidP="00AA008D">
            <w:pPr>
              <w:jc w:val="center"/>
              <w:rPr>
                <w:sz w:val="24"/>
                <w:szCs w:val="24"/>
                <w:highlight w:val="yellow"/>
              </w:rPr>
            </w:pPr>
          </w:p>
          <w:p w:rsidR="009E6B92" w:rsidRPr="004238C4" w:rsidRDefault="009E6B92" w:rsidP="00AA008D">
            <w:pPr>
              <w:jc w:val="center"/>
              <w:rPr>
                <w:sz w:val="24"/>
                <w:szCs w:val="24"/>
                <w:highlight w:val="yellow"/>
              </w:rPr>
            </w:pPr>
          </w:p>
          <w:p w:rsidR="009E6B92" w:rsidRPr="004238C4" w:rsidRDefault="009E6B92" w:rsidP="00AA008D">
            <w:pPr>
              <w:jc w:val="center"/>
              <w:rPr>
                <w:sz w:val="24"/>
                <w:szCs w:val="24"/>
                <w:highlight w:val="yellow"/>
              </w:rPr>
            </w:pPr>
          </w:p>
          <w:p w:rsidR="009E6B92" w:rsidRPr="004238C4" w:rsidRDefault="009E6B92" w:rsidP="00AA008D">
            <w:pPr>
              <w:jc w:val="center"/>
              <w:rPr>
                <w:sz w:val="24"/>
                <w:szCs w:val="24"/>
                <w:highlight w:val="yellow"/>
              </w:rPr>
            </w:pPr>
          </w:p>
          <w:p w:rsidR="009E6B92" w:rsidRPr="004238C4" w:rsidRDefault="009E6B92" w:rsidP="00AA008D">
            <w:pPr>
              <w:jc w:val="center"/>
              <w:rPr>
                <w:sz w:val="24"/>
                <w:szCs w:val="24"/>
                <w:highlight w:val="yellow"/>
              </w:rPr>
            </w:pPr>
          </w:p>
          <w:p w:rsidR="00F80B8A" w:rsidRPr="004238C4" w:rsidRDefault="00EF01EA" w:rsidP="00AA008D">
            <w:pPr>
              <w:jc w:val="center"/>
              <w:rPr>
                <w:sz w:val="24"/>
                <w:szCs w:val="24"/>
                <w:highlight w:val="yellow"/>
              </w:rPr>
            </w:pPr>
            <w:r w:rsidRPr="00EF01EA">
              <w:rPr>
                <w:sz w:val="24"/>
                <w:szCs w:val="24"/>
              </w:rPr>
              <w:t>-4,24</w:t>
            </w:r>
          </w:p>
        </w:tc>
      </w:tr>
      <w:tr w:rsidR="00AA008D" w:rsidRPr="0009797F" w:rsidTr="00995B94">
        <w:tc>
          <w:tcPr>
            <w:tcW w:w="3716" w:type="dxa"/>
          </w:tcPr>
          <w:p w:rsidR="00AA008D" w:rsidRPr="0036691B" w:rsidRDefault="00AA008D" w:rsidP="00AA008D">
            <w:pPr>
              <w:jc w:val="both"/>
              <w:rPr>
                <w:b/>
                <w:sz w:val="24"/>
                <w:szCs w:val="24"/>
              </w:rPr>
            </w:pPr>
            <w:r w:rsidRPr="0036691B">
              <w:rPr>
                <w:b/>
                <w:sz w:val="24"/>
                <w:szCs w:val="24"/>
              </w:rPr>
              <w:t>ВСЕГО</w:t>
            </w:r>
          </w:p>
        </w:tc>
        <w:tc>
          <w:tcPr>
            <w:tcW w:w="1495" w:type="dxa"/>
          </w:tcPr>
          <w:p w:rsidR="00AA008D" w:rsidRPr="004238C4" w:rsidRDefault="00D93CC1" w:rsidP="00D93CC1">
            <w:pPr>
              <w:jc w:val="center"/>
              <w:rPr>
                <w:b/>
                <w:sz w:val="24"/>
                <w:szCs w:val="24"/>
                <w:highlight w:val="yellow"/>
              </w:rPr>
            </w:pPr>
            <w:r w:rsidRPr="00D93CC1">
              <w:rPr>
                <w:b/>
                <w:sz w:val="24"/>
                <w:szCs w:val="24"/>
              </w:rPr>
              <w:t>127 183,8</w:t>
            </w:r>
          </w:p>
        </w:tc>
        <w:tc>
          <w:tcPr>
            <w:tcW w:w="1418" w:type="dxa"/>
          </w:tcPr>
          <w:p w:rsidR="00AA008D" w:rsidRPr="004238C4" w:rsidRDefault="00E15BDA" w:rsidP="00E15BDA">
            <w:pPr>
              <w:rPr>
                <w:b/>
                <w:sz w:val="24"/>
                <w:szCs w:val="24"/>
                <w:highlight w:val="yellow"/>
              </w:rPr>
            </w:pPr>
            <w:r>
              <w:rPr>
                <w:b/>
                <w:sz w:val="24"/>
                <w:szCs w:val="24"/>
              </w:rPr>
              <w:t xml:space="preserve"> </w:t>
            </w:r>
            <w:r w:rsidR="00665768" w:rsidRPr="00665768">
              <w:rPr>
                <w:b/>
                <w:sz w:val="24"/>
                <w:szCs w:val="24"/>
              </w:rPr>
              <w:t xml:space="preserve">154 179,3   </w:t>
            </w:r>
          </w:p>
        </w:tc>
        <w:tc>
          <w:tcPr>
            <w:tcW w:w="1700" w:type="dxa"/>
          </w:tcPr>
          <w:p w:rsidR="00AA008D" w:rsidRPr="004238C4" w:rsidRDefault="005C3FB8" w:rsidP="00AA008D">
            <w:pPr>
              <w:rPr>
                <w:b/>
                <w:sz w:val="24"/>
                <w:szCs w:val="24"/>
                <w:highlight w:val="yellow"/>
              </w:rPr>
            </w:pPr>
            <w:r w:rsidRPr="005C3FB8">
              <w:rPr>
                <w:b/>
                <w:sz w:val="24"/>
                <w:szCs w:val="24"/>
              </w:rPr>
              <w:t xml:space="preserve">      </w:t>
            </w:r>
            <w:r w:rsidR="00E15BDA">
              <w:rPr>
                <w:b/>
                <w:sz w:val="24"/>
                <w:szCs w:val="24"/>
              </w:rPr>
              <w:t xml:space="preserve">  </w:t>
            </w:r>
            <w:r w:rsidRPr="005C3FB8">
              <w:rPr>
                <w:b/>
                <w:sz w:val="24"/>
                <w:szCs w:val="24"/>
              </w:rPr>
              <w:t xml:space="preserve"> 26 995,5   </w:t>
            </w:r>
          </w:p>
        </w:tc>
        <w:tc>
          <w:tcPr>
            <w:tcW w:w="1262" w:type="dxa"/>
          </w:tcPr>
          <w:p w:rsidR="00AA008D" w:rsidRPr="004238C4" w:rsidRDefault="00AA008D" w:rsidP="00AA008D">
            <w:pPr>
              <w:jc w:val="center"/>
              <w:rPr>
                <w:b/>
                <w:sz w:val="24"/>
                <w:szCs w:val="24"/>
                <w:highlight w:val="yellow"/>
              </w:rPr>
            </w:pPr>
            <w:r w:rsidRPr="009E45F0">
              <w:rPr>
                <w:b/>
                <w:sz w:val="24"/>
                <w:szCs w:val="24"/>
              </w:rPr>
              <w:t>100,0</w:t>
            </w:r>
          </w:p>
        </w:tc>
      </w:tr>
    </w:tbl>
    <w:p w:rsidR="00AA008D" w:rsidRDefault="00AA008D" w:rsidP="00B12BDA">
      <w:pPr>
        <w:ind w:firstLine="720"/>
        <w:jc w:val="both"/>
        <w:rPr>
          <w:color w:val="FF0000"/>
          <w:sz w:val="24"/>
          <w:szCs w:val="24"/>
        </w:rPr>
      </w:pPr>
    </w:p>
    <w:p w:rsidR="001462BD" w:rsidRPr="0009797F" w:rsidRDefault="001462BD" w:rsidP="00B12BDA">
      <w:pPr>
        <w:ind w:firstLine="720"/>
        <w:jc w:val="both"/>
        <w:rPr>
          <w:color w:val="FF0000"/>
          <w:sz w:val="24"/>
          <w:szCs w:val="24"/>
        </w:rPr>
      </w:pPr>
    </w:p>
    <w:p w:rsidR="008A1E4E" w:rsidRDefault="008A1E4E" w:rsidP="009E7877">
      <w:pPr>
        <w:ind w:firstLine="540"/>
        <w:jc w:val="both"/>
        <w:rPr>
          <w:szCs w:val="28"/>
        </w:rPr>
      </w:pPr>
      <w:r w:rsidRPr="008A1E4E">
        <w:rPr>
          <w:szCs w:val="28"/>
        </w:rPr>
        <w:t>В анализируемом периоде наибольший удельный  вес в структуре безвозмездных поступлений бюджет</w:t>
      </w:r>
      <w:r>
        <w:rPr>
          <w:szCs w:val="28"/>
        </w:rPr>
        <w:t>а</w:t>
      </w:r>
      <w:r w:rsidRPr="008A1E4E">
        <w:rPr>
          <w:szCs w:val="28"/>
        </w:rPr>
        <w:t xml:space="preserve"> Дятьковского городского поселения</w:t>
      </w:r>
      <w:r>
        <w:rPr>
          <w:szCs w:val="28"/>
        </w:rPr>
        <w:t xml:space="preserve"> занимали субсидии, в 2025 году на их долю приходится 93,97%.</w:t>
      </w:r>
    </w:p>
    <w:p w:rsidR="00E719EB" w:rsidRDefault="00E719EB" w:rsidP="009E7877">
      <w:pPr>
        <w:ind w:firstLine="540"/>
        <w:jc w:val="both"/>
        <w:rPr>
          <w:szCs w:val="28"/>
        </w:rPr>
      </w:pPr>
      <w:r>
        <w:rPr>
          <w:szCs w:val="28"/>
        </w:rPr>
        <w:t xml:space="preserve">По сравнению с 2024 годом объем субсидий из областного бюджета увеличился на </w:t>
      </w:r>
      <w:r w:rsidRPr="0072750D">
        <w:rPr>
          <w:szCs w:val="28"/>
        </w:rPr>
        <w:t>20 462,8</w:t>
      </w:r>
      <w:r>
        <w:rPr>
          <w:szCs w:val="28"/>
        </w:rPr>
        <w:t xml:space="preserve"> тыс. рублей, или на </w:t>
      </w:r>
      <w:r w:rsidR="0011084F" w:rsidRPr="0072750D">
        <w:rPr>
          <w:szCs w:val="28"/>
        </w:rPr>
        <w:t>14,1</w:t>
      </w:r>
      <w:r>
        <w:rPr>
          <w:szCs w:val="28"/>
        </w:rPr>
        <w:t xml:space="preserve"> процент</w:t>
      </w:r>
      <w:r w:rsidR="0072750D">
        <w:rPr>
          <w:szCs w:val="28"/>
        </w:rPr>
        <w:t>ов</w:t>
      </w:r>
      <w:r>
        <w:rPr>
          <w:szCs w:val="28"/>
        </w:rPr>
        <w:t xml:space="preserve">. Наибольший </w:t>
      </w:r>
      <w:r w:rsidRPr="00616D34">
        <w:rPr>
          <w:szCs w:val="28"/>
        </w:rPr>
        <w:t>рост</w:t>
      </w:r>
      <w:r>
        <w:rPr>
          <w:szCs w:val="28"/>
        </w:rPr>
        <w:t xml:space="preserve"> к уровню предыдущего отчетного периода сложился по следующим видам субсидий:</w:t>
      </w:r>
    </w:p>
    <w:p w:rsidR="004A1E86" w:rsidRDefault="004A1E86" w:rsidP="00701347">
      <w:pPr>
        <w:numPr>
          <w:ilvl w:val="0"/>
          <w:numId w:val="26"/>
        </w:numPr>
        <w:tabs>
          <w:tab w:val="clear" w:pos="2869"/>
          <w:tab w:val="num" w:pos="0"/>
        </w:tabs>
        <w:ind w:left="0" w:firstLine="567"/>
        <w:jc w:val="both"/>
        <w:rPr>
          <w:szCs w:val="28"/>
        </w:rPr>
      </w:pPr>
      <w:r w:rsidRPr="0088721B">
        <w:rPr>
          <w:szCs w:val="28"/>
        </w:rPr>
        <w:t>прочи</w:t>
      </w:r>
      <w:r w:rsidR="00034FE8">
        <w:rPr>
          <w:szCs w:val="28"/>
        </w:rPr>
        <w:t>е</w:t>
      </w:r>
      <w:r w:rsidRPr="0088721B">
        <w:rPr>
          <w:szCs w:val="28"/>
        </w:rPr>
        <w:t xml:space="preserve"> субсиди</w:t>
      </w:r>
      <w:r w:rsidR="00034FE8">
        <w:rPr>
          <w:szCs w:val="28"/>
        </w:rPr>
        <w:t>и</w:t>
      </w:r>
      <w:r w:rsidRPr="0088721B">
        <w:rPr>
          <w:szCs w:val="28"/>
        </w:rPr>
        <w:t xml:space="preserve"> бюджетам городских поселений</w:t>
      </w:r>
      <w:r w:rsidR="00075519" w:rsidRPr="0088721B">
        <w:rPr>
          <w:szCs w:val="28"/>
        </w:rPr>
        <w:t xml:space="preserve"> – </w:t>
      </w:r>
      <w:r w:rsidR="001C4920">
        <w:rPr>
          <w:szCs w:val="28"/>
        </w:rPr>
        <w:t>1013,5</w:t>
      </w:r>
      <w:r w:rsidRPr="0088721B">
        <w:rPr>
          <w:szCs w:val="28"/>
        </w:rPr>
        <w:t xml:space="preserve"> тыс. рублей</w:t>
      </w:r>
      <w:r w:rsidR="00F960CC" w:rsidRPr="0088721B">
        <w:rPr>
          <w:szCs w:val="28"/>
        </w:rPr>
        <w:t xml:space="preserve">, в </w:t>
      </w:r>
      <w:r w:rsidR="005A089F" w:rsidRPr="0088721B">
        <w:rPr>
          <w:szCs w:val="28"/>
        </w:rPr>
        <w:t>том</w:t>
      </w:r>
      <w:r w:rsidR="005B7188" w:rsidRPr="0088721B">
        <w:rPr>
          <w:szCs w:val="28"/>
        </w:rPr>
        <w:t xml:space="preserve"> </w:t>
      </w:r>
      <w:r w:rsidR="00480AFD" w:rsidRPr="0088721B">
        <w:rPr>
          <w:szCs w:val="28"/>
        </w:rPr>
        <w:t xml:space="preserve">числе </w:t>
      </w:r>
      <w:r w:rsidR="00D130B5" w:rsidRPr="0088721B">
        <w:rPr>
          <w:szCs w:val="28"/>
        </w:rPr>
        <w:t>приобретение спец</w:t>
      </w:r>
      <w:r w:rsidR="00CA6A2F">
        <w:rPr>
          <w:szCs w:val="28"/>
        </w:rPr>
        <w:t>техники для предприятий жилищно</w:t>
      </w:r>
      <w:r w:rsidR="00AA3816">
        <w:rPr>
          <w:szCs w:val="28"/>
        </w:rPr>
        <w:t xml:space="preserve"> </w:t>
      </w:r>
      <w:r w:rsidR="00544EE1">
        <w:rPr>
          <w:szCs w:val="28"/>
        </w:rPr>
        <w:t>-</w:t>
      </w:r>
      <w:r w:rsidR="00D130B5" w:rsidRPr="0088721B">
        <w:rPr>
          <w:szCs w:val="28"/>
        </w:rPr>
        <w:t xml:space="preserve"> коммунального комплекса – </w:t>
      </w:r>
      <w:r w:rsidR="00950252">
        <w:rPr>
          <w:szCs w:val="28"/>
        </w:rPr>
        <w:t>935,8</w:t>
      </w:r>
      <w:r w:rsidR="00D130B5" w:rsidRPr="0088721B">
        <w:rPr>
          <w:szCs w:val="28"/>
        </w:rPr>
        <w:t xml:space="preserve"> тыс. рублей </w:t>
      </w:r>
      <w:r w:rsidR="00FC45D1" w:rsidRPr="0088721B">
        <w:rPr>
          <w:szCs w:val="28"/>
        </w:rPr>
        <w:t xml:space="preserve">и на </w:t>
      </w:r>
      <w:r w:rsidR="00261825" w:rsidRPr="0088721B">
        <w:rPr>
          <w:szCs w:val="28"/>
        </w:rPr>
        <w:t>реализац</w:t>
      </w:r>
      <w:r w:rsidR="00D130B5" w:rsidRPr="0088721B">
        <w:rPr>
          <w:szCs w:val="28"/>
        </w:rPr>
        <w:t xml:space="preserve">ию инициативных проектов – </w:t>
      </w:r>
      <w:r w:rsidR="00950252">
        <w:rPr>
          <w:szCs w:val="28"/>
        </w:rPr>
        <w:t>1655,0</w:t>
      </w:r>
      <w:r w:rsidR="009F7334">
        <w:rPr>
          <w:szCs w:val="28"/>
        </w:rPr>
        <w:t xml:space="preserve"> тыс. рублей.</w:t>
      </w:r>
    </w:p>
    <w:p w:rsidR="003E5665" w:rsidRDefault="003E5665" w:rsidP="003E5665">
      <w:pPr>
        <w:jc w:val="both"/>
        <w:rPr>
          <w:szCs w:val="28"/>
        </w:rPr>
      </w:pPr>
      <w:r>
        <w:rPr>
          <w:szCs w:val="28"/>
        </w:rPr>
        <w:t xml:space="preserve">     </w:t>
      </w:r>
      <w:r w:rsidR="005763B2">
        <w:rPr>
          <w:szCs w:val="28"/>
        </w:rPr>
        <w:t xml:space="preserve"> </w:t>
      </w:r>
      <w:r>
        <w:rPr>
          <w:szCs w:val="28"/>
        </w:rPr>
        <w:t>Кроме того, отмечено поступление в 2025 году отдельных видов субсидий, которые в предыдущем отчетном периоде не поступали:</w:t>
      </w:r>
    </w:p>
    <w:p w:rsidR="003E5665" w:rsidRDefault="003E5665" w:rsidP="003E5665">
      <w:pPr>
        <w:numPr>
          <w:ilvl w:val="0"/>
          <w:numId w:val="26"/>
        </w:numPr>
        <w:tabs>
          <w:tab w:val="clear" w:pos="2869"/>
          <w:tab w:val="num" w:pos="0"/>
        </w:tabs>
        <w:ind w:left="0" w:firstLine="567"/>
        <w:jc w:val="both"/>
        <w:rPr>
          <w:szCs w:val="28"/>
        </w:rPr>
      </w:pPr>
      <w:r>
        <w:rPr>
          <w:szCs w:val="28"/>
        </w:rPr>
        <w:t xml:space="preserve">     субсидии бюджетам городских поселений на реализацию мероприятий по модернизации коммунальной инфраструктуры – </w:t>
      </w:r>
      <w:r w:rsidRPr="003E5665">
        <w:rPr>
          <w:szCs w:val="28"/>
        </w:rPr>
        <w:t>15 662,7</w:t>
      </w:r>
      <w:r>
        <w:rPr>
          <w:szCs w:val="28"/>
        </w:rPr>
        <w:t xml:space="preserve"> тыс. рублей;</w:t>
      </w:r>
    </w:p>
    <w:p w:rsidR="003E5665" w:rsidRDefault="003E5665" w:rsidP="003E5665">
      <w:pPr>
        <w:numPr>
          <w:ilvl w:val="0"/>
          <w:numId w:val="26"/>
        </w:numPr>
        <w:tabs>
          <w:tab w:val="clear" w:pos="2869"/>
          <w:tab w:val="num" w:pos="0"/>
        </w:tabs>
        <w:ind w:left="0" w:firstLine="567"/>
        <w:jc w:val="both"/>
        <w:rPr>
          <w:szCs w:val="28"/>
        </w:rPr>
      </w:pPr>
      <w:r w:rsidRPr="003E5665">
        <w:rPr>
          <w:szCs w:val="28"/>
        </w:rPr>
        <w:t>субсидии бюджетам городских поселений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w:t>
      </w:r>
      <w:r w:rsidR="005763B2">
        <w:rPr>
          <w:szCs w:val="28"/>
        </w:rPr>
        <w:t>ой среды – 82 797,9 тыс. рублей.</w:t>
      </w:r>
    </w:p>
    <w:p w:rsidR="005763B2" w:rsidRDefault="005467A4" w:rsidP="005763B2">
      <w:pPr>
        <w:jc w:val="both"/>
        <w:rPr>
          <w:szCs w:val="28"/>
        </w:rPr>
      </w:pPr>
      <w:r>
        <w:rPr>
          <w:szCs w:val="28"/>
        </w:rPr>
        <w:lastRenderedPageBreak/>
        <w:t xml:space="preserve">      </w:t>
      </w:r>
      <w:r w:rsidR="005763B2">
        <w:rPr>
          <w:szCs w:val="28"/>
        </w:rPr>
        <w:t xml:space="preserve">По отдельным видам субсидий </w:t>
      </w:r>
      <w:r w:rsidR="00C36EE1">
        <w:rPr>
          <w:szCs w:val="28"/>
        </w:rPr>
        <w:t xml:space="preserve"> поступления отсутствовали или </w:t>
      </w:r>
      <w:r w:rsidR="005763B2">
        <w:rPr>
          <w:szCs w:val="28"/>
        </w:rPr>
        <w:t>сложилось снижение к уровню 2024</w:t>
      </w:r>
      <w:r>
        <w:rPr>
          <w:szCs w:val="28"/>
        </w:rPr>
        <w:t xml:space="preserve"> </w:t>
      </w:r>
      <w:r w:rsidR="005763B2">
        <w:rPr>
          <w:szCs w:val="28"/>
        </w:rPr>
        <w:t>года:</w:t>
      </w:r>
    </w:p>
    <w:p w:rsidR="005467A4" w:rsidRDefault="005467A4" w:rsidP="005467A4">
      <w:pPr>
        <w:numPr>
          <w:ilvl w:val="0"/>
          <w:numId w:val="26"/>
        </w:numPr>
        <w:tabs>
          <w:tab w:val="clear" w:pos="2869"/>
          <w:tab w:val="num" w:pos="0"/>
        </w:tabs>
        <w:ind w:left="0" w:firstLine="567"/>
        <w:jc w:val="both"/>
        <w:rPr>
          <w:szCs w:val="28"/>
        </w:rPr>
      </w:pPr>
      <w:r>
        <w:rPr>
          <w:szCs w:val="28"/>
        </w:rPr>
        <w:t>субсидии бюджетам на осуществление дорожной деятельности в отношении автомобильных дорог общего пользования, а также капитального ремонта дворовых территорий многоквартирных домов, проездов к дворовым территориям</w:t>
      </w:r>
      <w:r w:rsidR="00D731D8">
        <w:rPr>
          <w:szCs w:val="28"/>
        </w:rPr>
        <w:t xml:space="preserve"> </w:t>
      </w:r>
      <w:r>
        <w:rPr>
          <w:szCs w:val="28"/>
        </w:rPr>
        <w:t>–</w:t>
      </w:r>
      <w:r w:rsidR="00AA3816">
        <w:rPr>
          <w:szCs w:val="28"/>
        </w:rPr>
        <w:t xml:space="preserve"> </w:t>
      </w:r>
      <w:r w:rsidR="00D731D8">
        <w:rPr>
          <w:szCs w:val="28"/>
        </w:rPr>
        <w:t xml:space="preserve">  (-</w:t>
      </w:r>
      <w:r w:rsidR="002F0419">
        <w:rPr>
          <w:szCs w:val="28"/>
        </w:rPr>
        <w:t xml:space="preserve">) </w:t>
      </w:r>
      <w:r>
        <w:rPr>
          <w:szCs w:val="28"/>
        </w:rPr>
        <w:t>33 318,5 тыс. рублей</w:t>
      </w:r>
      <w:r w:rsidR="00F35842">
        <w:rPr>
          <w:szCs w:val="28"/>
        </w:rPr>
        <w:t xml:space="preserve"> (в  2024 г. – 52884,3 тыс. рублей, в 2025г. – 19565,8 тыс. рублей)</w:t>
      </w:r>
      <w:r>
        <w:rPr>
          <w:szCs w:val="28"/>
        </w:rPr>
        <w:t>;</w:t>
      </w:r>
    </w:p>
    <w:p w:rsidR="00C36EE1" w:rsidRDefault="005467A4" w:rsidP="00C36EE1">
      <w:pPr>
        <w:numPr>
          <w:ilvl w:val="0"/>
          <w:numId w:val="26"/>
        </w:numPr>
        <w:tabs>
          <w:tab w:val="clear" w:pos="2869"/>
          <w:tab w:val="num" w:pos="0"/>
        </w:tabs>
        <w:ind w:left="0" w:firstLine="567"/>
        <w:jc w:val="both"/>
        <w:rPr>
          <w:szCs w:val="28"/>
        </w:rPr>
      </w:pPr>
      <w:r>
        <w:rPr>
          <w:szCs w:val="28"/>
        </w:rPr>
        <w:t>субсидии бюджетам городских поселений на реализацию программ формирования современной городской среды –</w:t>
      </w:r>
      <w:r w:rsidR="002F0419">
        <w:rPr>
          <w:szCs w:val="28"/>
        </w:rPr>
        <w:t xml:space="preserve"> (</w:t>
      </w:r>
      <w:r w:rsidR="00D731D8">
        <w:rPr>
          <w:szCs w:val="28"/>
        </w:rPr>
        <w:t>-</w:t>
      </w:r>
      <w:r w:rsidR="002F0419">
        <w:rPr>
          <w:szCs w:val="28"/>
        </w:rPr>
        <w:t>)</w:t>
      </w:r>
      <w:r>
        <w:rPr>
          <w:szCs w:val="28"/>
        </w:rPr>
        <w:t xml:space="preserve"> 1585,3</w:t>
      </w:r>
      <w:r w:rsidR="00957FFD">
        <w:rPr>
          <w:szCs w:val="28"/>
        </w:rPr>
        <w:t xml:space="preserve"> </w:t>
      </w:r>
      <w:r>
        <w:rPr>
          <w:szCs w:val="28"/>
        </w:rPr>
        <w:t>тыс. рублей</w:t>
      </w:r>
      <w:r w:rsidR="009A57F4">
        <w:rPr>
          <w:szCs w:val="28"/>
        </w:rPr>
        <w:t xml:space="preserve"> (2024г.- 10511,8 тыс. рублей, в 2025г. – 8926,5 тыс. рублей)</w:t>
      </w:r>
      <w:r w:rsidR="00C36EE1">
        <w:rPr>
          <w:szCs w:val="28"/>
        </w:rPr>
        <w:t>;</w:t>
      </w:r>
    </w:p>
    <w:p w:rsidR="00C36EE1" w:rsidRPr="00C36EE1" w:rsidRDefault="00C36EE1" w:rsidP="00C36EE1">
      <w:pPr>
        <w:numPr>
          <w:ilvl w:val="0"/>
          <w:numId w:val="26"/>
        </w:numPr>
        <w:tabs>
          <w:tab w:val="clear" w:pos="2869"/>
          <w:tab w:val="num" w:pos="0"/>
        </w:tabs>
        <w:ind w:left="0" w:firstLine="567"/>
        <w:jc w:val="both"/>
        <w:rPr>
          <w:szCs w:val="28"/>
        </w:rPr>
      </w:pPr>
      <w:r w:rsidRPr="00C36EE1">
        <w:rPr>
          <w:szCs w:val="28"/>
        </w:rPr>
        <w:t xml:space="preserve"> прочи</w:t>
      </w:r>
      <w:r w:rsidR="00762BF9">
        <w:rPr>
          <w:szCs w:val="28"/>
        </w:rPr>
        <w:t>е</w:t>
      </w:r>
      <w:r w:rsidRPr="00C36EE1">
        <w:rPr>
          <w:szCs w:val="28"/>
        </w:rPr>
        <w:t xml:space="preserve"> субсиди</w:t>
      </w:r>
      <w:r w:rsidR="003D7431">
        <w:rPr>
          <w:szCs w:val="28"/>
        </w:rPr>
        <w:t>и</w:t>
      </w:r>
      <w:r w:rsidRPr="00C36EE1">
        <w:rPr>
          <w:szCs w:val="28"/>
        </w:rPr>
        <w:t xml:space="preserve"> бюджетам городских поселений</w:t>
      </w:r>
      <w:r>
        <w:rPr>
          <w:szCs w:val="28"/>
        </w:rPr>
        <w:t xml:space="preserve"> </w:t>
      </w:r>
      <w:r w:rsidRPr="00C36EE1">
        <w:rPr>
          <w:szCs w:val="28"/>
        </w:rPr>
        <w:t>-</w:t>
      </w:r>
      <w:r w:rsidRPr="00C36EE1">
        <w:t xml:space="preserve"> </w:t>
      </w:r>
      <w:r w:rsidRPr="00C36EE1">
        <w:rPr>
          <w:szCs w:val="28"/>
        </w:rPr>
        <w:t>подготовка объектов ЖКХ к зиме</w:t>
      </w:r>
      <w:r>
        <w:rPr>
          <w:szCs w:val="28"/>
        </w:rPr>
        <w:t xml:space="preserve"> – </w:t>
      </w:r>
      <w:r w:rsidR="000150A0">
        <w:rPr>
          <w:szCs w:val="28"/>
        </w:rPr>
        <w:t>(</w:t>
      </w:r>
      <w:r w:rsidR="00D731D8">
        <w:rPr>
          <w:szCs w:val="28"/>
        </w:rPr>
        <w:t>-</w:t>
      </w:r>
      <w:r w:rsidR="000150A0">
        <w:rPr>
          <w:szCs w:val="28"/>
        </w:rPr>
        <w:t>)</w:t>
      </w:r>
      <w:r w:rsidR="00F35842">
        <w:rPr>
          <w:szCs w:val="28"/>
        </w:rPr>
        <w:t xml:space="preserve"> 1577,4 тыс. рублей</w:t>
      </w:r>
      <w:r w:rsidR="009A57F4">
        <w:rPr>
          <w:szCs w:val="28"/>
        </w:rPr>
        <w:t xml:space="preserve"> (</w:t>
      </w:r>
      <w:r w:rsidR="00F35842">
        <w:rPr>
          <w:szCs w:val="28"/>
        </w:rPr>
        <w:t>в 202</w:t>
      </w:r>
      <w:r w:rsidR="009A57F4">
        <w:rPr>
          <w:szCs w:val="28"/>
        </w:rPr>
        <w:t>5</w:t>
      </w:r>
      <w:r w:rsidR="00F35842">
        <w:rPr>
          <w:szCs w:val="28"/>
        </w:rPr>
        <w:t>г</w:t>
      </w:r>
      <w:r w:rsidR="009A57F4">
        <w:rPr>
          <w:szCs w:val="28"/>
        </w:rPr>
        <w:t>.</w:t>
      </w:r>
      <w:r w:rsidR="00F35842">
        <w:rPr>
          <w:szCs w:val="28"/>
        </w:rPr>
        <w:t xml:space="preserve"> не поступали).</w:t>
      </w:r>
    </w:p>
    <w:p w:rsidR="003D7431" w:rsidRDefault="009F7334" w:rsidP="003D7431">
      <w:pPr>
        <w:jc w:val="both"/>
        <w:rPr>
          <w:szCs w:val="28"/>
        </w:rPr>
      </w:pPr>
      <w:r>
        <w:rPr>
          <w:szCs w:val="28"/>
        </w:rPr>
        <w:t xml:space="preserve">      </w:t>
      </w:r>
      <w:r w:rsidRPr="009F7334">
        <w:rPr>
          <w:szCs w:val="28"/>
        </w:rPr>
        <w:t>По сравнению с 2024 годом объем суб</w:t>
      </w:r>
      <w:r w:rsidR="00FE4B88">
        <w:rPr>
          <w:szCs w:val="28"/>
        </w:rPr>
        <w:t>венций</w:t>
      </w:r>
      <w:r w:rsidRPr="009F7334">
        <w:rPr>
          <w:szCs w:val="28"/>
        </w:rPr>
        <w:t xml:space="preserve"> увеличился на </w:t>
      </w:r>
      <w:r w:rsidR="00FE4B88" w:rsidRPr="0072750D">
        <w:rPr>
          <w:szCs w:val="28"/>
        </w:rPr>
        <w:t>389,6</w:t>
      </w:r>
      <w:r w:rsidRPr="009F7334">
        <w:rPr>
          <w:szCs w:val="28"/>
        </w:rPr>
        <w:t xml:space="preserve"> тыс. рублей, или на </w:t>
      </w:r>
      <w:r w:rsidR="00B0141A" w:rsidRPr="0072750D">
        <w:rPr>
          <w:szCs w:val="28"/>
        </w:rPr>
        <w:t>15,8</w:t>
      </w:r>
      <w:r w:rsidR="003D7431">
        <w:rPr>
          <w:szCs w:val="28"/>
        </w:rPr>
        <w:t xml:space="preserve"> процентов, из них:</w:t>
      </w:r>
      <w:r w:rsidRPr="009F7334">
        <w:rPr>
          <w:szCs w:val="28"/>
        </w:rPr>
        <w:t xml:space="preserve"> </w:t>
      </w:r>
    </w:p>
    <w:p w:rsidR="00F652C8" w:rsidRDefault="003D7431" w:rsidP="003D7431">
      <w:pPr>
        <w:jc w:val="both"/>
        <w:rPr>
          <w:szCs w:val="28"/>
        </w:rPr>
      </w:pPr>
      <w:r>
        <w:rPr>
          <w:szCs w:val="28"/>
        </w:rPr>
        <w:t xml:space="preserve">       -</w:t>
      </w:r>
      <w:r w:rsidR="00F960CC" w:rsidRPr="009C32C6">
        <w:rPr>
          <w:szCs w:val="28"/>
        </w:rPr>
        <w:t>субвенци</w:t>
      </w:r>
      <w:r>
        <w:rPr>
          <w:szCs w:val="28"/>
        </w:rPr>
        <w:t>и</w:t>
      </w:r>
      <w:r w:rsidR="00907E8E" w:rsidRPr="009C32C6">
        <w:rPr>
          <w:szCs w:val="28"/>
        </w:rPr>
        <w:t xml:space="preserve"> бюджетам городских поселений на осуществление первичного воинского учета </w:t>
      </w:r>
      <w:r w:rsidR="00B009C5" w:rsidRPr="009C32C6">
        <w:rPr>
          <w:szCs w:val="28"/>
        </w:rPr>
        <w:t xml:space="preserve">органами местного самоуправления поселений </w:t>
      </w:r>
      <w:r w:rsidR="00D731D8">
        <w:rPr>
          <w:szCs w:val="28"/>
        </w:rPr>
        <w:t>(</w:t>
      </w:r>
      <w:r w:rsidR="00034FE8">
        <w:rPr>
          <w:szCs w:val="28"/>
        </w:rPr>
        <w:t>+)</w:t>
      </w:r>
      <w:r w:rsidR="008913E6" w:rsidRPr="009C32C6">
        <w:rPr>
          <w:szCs w:val="28"/>
        </w:rPr>
        <w:t xml:space="preserve"> </w:t>
      </w:r>
      <w:r w:rsidR="005763B2">
        <w:rPr>
          <w:szCs w:val="28"/>
        </w:rPr>
        <w:t>389,6</w:t>
      </w:r>
      <w:r w:rsidR="0071686C" w:rsidRPr="009C32C6">
        <w:rPr>
          <w:szCs w:val="28"/>
        </w:rPr>
        <w:t xml:space="preserve"> тыс. руб</w:t>
      </w:r>
      <w:r w:rsidR="004A1E86" w:rsidRPr="009C32C6">
        <w:rPr>
          <w:szCs w:val="28"/>
        </w:rPr>
        <w:t>лей</w:t>
      </w:r>
      <w:r>
        <w:rPr>
          <w:szCs w:val="28"/>
        </w:rPr>
        <w:t>.</w:t>
      </w:r>
      <w:r w:rsidR="0071686C" w:rsidRPr="009C32C6">
        <w:rPr>
          <w:szCs w:val="28"/>
        </w:rPr>
        <w:t xml:space="preserve"> </w:t>
      </w:r>
    </w:p>
    <w:p w:rsidR="006A4699" w:rsidRDefault="00731E60" w:rsidP="00731E60">
      <w:pPr>
        <w:jc w:val="both"/>
        <w:rPr>
          <w:szCs w:val="28"/>
        </w:rPr>
      </w:pPr>
      <w:r>
        <w:rPr>
          <w:szCs w:val="28"/>
        </w:rPr>
        <w:t xml:space="preserve">       И</w:t>
      </w:r>
      <w:r w:rsidR="00F652C8" w:rsidRPr="00731E60">
        <w:rPr>
          <w:szCs w:val="28"/>
        </w:rPr>
        <w:t>ные</w:t>
      </w:r>
      <w:r w:rsidR="00F652C8" w:rsidRPr="00F652C8">
        <w:t xml:space="preserve"> </w:t>
      </w:r>
      <w:r w:rsidR="00F652C8" w:rsidRPr="00731E60">
        <w:rPr>
          <w:szCs w:val="28"/>
        </w:rPr>
        <w:t>межбюджетные трансферты в структуре безвозмездных поступлений отчетного периода занимают 1,59 процент</w:t>
      </w:r>
      <w:r w:rsidR="00584851" w:rsidRPr="00731E60">
        <w:rPr>
          <w:szCs w:val="28"/>
        </w:rPr>
        <w:t>ов</w:t>
      </w:r>
      <w:r w:rsidR="00F652C8" w:rsidRPr="00731E60">
        <w:rPr>
          <w:szCs w:val="28"/>
        </w:rPr>
        <w:t xml:space="preserve">. Поступления сложились в сумме </w:t>
      </w:r>
      <w:r w:rsidR="00F652C8" w:rsidRPr="0072750D">
        <w:rPr>
          <w:szCs w:val="28"/>
        </w:rPr>
        <w:t>13 328,1</w:t>
      </w:r>
      <w:r w:rsidR="00F652C8" w:rsidRPr="00731E60">
        <w:rPr>
          <w:b/>
          <w:szCs w:val="28"/>
        </w:rPr>
        <w:t xml:space="preserve"> </w:t>
      </w:r>
      <w:r w:rsidR="00F652C8" w:rsidRPr="00731E60">
        <w:rPr>
          <w:szCs w:val="28"/>
        </w:rPr>
        <w:t xml:space="preserve">тыс. рублей, или 100% </w:t>
      </w:r>
      <w:r w:rsidR="00584851" w:rsidRPr="00731E60">
        <w:rPr>
          <w:szCs w:val="28"/>
        </w:rPr>
        <w:t xml:space="preserve"> </w:t>
      </w:r>
      <w:r w:rsidR="00F652C8" w:rsidRPr="00731E60">
        <w:rPr>
          <w:szCs w:val="28"/>
        </w:rPr>
        <w:t>утвержденного прогноза. Увеличени</w:t>
      </w:r>
      <w:r w:rsidR="00C23F45" w:rsidRPr="00731E60">
        <w:rPr>
          <w:szCs w:val="28"/>
        </w:rPr>
        <w:t>е</w:t>
      </w:r>
      <w:r w:rsidR="00F652C8" w:rsidRPr="00731E60">
        <w:rPr>
          <w:szCs w:val="28"/>
        </w:rPr>
        <w:t xml:space="preserve"> объема поступления </w:t>
      </w:r>
      <w:r w:rsidR="00C23F45" w:rsidRPr="00731E60">
        <w:rPr>
          <w:szCs w:val="28"/>
        </w:rPr>
        <w:t xml:space="preserve">межбюджетных  трансфертов в 2025 году составило </w:t>
      </w:r>
      <w:r w:rsidR="00C23F45" w:rsidRPr="0072750D">
        <w:rPr>
          <w:szCs w:val="28"/>
        </w:rPr>
        <w:t>12 726,6</w:t>
      </w:r>
      <w:r w:rsidR="00C23F45" w:rsidRPr="00731E60">
        <w:rPr>
          <w:szCs w:val="28"/>
        </w:rPr>
        <w:t xml:space="preserve"> тыс. рублей, в 22 раза </w:t>
      </w:r>
      <w:r w:rsidR="00584851" w:rsidRPr="00731E60">
        <w:rPr>
          <w:szCs w:val="28"/>
        </w:rPr>
        <w:t xml:space="preserve">больше </w:t>
      </w:r>
      <w:r w:rsidR="00C23F45" w:rsidRPr="00731E60">
        <w:rPr>
          <w:szCs w:val="28"/>
        </w:rPr>
        <w:t>к уровню предыдущего отчетного периода.</w:t>
      </w:r>
      <w:r w:rsidR="000D0BAA">
        <w:rPr>
          <w:szCs w:val="28"/>
        </w:rPr>
        <w:t xml:space="preserve"> </w:t>
      </w:r>
    </w:p>
    <w:p w:rsidR="004A742C" w:rsidRPr="005763B2" w:rsidRDefault="006A4699" w:rsidP="006A4699">
      <w:pPr>
        <w:jc w:val="both"/>
        <w:rPr>
          <w:szCs w:val="28"/>
        </w:rPr>
      </w:pPr>
      <w:r>
        <w:rPr>
          <w:szCs w:val="28"/>
        </w:rPr>
        <w:t xml:space="preserve">      </w:t>
      </w:r>
      <w:r w:rsidR="00A660D4" w:rsidRPr="00A660D4">
        <w:rPr>
          <w:szCs w:val="28"/>
        </w:rPr>
        <w:t xml:space="preserve">Наибольший рост к уровню предыдущего отчетного периода сложился по </w:t>
      </w:r>
      <w:r>
        <w:rPr>
          <w:szCs w:val="28"/>
        </w:rPr>
        <w:t>прочим межбюджетным трансфертам</w:t>
      </w:r>
      <w:r w:rsidR="00957FFD">
        <w:rPr>
          <w:szCs w:val="28"/>
        </w:rPr>
        <w:t xml:space="preserve">, </w:t>
      </w:r>
      <w:r w:rsidR="004A742C" w:rsidRPr="004A742C">
        <w:rPr>
          <w:szCs w:val="28"/>
        </w:rPr>
        <w:t xml:space="preserve">передаваемые бюджетам городских поселений </w:t>
      </w:r>
      <w:r w:rsidR="004A742C" w:rsidRPr="004A742C">
        <w:rPr>
          <w:iCs/>
          <w:szCs w:val="28"/>
        </w:rPr>
        <w:t xml:space="preserve">-  </w:t>
      </w:r>
      <w:r w:rsidR="009F713B">
        <w:rPr>
          <w:iCs/>
          <w:szCs w:val="28"/>
        </w:rPr>
        <w:t>10783,8</w:t>
      </w:r>
      <w:r w:rsidR="004A742C" w:rsidRPr="004A742C">
        <w:rPr>
          <w:iCs/>
          <w:szCs w:val="28"/>
        </w:rPr>
        <w:t xml:space="preserve"> тыс. рублей;</w:t>
      </w:r>
    </w:p>
    <w:p w:rsidR="005763B2" w:rsidRDefault="005763B2" w:rsidP="005763B2">
      <w:pPr>
        <w:jc w:val="both"/>
        <w:rPr>
          <w:szCs w:val="28"/>
        </w:rPr>
      </w:pPr>
      <w:r>
        <w:rPr>
          <w:szCs w:val="28"/>
        </w:rPr>
        <w:t xml:space="preserve">       </w:t>
      </w:r>
      <w:r w:rsidRPr="005763B2">
        <w:rPr>
          <w:szCs w:val="28"/>
        </w:rPr>
        <w:t>Кроме того, отмечено поступление в 2</w:t>
      </w:r>
      <w:r>
        <w:rPr>
          <w:szCs w:val="28"/>
        </w:rPr>
        <w:t>025 году отдельных видов межбюджетных</w:t>
      </w:r>
      <w:r w:rsidRPr="005763B2">
        <w:rPr>
          <w:szCs w:val="28"/>
        </w:rPr>
        <w:t xml:space="preserve"> трансферт</w:t>
      </w:r>
      <w:r>
        <w:rPr>
          <w:szCs w:val="28"/>
        </w:rPr>
        <w:t>ов</w:t>
      </w:r>
      <w:r w:rsidRPr="005763B2">
        <w:rPr>
          <w:szCs w:val="28"/>
        </w:rPr>
        <w:t>, которые в предыдуще</w:t>
      </w:r>
      <w:r w:rsidR="00BB3B35">
        <w:rPr>
          <w:szCs w:val="28"/>
        </w:rPr>
        <w:t>м отчетном периоде не поступали, в том числе:</w:t>
      </w:r>
    </w:p>
    <w:p w:rsidR="009F713B" w:rsidRDefault="009F713B" w:rsidP="005763B2">
      <w:pPr>
        <w:numPr>
          <w:ilvl w:val="0"/>
          <w:numId w:val="26"/>
        </w:numPr>
        <w:tabs>
          <w:tab w:val="clear" w:pos="2869"/>
          <w:tab w:val="num" w:pos="0"/>
        </w:tabs>
        <w:ind w:left="0" w:firstLine="567"/>
        <w:jc w:val="both"/>
        <w:rPr>
          <w:szCs w:val="28"/>
        </w:rPr>
      </w:pPr>
      <w:r>
        <w:rPr>
          <w:szCs w:val="28"/>
        </w:rPr>
        <w:t>прочие межбюджетные трансферты</w:t>
      </w:r>
      <w:r w:rsidRPr="004A742C">
        <w:rPr>
          <w:szCs w:val="28"/>
        </w:rPr>
        <w:t>, передаваемые бюджетам городских поселений (</w:t>
      </w:r>
      <w:r w:rsidRPr="004A742C">
        <w:rPr>
          <w:iCs/>
          <w:szCs w:val="28"/>
        </w:rPr>
        <w:t xml:space="preserve">благоустройство Хрустальной площади) -  </w:t>
      </w:r>
      <w:r w:rsidR="00EC61B6">
        <w:rPr>
          <w:iCs/>
          <w:szCs w:val="28"/>
        </w:rPr>
        <w:t>(+)</w:t>
      </w:r>
      <w:r>
        <w:rPr>
          <w:iCs/>
          <w:szCs w:val="28"/>
        </w:rPr>
        <w:t>11385,3 тыс. рублей.</w:t>
      </w:r>
    </w:p>
    <w:p w:rsidR="00762BF9" w:rsidRDefault="00C727B7" w:rsidP="00C727B7">
      <w:pPr>
        <w:jc w:val="both"/>
        <w:rPr>
          <w:iCs/>
          <w:szCs w:val="28"/>
        </w:rPr>
      </w:pPr>
      <w:r>
        <w:rPr>
          <w:szCs w:val="28"/>
        </w:rPr>
        <w:t xml:space="preserve">        </w:t>
      </w:r>
      <w:r w:rsidR="00584851">
        <w:rPr>
          <w:szCs w:val="28"/>
        </w:rPr>
        <w:t xml:space="preserve"> П</w:t>
      </w:r>
      <w:r w:rsidR="00273971" w:rsidRPr="00AC575E">
        <w:rPr>
          <w:szCs w:val="28"/>
        </w:rPr>
        <w:t>ро</w:t>
      </w:r>
      <w:r w:rsidR="00B009C5" w:rsidRPr="00AC575E">
        <w:rPr>
          <w:szCs w:val="28"/>
        </w:rPr>
        <w:t>чие безвозмездные поступления</w:t>
      </w:r>
      <w:r w:rsidR="00584851">
        <w:rPr>
          <w:szCs w:val="28"/>
        </w:rPr>
        <w:t xml:space="preserve">  за отчетный период составили</w:t>
      </w:r>
      <w:r>
        <w:rPr>
          <w:szCs w:val="28"/>
        </w:rPr>
        <w:t xml:space="preserve"> </w:t>
      </w:r>
      <w:r w:rsidR="00B009C5" w:rsidRPr="00AC575E">
        <w:rPr>
          <w:szCs w:val="28"/>
        </w:rPr>
        <w:t xml:space="preserve"> </w:t>
      </w:r>
      <w:r w:rsidR="00AC575E" w:rsidRPr="0072750D">
        <w:rPr>
          <w:szCs w:val="28"/>
        </w:rPr>
        <w:t>37,8</w:t>
      </w:r>
      <w:r w:rsidR="0093151E" w:rsidRPr="00AC575E">
        <w:rPr>
          <w:b/>
          <w:szCs w:val="28"/>
        </w:rPr>
        <w:t xml:space="preserve"> </w:t>
      </w:r>
      <w:r w:rsidR="00273971" w:rsidRPr="00AC575E">
        <w:rPr>
          <w:szCs w:val="28"/>
        </w:rPr>
        <w:t>тыс. рублей (</w:t>
      </w:r>
      <w:r w:rsidR="00B009C5" w:rsidRPr="00AC575E">
        <w:rPr>
          <w:szCs w:val="28"/>
        </w:rPr>
        <w:t xml:space="preserve">средства заинтересованных </w:t>
      </w:r>
      <w:r w:rsidR="00F1344B" w:rsidRPr="00AC575E">
        <w:rPr>
          <w:szCs w:val="28"/>
        </w:rPr>
        <w:t>лиц для оплаты работ по благоустройству дворовых территорий  по муниципальной программе</w:t>
      </w:r>
      <w:r w:rsidR="0093151E" w:rsidRPr="00AC575E">
        <w:rPr>
          <w:szCs w:val="28"/>
        </w:rPr>
        <w:t xml:space="preserve"> «Формирование комфорт</w:t>
      </w:r>
      <w:r w:rsidR="00F1344B" w:rsidRPr="00AC575E">
        <w:rPr>
          <w:szCs w:val="28"/>
        </w:rPr>
        <w:t>ной городской среды»</w:t>
      </w:r>
      <w:r w:rsidR="00584851">
        <w:rPr>
          <w:szCs w:val="28"/>
        </w:rPr>
        <w:t xml:space="preserve">), или </w:t>
      </w:r>
      <w:r w:rsidR="00361D3F">
        <w:rPr>
          <w:szCs w:val="28"/>
        </w:rPr>
        <w:t>95,2</w:t>
      </w:r>
      <w:r w:rsidR="00584851">
        <w:rPr>
          <w:szCs w:val="28"/>
        </w:rPr>
        <w:t>% к уровню предыдущего отчетного периода.</w:t>
      </w:r>
      <w:r>
        <w:rPr>
          <w:iCs/>
          <w:szCs w:val="28"/>
        </w:rPr>
        <w:t xml:space="preserve">       </w:t>
      </w:r>
    </w:p>
    <w:p w:rsidR="00AC575E" w:rsidRPr="00AC575E" w:rsidRDefault="00BB3B35" w:rsidP="00C727B7">
      <w:pPr>
        <w:jc w:val="both"/>
        <w:rPr>
          <w:iCs/>
          <w:szCs w:val="28"/>
        </w:rPr>
      </w:pPr>
      <w:r>
        <w:rPr>
          <w:iCs/>
          <w:szCs w:val="28"/>
        </w:rPr>
        <w:t xml:space="preserve">      </w:t>
      </w:r>
      <w:r w:rsidR="00C727B7">
        <w:rPr>
          <w:iCs/>
          <w:szCs w:val="28"/>
        </w:rPr>
        <w:t xml:space="preserve"> </w:t>
      </w:r>
      <w:r w:rsidR="00584851">
        <w:rPr>
          <w:iCs/>
          <w:szCs w:val="28"/>
        </w:rPr>
        <w:t>В</w:t>
      </w:r>
      <w:r w:rsidR="00AC575E" w:rsidRPr="00AC575E">
        <w:rPr>
          <w:iCs/>
          <w:szCs w:val="28"/>
        </w:rPr>
        <w:t>озврат прочих остатков субсидий, субвенций и иных межбюджетных трансфертов, имеющих целевое назначение, прошлых лет из бюджетов городских поселений</w:t>
      </w:r>
      <w:r w:rsidR="00A9632F">
        <w:rPr>
          <w:iCs/>
          <w:szCs w:val="28"/>
        </w:rPr>
        <w:t xml:space="preserve">, осуществлен в объеме </w:t>
      </w:r>
      <w:r w:rsidR="00EC61B6">
        <w:rPr>
          <w:iCs/>
          <w:szCs w:val="28"/>
        </w:rPr>
        <w:t>(</w:t>
      </w:r>
      <w:r w:rsidR="00A9632F" w:rsidRPr="0072750D">
        <w:rPr>
          <w:iCs/>
          <w:szCs w:val="28"/>
        </w:rPr>
        <w:t>-</w:t>
      </w:r>
      <w:r w:rsidR="00EC61B6">
        <w:rPr>
          <w:iCs/>
          <w:szCs w:val="28"/>
        </w:rPr>
        <w:t xml:space="preserve">) </w:t>
      </w:r>
      <w:r w:rsidR="00AC575E" w:rsidRPr="0072750D">
        <w:rPr>
          <w:iCs/>
          <w:szCs w:val="28"/>
        </w:rPr>
        <w:t>6</w:t>
      </w:r>
      <w:r w:rsidR="004A742C" w:rsidRPr="0072750D">
        <w:rPr>
          <w:iCs/>
          <w:szCs w:val="28"/>
        </w:rPr>
        <w:t xml:space="preserve"> </w:t>
      </w:r>
      <w:r w:rsidR="00AC575E" w:rsidRPr="0072750D">
        <w:rPr>
          <w:iCs/>
          <w:szCs w:val="28"/>
        </w:rPr>
        <w:t>530,3</w:t>
      </w:r>
      <w:r w:rsidR="00A9632F">
        <w:rPr>
          <w:iCs/>
          <w:szCs w:val="28"/>
        </w:rPr>
        <w:t xml:space="preserve"> тыс. рублей,  прогнозные значения исполнены на 100%.</w:t>
      </w:r>
    </w:p>
    <w:p w:rsidR="0000615D" w:rsidRDefault="0000615D" w:rsidP="00447631">
      <w:pPr>
        <w:jc w:val="center"/>
        <w:rPr>
          <w:b/>
          <w:szCs w:val="28"/>
        </w:rPr>
      </w:pPr>
    </w:p>
    <w:p w:rsidR="00447631" w:rsidRPr="004F1138" w:rsidRDefault="00A34D84" w:rsidP="00447631">
      <w:pPr>
        <w:jc w:val="center"/>
        <w:rPr>
          <w:b/>
          <w:szCs w:val="28"/>
        </w:rPr>
      </w:pPr>
      <w:r w:rsidRPr="004F1138">
        <w:rPr>
          <w:b/>
          <w:szCs w:val="28"/>
        </w:rPr>
        <w:t xml:space="preserve">3. </w:t>
      </w:r>
      <w:r w:rsidR="00447631" w:rsidRPr="004F1138">
        <w:rPr>
          <w:b/>
          <w:szCs w:val="28"/>
        </w:rPr>
        <w:t xml:space="preserve">Расходы бюджета Дятьковского городского поселения </w:t>
      </w:r>
    </w:p>
    <w:p w:rsidR="00447631" w:rsidRPr="004F1138" w:rsidRDefault="00447631" w:rsidP="00447631">
      <w:pPr>
        <w:jc w:val="center"/>
        <w:rPr>
          <w:b/>
          <w:szCs w:val="28"/>
        </w:rPr>
      </w:pPr>
      <w:r w:rsidRPr="004F1138">
        <w:rPr>
          <w:b/>
          <w:szCs w:val="28"/>
        </w:rPr>
        <w:t>Дятьковского муниципального района Брянской области</w:t>
      </w:r>
    </w:p>
    <w:p w:rsidR="00447631" w:rsidRPr="006D4BAB" w:rsidRDefault="00447631" w:rsidP="00447631">
      <w:pPr>
        <w:jc w:val="center"/>
        <w:rPr>
          <w:b/>
          <w:szCs w:val="28"/>
        </w:rPr>
      </w:pPr>
      <w:r w:rsidRPr="004F1138">
        <w:rPr>
          <w:b/>
          <w:szCs w:val="28"/>
        </w:rPr>
        <w:t>за 202</w:t>
      </w:r>
      <w:r w:rsidR="004238C4" w:rsidRPr="004F1138">
        <w:rPr>
          <w:b/>
          <w:szCs w:val="28"/>
        </w:rPr>
        <w:t>5</w:t>
      </w:r>
      <w:r w:rsidRPr="004F1138">
        <w:rPr>
          <w:b/>
          <w:szCs w:val="28"/>
        </w:rPr>
        <w:t>год.</w:t>
      </w:r>
    </w:p>
    <w:p w:rsidR="00447631" w:rsidRPr="006D4BAB" w:rsidRDefault="00447631" w:rsidP="00447631">
      <w:pPr>
        <w:ind w:firstLine="709"/>
        <w:jc w:val="both"/>
        <w:rPr>
          <w:szCs w:val="28"/>
        </w:rPr>
      </w:pPr>
    </w:p>
    <w:p w:rsidR="00447631" w:rsidRPr="006D4BAB" w:rsidRDefault="00447631" w:rsidP="00447631">
      <w:pPr>
        <w:ind w:firstLine="709"/>
        <w:jc w:val="both"/>
        <w:rPr>
          <w:szCs w:val="28"/>
        </w:rPr>
      </w:pPr>
      <w:r w:rsidRPr="006D4BAB">
        <w:rPr>
          <w:szCs w:val="28"/>
        </w:rPr>
        <w:t>Бюджет Дятьковского городского поселения по расходам за 202</w:t>
      </w:r>
      <w:r w:rsidR="004238C4">
        <w:rPr>
          <w:szCs w:val="28"/>
        </w:rPr>
        <w:t>5</w:t>
      </w:r>
      <w:r w:rsidRPr="006D4BAB">
        <w:rPr>
          <w:szCs w:val="28"/>
        </w:rPr>
        <w:t xml:space="preserve"> год исполнен в объеме </w:t>
      </w:r>
      <w:r w:rsidR="004F1138">
        <w:rPr>
          <w:szCs w:val="28"/>
        </w:rPr>
        <w:t>237 082,6</w:t>
      </w:r>
      <w:r w:rsidRPr="006D4BAB">
        <w:rPr>
          <w:szCs w:val="28"/>
        </w:rPr>
        <w:t xml:space="preserve"> тыс. рублей, или </w:t>
      </w:r>
      <w:r w:rsidR="004F1138">
        <w:rPr>
          <w:szCs w:val="28"/>
        </w:rPr>
        <w:t>82,1</w:t>
      </w:r>
      <w:r w:rsidR="0072589B" w:rsidRPr="006D4BAB">
        <w:rPr>
          <w:szCs w:val="28"/>
        </w:rPr>
        <w:t xml:space="preserve"> </w:t>
      </w:r>
      <w:r w:rsidRPr="006D4BAB">
        <w:rPr>
          <w:szCs w:val="28"/>
        </w:rPr>
        <w:t>процент</w:t>
      </w:r>
      <w:r w:rsidR="0072589B" w:rsidRPr="006D4BAB">
        <w:rPr>
          <w:szCs w:val="28"/>
        </w:rPr>
        <w:t>а</w:t>
      </w:r>
      <w:r w:rsidRPr="006D4BAB">
        <w:rPr>
          <w:szCs w:val="28"/>
        </w:rPr>
        <w:t xml:space="preserve"> к показателям уточненной бюджетной росписи на 202</w:t>
      </w:r>
      <w:r w:rsidR="004F1138">
        <w:rPr>
          <w:szCs w:val="28"/>
        </w:rPr>
        <w:t>5</w:t>
      </w:r>
      <w:r w:rsidRPr="006D4BAB">
        <w:rPr>
          <w:szCs w:val="28"/>
        </w:rPr>
        <w:t xml:space="preserve"> год, что на </w:t>
      </w:r>
      <w:r w:rsidR="004F1138">
        <w:rPr>
          <w:szCs w:val="28"/>
        </w:rPr>
        <w:t>4,1</w:t>
      </w:r>
      <w:r w:rsidRPr="006D4BAB">
        <w:rPr>
          <w:szCs w:val="28"/>
        </w:rPr>
        <w:t xml:space="preserve"> процент</w:t>
      </w:r>
      <w:r w:rsidR="00E929D7" w:rsidRPr="006D4BAB">
        <w:rPr>
          <w:szCs w:val="28"/>
        </w:rPr>
        <w:t>а</w:t>
      </w:r>
      <w:r w:rsidRPr="006D4BAB">
        <w:rPr>
          <w:szCs w:val="28"/>
        </w:rPr>
        <w:t xml:space="preserve"> </w:t>
      </w:r>
      <w:r w:rsidR="006D4BAB" w:rsidRPr="006D4BAB">
        <w:rPr>
          <w:szCs w:val="28"/>
        </w:rPr>
        <w:t>боль</w:t>
      </w:r>
      <w:r w:rsidRPr="006D4BAB">
        <w:rPr>
          <w:szCs w:val="28"/>
        </w:rPr>
        <w:t>ше в сравнении с 202</w:t>
      </w:r>
      <w:r w:rsidR="004F1138">
        <w:rPr>
          <w:szCs w:val="28"/>
        </w:rPr>
        <w:t>4</w:t>
      </w:r>
      <w:r w:rsidRPr="006D4BAB">
        <w:rPr>
          <w:szCs w:val="28"/>
        </w:rPr>
        <w:t xml:space="preserve"> годом.</w:t>
      </w:r>
    </w:p>
    <w:p w:rsidR="00447631" w:rsidRPr="006D4BAB" w:rsidRDefault="00447631" w:rsidP="00447631">
      <w:pPr>
        <w:ind w:firstLine="709"/>
        <w:jc w:val="both"/>
        <w:rPr>
          <w:szCs w:val="28"/>
        </w:rPr>
      </w:pPr>
      <w:r w:rsidRPr="006D4BAB">
        <w:rPr>
          <w:szCs w:val="28"/>
        </w:rPr>
        <w:lastRenderedPageBreak/>
        <w:t xml:space="preserve">В соответствии с </w:t>
      </w:r>
      <w:r w:rsidRPr="006D4BAB">
        <w:rPr>
          <w:i/>
          <w:szCs w:val="28"/>
        </w:rPr>
        <w:t>ведомственной структурой расходов</w:t>
      </w:r>
      <w:r w:rsidRPr="006D4BAB">
        <w:rPr>
          <w:szCs w:val="28"/>
        </w:rPr>
        <w:t xml:space="preserve"> бюджета Дятьковского городского поселения на 202</w:t>
      </w:r>
      <w:r w:rsidR="001B635C">
        <w:rPr>
          <w:szCs w:val="28"/>
        </w:rPr>
        <w:t>5</w:t>
      </w:r>
      <w:r w:rsidRPr="006D4BAB">
        <w:rPr>
          <w:szCs w:val="28"/>
        </w:rPr>
        <w:t xml:space="preserve"> год (утверждена приложением  </w:t>
      </w:r>
      <w:r w:rsidR="002B1EE3" w:rsidRPr="006D4BAB">
        <w:rPr>
          <w:szCs w:val="28"/>
        </w:rPr>
        <w:t>2</w:t>
      </w:r>
      <w:r w:rsidRPr="006D4BAB">
        <w:rPr>
          <w:szCs w:val="28"/>
        </w:rPr>
        <w:t xml:space="preserve"> к Решению Дятьковского городского Совета народных депутатов «О бюджете Дятьковского городского поселения Дятьковского муниципального района Брянской области на 202</w:t>
      </w:r>
      <w:r w:rsidR="001B635C">
        <w:rPr>
          <w:szCs w:val="28"/>
        </w:rPr>
        <w:t xml:space="preserve">5 </w:t>
      </w:r>
      <w:r w:rsidRPr="006D4BAB">
        <w:rPr>
          <w:szCs w:val="28"/>
        </w:rPr>
        <w:t>год и на плановый период 202</w:t>
      </w:r>
      <w:r w:rsidR="001B635C">
        <w:rPr>
          <w:szCs w:val="28"/>
        </w:rPr>
        <w:t>6</w:t>
      </w:r>
      <w:r w:rsidRPr="006D4BAB">
        <w:rPr>
          <w:szCs w:val="28"/>
        </w:rPr>
        <w:t xml:space="preserve"> и 202</w:t>
      </w:r>
      <w:r w:rsidR="001B635C">
        <w:rPr>
          <w:szCs w:val="28"/>
        </w:rPr>
        <w:t>7</w:t>
      </w:r>
      <w:r w:rsidRPr="006D4BAB">
        <w:rPr>
          <w:szCs w:val="28"/>
        </w:rPr>
        <w:t xml:space="preserve"> годов» с учетом внесенных изменений) исполнение расходов бюджета Дятьковского городского поселения в отчетном периоде осуществлялось одним главным распорядителем средств бюджета Дятьковского городского поселения</w:t>
      </w:r>
      <w:r w:rsidR="009031B1">
        <w:rPr>
          <w:szCs w:val="28"/>
        </w:rPr>
        <w:t xml:space="preserve"> – Администрация Дятьковского района</w:t>
      </w:r>
      <w:r w:rsidRPr="006D4BAB">
        <w:rPr>
          <w:szCs w:val="28"/>
        </w:rPr>
        <w:t>.</w:t>
      </w:r>
    </w:p>
    <w:p w:rsidR="00447631" w:rsidRPr="006D4BAB" w:rsidRDefault="00447631" w:rsidP="00447631">
      <w:pPr>
        <w:ind w:firstLine="709"/>
        <w:jc w:val="both"/>
        <w:rPr>
          <w:szCs w:val="28"/>
        </w:rPr>
      </w:pPr>
      <w:r w:rsidRPr="006D4BAB">
        <w:rPr>
          <w:szCs w:val="28"/>
        </w:rPr>
        <w:t>Итоги исполнения расходной части бюджета Дятьковского городского поселения представлены в таблице 7.</w:t>
      </w:r>
    </w:p>
    <w:p w:rsidR="005678D0" w:rsidRPr="00E50FEC" w:rsidRDefault="005678D0" w:rsidP="00447631">
      <w:pPr>
        <w:ind w:firstLine="709"/>
        <w:jc w:val="both"/>
        <w:rPr>
          <w:i/>
          <w:szCs w:val="28"/>
        </w:rPr>
      </w:pPr>
    </w:p>
    <w:p w:rsidR="00447631" w:rsidRPr="00E50FEC" w:rsidRDefault="00447631" w:rsidP="00447631">
      <w:pPr>
        <w:ind w:firstLine="709"/>
        <w:jc w:val="right"/>
        <w:rPr>
          <w:i/>
          <w:szCs w:val="28"/>
        </w:rPr>
      </w:pPr>
      <w:r w:rsidRPr="00E50FEC">
        <w:rPr>
          <w:i/>
          <w:szCs w:val="28"/>
        </w:rPr>
        <w:t xml:space="preserve">Таблица 7. </w:t>
      </w:r>
    </w:p>
    <w:p w:rsidR="00447631" w:rsidRPr="00E50FEC" w:rsidRDefault="00447631" w:rsidP="00447631">
      <w:pPr>
        <w:jc w:val="center"/>
        <w:rPr>
          <w:b/>
          <w:szCs w:val="28"/>
        </w:rPr>
      </w:pPr>
      <w:r w:rsidRPr="00E50FEC">
        <w:rPr>
          <w:b/>
          <w:szCs w:val="28"/>
        </w:rPr>
        <w:t>Исполнение расходов бюджета Дятьковского городского поселения по ведомственной структуре за 202</w:t>
      </w:r>
      <w:r w:rsidR="001B635C">
        <w:rPr>
          <w:b/>
          <w:szCs w:val="28"/>
        </w:rPr>
        <w:t>5</w:t>
      </w:r>
      <w:r w:rsidRPr="00E50FEC">
        <w:rPr>
          <w:b/>
          <w:szCs w:val="28"/>
        </w:rPr>
        <w:t xml:space="preserve"> года</w:t>
      </w:r>
    </w:p>
    <w:p w:rsidR="00447631" w:rsidRPr="00E50FEC" w:rsidRDefault="00447631" w:rsidP="00447631">
      <w:pPr>
        <w:ind w:firstLine="709"/>
        <w:jc w:val="right"/>
      </w:pPr>
      <w:r w:rsidRPr="00E50FEC">
        <w:t>тыс. рублей</w:t>
      </w:r>
    </w:p>
    <w:tbl>
      <w:tblPr>
        <w:tblW w:w="9918" w:type="dxa"/>
        <w:jc w:val="center"/>
        <w:tblLook w:val="0000" w:firstRow="0" w:lastRow="0" w:firstColumn="0" w:lastColumn="0" w:noHBand="0" w:noVBand="0"/>
      </w:tblPr>
      <w:tblGrid>
        <w:gridCol w:w="2044"/>
        <w:gridCol w:w="1495"/>
        <w:gridCol w:w="1441"/>
        <w:gridCol w:w="1484"/>
        <w:gridCol w:w="1788"/>
        <w:gridCol w:w="1666"/>
      </w:tblGrid>
      <w:tr w:rsidR="00DF6757" w:rsidRPr="00E50FEC" w:rsidTr="00DD27F0">
        <w:trPr>
          <w:trHeight w:val="20"/>
          <w:tblHeader/>
          <w:jc w:val="center"/>
        </w:trPr>
        <w:tc>
          <w:tcPr>
            <w:tcW w:w="2044" w:type="dxa"/>
            <w:tcBorders>
              <w:top w:val="single" w:sz="4" w:space="0" w:color="auto"/>
              <w:left w:val="single" w:sz="4" w:space="0" w:color="auto"/>
              <w:bottom w:val="single" w:sz="4" w:space="0" w:color="auto"/>
              <w:right w:val="single" w:sz="4" w:space="0" w:color="auto"/>
            </w:tcBorders>
            <w:shd w:val="clear" w:color="auto" w:fill="auto"/>
            <w:vAlign w:val="center"/>
          </w:tcPr>
          <w:p w:rsidR="00447631" w:rsidRPr="00E50FEC" w:rsidRDefault="00447631" w:rsidP="00DD27F0">
            <w:pPr>
              <w:jc w:val="center"/>
              <w:rPr>
                <w:sz w:val="24"/>
                <w:szCs w:val="24"/>
              </w:rPr>
            </w:pPr>
            <w:r w:rsidRPr="00E50FEC">
              <w:rPr>
                <w:sz w:val="24"/>
                <w:szCs w:val="24"/>
              </w:rPr>
              <w:t>Наименование</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447631" w:rsidRPr="00E50FEC" w:rsidRDefault="00447631" w:rsidP="006D4BAB">
            <w:pPr>
              <w:jc w:val="center"/>
              <w:rPr>
                <w:sz w:val="24"/>
                <w:szCs w:val="24"/>
              </w:rPr>
            </w:pPr>
            <w:r w:rsidRPr="00E50FEC">
              <w:rPr>
                <w:sz w:val="24"/>
                <w:szCs w:val="24"/>
              </w:rPr>
              <w:t>Кассовое исполнение    202</w:t>
            </w:r>
            <w:r w:rsidR="001B635C">
              <w:rPr>
                <w:sz w:val="24"/>
                <w:szCs w:val="24"/>
              </w:rPr>
              <w:t>4 год</w:t>
            </w:r>
          </w:p>
        </w:tc>
        <w:tc>
          <w:tcPr>
            <w:tcW w:w="1441" w:type="dxa"/>
            <w:tcBorders>
              <w:top w:val="single" w:sz="4" w:space="0" w:color="auto"/>
              <w:left w:val="single" w:sz="4" w:space="0" w:color="auto"/>
              <w:bottom w:val="single" w:sz="4" w:space="0" w:color="auto"/>
              <w:right w:val="single" w:sz="4" w:space="0" w:color="auto"/>
            </w:tcBorders>
            <w:shd w:val="clear" w:color="auto" w:fill="auto"/>
            <w:vAlign w:val="center"/>
          </w:tcPr>
          <w:p w:rsidR="00447631" w:rsidRPr="00E50FEC" w:rsidRDefault="00447631" w:rsidP="006D4BAB">
            <w:pPr>
              <w:jc w:val="center"/>
              <w:rPr>
                <w:sz w:val="24"/>
                <w:szCs w:val="24"/>
              </w:rPr>
            </w:pPr>
            <w:r w:rsidRPr="00E50FEC">
              <w:rPr>
                <w:sz w:val="24"/>
                <w:szCs w:val="24"/>
              </w:rPr>
              <w:t>Уточненная бюджетная роспись на 202</w:t>
            </w:r>
            <w:r w:rsidR="001B635C">
              <w:rPr>
                <w:sz w:val="24"/>
                <w:szCs w:val="24"/>
              </w:rPr>
              <w:t>5</w:t>
            </w:r>
            <w:r w:rsidRPr="00E50FEC">
              <w:rPr>
                <w:sz w:val="24"/>
                <w:szCs w:val="24"/>
              </w:rPr>
              <w:t xml:space="preserve"> год</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tcPr>
          <w:p w:rsidR="00447631" w:rsidRPr="00E50FEC" w:rsidRDefault="00447631" w:rsidP="006D4BAB">
            <w:pPr>
              <w:jc w:val="center"/>
              <w:rPr>
                <w:sz w:val="24"/>
                <w:szCs w:val="24"/>
              </w:rPr>
            </w:pPr>
            <w:r w:rsidRPr="00E50FEC">
              <w:rPr>
                <w:sz w:val="24"/>
                <w:szCs w:val="24"/>
              </w:rPr>
              <w:t>Кассовое исполнение за 202</w:t>
            </w:r>
            <w:r w:rsidR="001B635C">
              <w:rPr>
                <w:sz w:val="24"/>
                <w:szCs w:val="24"/>
              </w:rPr>
              <w:t>5 год</w:t>
            </w:r>
          </w:p>
        </w:tc>
        <w:tc>
          <w:tcPr>
            <w:tcW w:w="1788" w:type="dxa"/>
            <w:tcBorders>
              <w:top w:val="single" w:sz="4" w:space="0" w:color="auto"/>
              <w:left w:val="single" w:sz="4" w:space="0" w:color="auto"/>
              <w:bottom w:val="single" w:sz="4" w:space="0" w:color="auto"/>
              <w:right w:val="single" w:sz="4" w:space="0" w:color="auto"/>
            </w:tcBorders>
            <w:shd w:val="clear" w:color="auto" w:fill="auto"/>
            <w:vAlign w:val="center"/>
          </w:tcPr>
          <w:p w:rsidR="00447631" w:rsidRPr="00E50FEC" w:rsidRDefault="00447631" w:rsidP="00DD27F0">
            <w:pPr>
              <w:jc w:val="center"/>
              <w:rPr>
                <w:sz w:val="24"/>
                <w:szCs w:val="24"/>
              </w:rPr>
            </w:pPr>
            <w:r w:rsidRPr="00E50FEC">
              <w:rPr>
                <w:sz w:val="24"/>
                <w:szCs w:val="24"/>
              </w:rPr>
              <w:t>Процент кассового исполнения к уточненной росписи</w:t>
            </w:r>
          </w:p>
        </w:tc>
        <w:tc>
          <w:tcPr>
            <w:tcW w:w="1666" w:type="dxa"/>
            <w:tcBorders>
              <w:top w:val="single" w:sz="4" w:space="0" w:color="auto"/>
              <w:left w:val="single" w:sz="4" w:space="0" w:color="auto"/>
              <w:bottom w:val="single" w:sz="4" w:space="0" w:color="auto"/>
              <w:right w:val="single" w:sz="4" w:space="0" w:color="auto"/>
            </w:tcBorders>
            <w:shd w:val="clear" w:color="auto" w:fill="auto"/>
            <w:vAlign w:val="center"/>
          </w:tcPr>
          <w:p w:rsidR="00447631" w:rsidRPr="00E50FEC" w:rsidRDefault="00447631" w:rsidP="006D4BAB">
            <w:pPr>
              <w:jc w:val="center"/>
              <w:rPr>
                <w:sz w:val="24"/>
                <w:szCs w:val="24"/>
              </w:rPr>
            </w:pPr>
            <w:r w:rsidRPr="00E50FEC">
              <w:rPr>
                <w:sz w:val="24"/>
                <w:szCs w:val="24"/>
              </w:rPr>
              <w:t>Темп роста к аналогичному периоду 202</w:t>
            </w:r>
            <w:r w:rsidR="001B635C">
              <w:rPr>
                <w:sz w:val="24"/>
                <w:szCs w:val="24"/>
              </w:rPr>
              <w:t>4</w:t>
            </w:r>
            <w:r w:rsidRPr="00E50FEC">
              <w:rPr>
                <w:sz w:val="24"/>
                <w:szCs w:val="24"/>
              </w:rPr>
              <w:t xml:space="preserve"> года (%)</w:t>
            </w:r>
          </w:p>
        </w:tc>
      </w:tr>
      <w:tr w:rsidR="001B635C" w:rsidRPr="00E50FEC" w:rsidTr="001B635C">
        <w:trPr>
          <w:trHeight w:val="20"/>
          <w:tblHeader/>
          <w:jc w:val="center"/>
        </w:trPr>
        <w:tc>
          <w:tcPr>
            <w:tcW w:w="2044" w:type="dxa"/>
            <w:tcBorders>
              <w:top w:val="single" w:sz="4" w:space="0" w:color="auto"/>
              <w:left w:val="single" w:sz="4" w:space="0" w:color="auto"/>
              <w:bottom w:val="single" w:sz="4" w:space="0" w:color="auto"/>
              <w:right w:val="single" w:sz="4" w:space="0" w:color="auto"/>
            </w:tcBorders>
            <w:shd w:val="clear" w:color="auto" w:fill="auto"/>
            <w:vAlign w:val="center"/>
          </w:tcPr>
          <w:p w:rsidR="001B635C" w:rsidRPr="001B635C" w:rsidRDefault="001B635C" w:rsidP="001B635C">
            <w:pPr>
              <w:jc w:val="center"/>
              <w:rPr>
                <w:sz w:val="24"/>
                <w:szCs w:val="24"/>
              </w:rPr>
            </w:pPr>
            <w:r w:rsidRPr="001B635C">
              <w:rPr>
                <w:sz w:val="24"/>
                <w:szCs w:val="24"/>
              </w:rPr>
              <w:t>Администрация Дятьковского района</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1B635C" w:rsidRPr="001B635C" w:rsidRDefault="001B635C" w:rsidP="001B635C">
            <w:pPr>
              <w:jc w:val="center"/>
              <w:rPr>
                <w:sz w:val="24"/>
                <w:szCs w:val="24"/>
              </w:rPr>
            </w:pPr>
            <w:r w:rsidRPr="001B635C">
              <w:rPr>
                <w:sz w:val="24"/>
                <w:szCs w:val="24"/>
              </w:rPr>
              <w:t>227 759,4</w:t>
            </w:r>
          </w:p>
        </w:tc>
        <w:tc>
          <w:tcPr>
            <w:tcW w:w="1441" w:type="dxa"/>
            <w:tcBorders>
              <w:top w:val="single" w:sz="4" w:space="0" w:color="auto"/>
              <w:left w:val="single" w:sz="4" w:space="0" w:color="auto"/>
              <w:bottom w:val="single" w:sz="4" w:space="0" w:color="auto"/>
              <w:right w:val="single" w:sz="4" w:space="0" w:color="auto"/>
            </w:tcBorders>
            <w:shd w:val="clear" w:color="auto" w:fill="auto"/>
            <w:vAlign w:val="center"/>
          </w:tcPr>
          <w:p w:rsidR="001B635C" w:rsidRPr="001B635C" w:rsidRDefault="001B635C" w:rsidP="001B635C">
            <w:pPr>
              <w:jc w:val="center"/>
              <w:rPr>
                <w:sz w:val="24"/>
                <w:szCs w:val="24"/>
              </w:rPr>
            </w:pPr>
            <w:r w:rsidRPr="001B635C">
              <w:rPr>
                <w:sz w:val="24"/>
                <w:szCs w:val="24"/>
              </w:rPr>
              <w:t>288 606,10</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tcPr>
          <w:p w:rsidR="001B635C" w:rsidRPr="001B635C" w:rsidRDefault="001B635C" w:rsidP="001B635C">
            <w:pPr>
              <w:jc w:val="center"/>
              <w:rPr>
                <w:sz w:val="24"/>
                <w:szCs w:val="24"/>
              </w:rPr>
            </w:pPr>
            <w:r w:rsidRPr="001B635C">
              <w:rPr>
                <w:sz w:val="24"/>
                <w:szCs w:val="24"/>
              </w:rPr>
              <w:t>237 082,60</w:t>
            </w:r>
          </w:p>
        </w:tc>
        <w:tc>
          <w:tcPr>
            <w:tcW w:w="1788" w:type="dxa"/>
            <w:tcBorders>
              <w:top w:val="single" w:sz="4" w:space="0" w:color="auto"/>
              <w:left w:val="single" w:sz="4" w:space="0" w:color="auto"/>
              <w:bottom w:val="single" w:sz="4" w:space="0" w:color="auto"/>
              <w:right w:val="single" w:sz="4" w:space="0" w:color="auto"/>
            </w:tcBorders>
            <w:shd w:val="clear" w:color="auto" w:fill="auto"/>
            <w:vAlign w:val="center"/>
          </w:tcPr>
          <w:p w:rsidR="001B635C" w:rsidRPr="001B635C" w:rsidRDefault="001B635C" w:rsidP="001B635C">
            <w:pPr>
              <w:jc w:val="center"/>
              <w:rPr>
                <w:sz w:val="24"/>
                <w:szCs w:val="24"/>
              </w:rPr>
            </w:pPr>
            <w:r w:rsidRPr="001B635C">
              <w:rPr>
                <w:sz w:val="24"/>
                <w:szCs w:val="24"/>
              </w:rPr>
              <w:t>82,1</w:t>
            </w:r>
          </w:p>
        </w:tc>
        <w:tc>
          <w:tcPr>
            <w:tcW w:w="1666" w:type="dxa"/>
            <w:tcBorders>
              <w:top w:val="single" w:sz="4" w:space="0" w:color="auto"/>
              <w:left w:val="single" w:sz="4" w:space="0" w:color="auto"/>
              <w:bottom w:val="single" w:sz="4" w:space="0" w:color="auto"/>
              <w:right w:val="single" w:sz="4" w:space="0" w:color="auto"/>
            </w:tcBorders>
            <w:shd w:val="clear" w:color="auto" w:fill="auto"/>
            <w:vAlign w:val="center"/>
          </w:tcPr>
          <w:p w:rsidR="001B635C" w:rsidRPr="001B635C" w:rsidRDefault="001B635C" w:rsidP="001B635C">
            <w:pPr>
              <w:jc w:val="center"/>
              <w:rPr>
                <w:sz w:val="24"/>
                <w:szCs w:val="24"/>
              </w:rPr>
            </w:pPr>
            <w:r w:rsidRPr="001B635C">
              <w:rPr>
                <w:sz w:val="24"/>
                <w:szCs w:val="24"/>
              </w:rPr>
              <w:t>10</w:t>
            </w:r>
            <w:r>
              <w:rPr>
                <w:sz w:val="24"/>
                <w:szCs w:val="24"/>
              </w:rPr>
              <w:t>4</w:t>
            </w:r>
            <w:r w:rsidRPr="001B635C">
              <w:rPr>
                <w:sz w:val="24"/>
                <w:szCs w:val="24"/>
              </w:rPr>
              <w:t>,</w:t>
            </w:r>
            <w:r>
              <w:rPr>
                <w:sz w:val="24"/>
                <w:szCs w:val="24"/>
              </w:rPr>
              <w:t>1</w:t>
            </w:r>
          </w:p>
        </w:tc>
      </w:tr>
      <w:tr w:rsidR="001B635C" w:rsidRPr="001B635C" w:rsidTr="001B635C">
        <w:trPr>
          <w:trHeight w:val="20"/>
          <w:tblHeader/>
          <w:jc w:val="center"/>
        </w:trPr>
        <w:tc>
          <w:tcPr>
            <w:tcW w:w="2044" w:type="dxa"/>
            <w:tcBorders>
              <w:top w:val="single" w:sz="4" w:space="0" w:color="auto"/>
              <w:left w:val="single" w:sz="4" w:space="0" w:color="auto"/>
              <w:bottom w:val="single" w:sz="4" w:space="0" w:color="auto"/>
              <w:right w:val="single" w:sz="4" w:space="0" w:color="auto"/>
            </w:tcBorders>
            <w:shd w:val="clear" w:color="auto" w:fill="auto"/>
            <w:vAlign w:val="center"/>
          </w:tcPr>
          <w:p w:rsidR="001B635C" w:rsidRPr="001B635C" w:rsidRDefault="001B635C" w:rsidP="001B635C">
            <w:pPr>
              <w:jc w:val="center"/>
              <w:rPr>
                <w:b/>
                <w:sz w:val="24"/>
                <w:szCs w:val="24"/>
              </w:rPr>
            </w:pPr>
            <w:r w:rsidRPr="001B635C">
              <w:rPr>
                <w:b/>
                <w:sz w:val="24"/>
                <w:szCs w:val="24"/>
              </w:rPr>
              <w:t>Итого</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1B635C" w:rsidRPr="001B635C" w:rsidRDefault="001B635C" w:rsidP="001B635C">
            <w:pPr>
              <w:jc w:val="center"/>
              <w:rPr>
                <w:b/>
                <w:sz w:val="24"/>
                <w:szCs w:val="24"/>
              </w:rPr>
            </w:pPr>
            <w:r w:rsidRPr="001B635C">
              <w:rPr>
                <w:b/>
                <w:sz w:val="24"/>
                <w:szCs w:val="24"/>
              </w:rPr>
              <w:t>227 759,4</w:t>
            </w:r>
          </w:p>
        </w:tc>
        <w:tc>
          <w:tcPr>
            <w:tcW w:w="1441" w:type="dxa"/>
            <w:tcBorders>
              <w:top w:val="single" w:sz="4" w:space="0" w:color="auto"/>
              <w:left w:val="single" w:sz="4" w:space="0" w:color="auto"/>
              <w:bottom w:val="single" w:sz="4" w:space="0" w:color="auto"/>
              <w:right w:val="single" w:sz="4" w:space="0" w:color="auto"/>
            </w:tcBorders>
            <w:shd w:val="clear" w:color="auto" w:fill="auto"/>
            <w:vAlign w:val="center"/>
          </w:tcPr>
          <w:p w:rsidR="001B635C" w:rsidRPr="001B635C" w:rsidRDefault="001B635C" w:rsidP="001B635C">
            <w:pPr>
              <w:jc w:val="center"/>
              <w:rPr>
                <w:b/>
                <w:sz w:val="24"/>
                <w:szCs w:val="24"/>
              </w:rPr>
            </w:pPr>
            <w:r w:rsidRPr="001B635C">
              <w:rPr>
                <w:b/>
                <w:sz w:val="24"/>
                <w:szCs w:val="24"/>
              </w:rPr>
              <w:t>288 606,10</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tcPr>
          <w:p w:rsidR="001B635C" w:rsidRPr="001B635C" w:rsidRDefault="001B635C" w:rsidP="001B635C">
            <w:pPr>
              <w:jc w:val="center"/>
              <w:rPr>
                <w:b/>
                <w:sz w:val="24"/>
                <w:szCs w:val="24"/>
              </w:rPr>
            </w:pPr>
            <w:r w:rsidRPr="001B635C">
              <w:rPr>
                <w:b/>
                <w:sz w:val="24"/>
                <w:szCs w:val="24"/>
              </w:rPr>
              <w:t>237 082,60</w:t>
            </w:r>
          </w:p>
        </w:tc>
        <w:tc>
          <w:tcPr>
            <w:tcW w:w="1788" w:type="dxa"/>
            <w:tcBorders>
              <w:top w:val="single" w:sz="4" w:space="0" w:color="auto"/>
              <w:left w:val="single" w:sz="4" w:space="0" w:color="auto"/>
              <w:bottom w:val="single" w:sz="4" w:space="0" w:color="auto"/>
              <w:right w:val="single" w:sz="4" w:space="0" w:color="auto"/>
            </w:tcBorders>
            <w:shd w:val="clear" w:color="auto" w:fill="auto"/>
            <w:vAlign w:val="center"/>
          </w:tcPr>
          <w:p w:rsidR="001B635C" w:rsidRPr="001B635C" w:rsidRDefault="001B635C" w:rsidP="001B635C">
            <w:pPr>
              <w:jc w:val="center"/>
              <w:rPr>
                <w:b/>
                <w:sz w:val="24"/>
                <w:szCs w:val="24"/>
              </w:rPr>
            </w:pPr>
            <w:r w:rsidRPr="001B635C">
              <w:rPr>
                <w:b/>
                <w:sz w:val="24"/>
                <w:szCs w:val="24"/>
              </w:rPr>
              <w:t>82,1</w:t>
            </w:r>
          </w:p>
        </w:tc>
        <w:tc>
          <w:tcPr>
            <w:tcW w:w="1666" w:type="dxa"/>
            <w:tcBorders>
              <w:top w:val="single" w:sz="4" w:space="0" w:color="auto"/>
              <w:left w:val="single" w:sz="4" w:space="0" w:color="auto"/>
              <w:bottom w:val="single" w:sz="4" w:space="0" w:color="auto"/>
              <w:right w:val="single" w:sz="4" w:space="0" w:color="auto"/>
            </w:tcBorders>
            <w:shd w:val="clear" w:color="auto" w:fill="auto"/>
            <w:vAlign w:val="center"/>
          </w:tcPr>
          <w:p w:rsidR="001B635C" w:rsidRPr="001B635C" w:rsidRDefault="001B635C" w:rsidP="001B635C">
            <w:pPr>
              <w:jc w:val="center"/>
              <w:rPr>
                <w:b/>
                <w:sz w:val="24"/>
                <w:szCs w:val="24"/>
              </w:rPr>
            </w:pPr>
            <w:r>
              <w:rPr>
                <w:b/>
                <w:sz w:val="24"/>
                <w:szCs w:val="24"/>
              </w:rPr>
              <w:t>104</w:t>
            </w:r>
            <w:r w:rsidRPr="001B635C">
              <w:rPr>
                <w:b/>
                <w:sz w:val="24"/>
                <w:szCs w:val="24"/>
              </w:rPr>
              <w:t>,</w:t>
            </w:r>
            <w:r>
              <w:rPr>
                <w:b/>
                <w:sz w:val="24"/>
                <w:szCs w:val="24"/>
              </w:rPr>
              <w:t>1</w:t>
            </w:r>
          </w:p>
        </w:tc>
      </w:tr>
    </w:tbl>
    <w:p w:rsidR="00447631" w:rsidRPr="00E50FEC" w:rsidRDefault="00447631" w:rsidP="00447631">
      <w:pPr>
        <w:ind w:firstLine="709"/>
        <w:jc w:val="both"/>
        <w:outlineLvl w:val="0"/>
        <w:rPr>
          <w:szCs w:val="28"/>
        </w:rPr>
      </w:pPr>
    </w:p>
    <w:p w:rsidR="004967A2" w:rsidRPr="004967A2" w:rsidRDefault="002B1EE3" w:rsidP="004967A2">
      <w:pPr>
        <w:ind w:firstLine="709"/>
        <w:jc w:val="both"/>
        <w:outlineLvl w:val="0"/>
        <w:rPr>
          <w:szCs w:val="28"/>
        </w:rPr>
      </w:pPr>
      <w:r w:rsidRPr="00E50FEC">
        <w:rPr>
          <w:szCs w:val="28"/>
        </w:rPr>
        <w:t>Исполнение расходов бюджета Дятьковского городского поселения за 202</w:t>
      </w:r>
      <w:r w:rsidR="00C42E0E">
        <w:rPr>
          <w:szCs w:val="28"/>
        </w:rPr>
        <w:t>5</w:t>
      </w:r>
      <w:r w:rsidRPr="00E50FEC">
        <w:rPr>
          <w:szCs w:val="28"/>
        </w:rPr>
        <w:t xml:space="preserve">  года осуществлялось в соответствии с Решением Дятьковского городского Совета народных депутатов </w:t>
      </w:r>
      <w:r w:rsidR="00C42E0E" w:rsidRPr="00C42E0E">
        <w:rPr>
          <w:szCs w:val="28"/>
        </w:rPr>
        <w:t>от 20.12.2024 г. № 5-21</w:t>
      </w:r>
      <w:r w:rsidR="00C42E0E">
        <w:rPr>
          <w:szCs w:val="28"/>
        </w:rPr>
        <w:t xml:space="preserve"> </w:t>
      </w:r>
      <w:r w:rsidR="00C42E0E" w:rsidRPr="00C42E0E">
        <w:rPr>
          <w:szCs w:val="28"/>
        </w:rPr>
        <w:t>"О бюджете Дятьковского городского поселения Дятьковского муниципального района Брянской области на 2025 год и на плановый период 2026 и 2027 годов"</w:t>
      </w:r>
      <w:r w:rsidR="00E50FEC" w:rsidRPr="00E50FEC">
        <w:rPr>
          <w:szCs w:val="28"/>
        </w:rPr>
        <w:t xml:space="preserve">,  </w:t>
      </w:r>
      <w:r w:rsidR="004967A2" w:rsidRPr="004967A2">
        <w:rPr>
          <w:szCs w:val="28"/>
        </w:rPr>
        <w:t>исходя из положений, установленных Постановлением администрации Дятьковского района от 28.12.2024года  № 1585 «О мерах по обеспечению  исполнения бюджета  Дятьковского городского поселения Дятьковского муниципального района  Брянской области».</w:t>
      </w:r>
    </w:p>
    <w:p w:rsidR="004967A2" w:rsidRDefault="004967A2" w:rsidP="004967A2">
      <w:pPr>
        <w:ind w:firstLine="709"/>
        <w:jc w:val="both"/>
        <w:outlineLvl w:val="0"/>
        <w:rPr>
          <w:szCs w:val="28"/>
        </w:rPr>
      </w:pPr>
      <w:r w:rsidRPr="004967A2">
        <w:rPr>
          <w:szCs w:val="28"/>
        </w:rPr>
        <w:t xml:space="preserve">В отчетном периоде исполнение расходной части бюджета осуществлялось в рамках 2-х муниципальных программ бюджета Дятьковского городского поселения. </w:t>
      </w:r>
    </w:p>
    <w:p w:rsidR="004967A2" w:rsidRDefault="004967A2" w:rsidP="004967A2">
      <w:pPr>
        <w:ind w:firstLine="709"/>
        <w:jc w:val="both"/>
        <w:outlineLvl w:val="0"/>
        <w:rPr>
          <w:szCs w:val="28"/>
        </w:rPr>
      </w:pPr>
    </w:p>
    <w:p w:rsidR="004967A2" w:rsidRPr="004967A2" w:rsidRDefault="004967A2" w:rsidP="004967A2">
      <w:pPr>
        <w:numPr>
          <w:ilvl w:val="0"/>
          <w:numId w:val="36"/>
        </w:numPr>
        <w:tabs>
          <w:tab w:val="left" w:pos="284"/>
        </w:tabs>
        <w:ind w:left="0" w:firstLine="0"/>
        <w:contextualSpacing/>
        <w:jc w:val="center"/>
        <w:rPr>
          <w:b/>
          <w:szCs w:val="28"/>
        </w:rPr>
      </w:pPr>
      <w:r w:rsidRPr="004967A2">
        <w:rPr>
          <w:b/>
          <w:szCs w:val="28"/>
        </w:rPr>
        <w:t>Муниципальная программа "Реализация полномочий исполнительно-распорядительного органа муниципального образования "город Дятьково" (2025-2027 годы)" (МП 07)</w:t>
      </w:r>
    </w:p>
    <w:p w:rsidR="004967A2" w:rsidRPr="004967A2" w:rsidRDefault="004967A2" w:rsidP="004967A2">
      <w:pPr>
        <w:jc w:val="both"/>
        <w:rPr>
          <w:b/>
          <w:szCs w:val="28"/>
        </w:rPr>
      </w:pPr>
    </w:p>
    <w:p w:rsidR="004967A2" w:rsidRPr="004967A2" w:rsidRDefault="004967A2" w:rsidP="004967A2">
      <w:pPr>
        <w:ind w:firstLine="709"/>
        <w:jc w:val="both"/>
        <w:rPr>
          <w:szCs w:val="28"/>
        </w:rPr>
      </w:pPr>
      <w:r w:rsidRPr="004967A2">
        <w:rPr>
          <w:szCs w:val="28"/>
        </w:rPr>
        <w:t xml:space="preserve">Кассовое исполнение по муниципальной программе за отчетный период составило </w:t>
      </w:r>
      <w:r w:rsidR="009143B6" w:rsidRPr="009143B6">
        <w:rPr>
          <w:szCs w:val="28"/>
        </w:rPr>
        <w:t>134</w:t>
      </w:r>
      <w:r w:rsidR="009143B6">
        <w:rPr>
          <w:szCs w:val="28"/>
        </w:rPr>
        <w:t> </w:t>
      </w:r>
      <w:r w:rsidR="009143B6" w:rsidRPr="009143B6">
        <w:rPr>
          <w:szCs w:val="28"/>
        </w:rPr>
        <w:t>033</w:t>
      </w:r>
      <w:r w:rsidR="009143B6">
        <w:rPr>
          <w:szCs w:val="28"/>
        </w:rPr>
        <w:t>,</w:t>
      </w:r>
      <w:r w:rsidR="009143B6" w:rsidRPr="009143B6">
        <w:rPr>
          <w:szCs w:val="28"/>
        </w:rPr>
        <w:t>2</w:t>
      </w:r>
      <w:r w:rsidR="009143B6">
        <w:rPr>
          <w:szCs w:val="28"/>
        </w:rPr>
        <w:t xml:space="preserve"> </w:t>
      </w:r>
      <w:r w:rsidRPr="004967A2">
        <w:rPr>
          <w:szCs w:val="28"/>
        </w:rPr>
        <w:t xml:space="preserve">тыс. рублей, или </w:t>
      </w:r>
      <w:r w:rsidR="009143B6" w:rsidRPr="009143B6">
        <w:rPr>
          <w:szCs w:val="28"/>
        </w:rPr>
        <w:t>91,1</w:t>
      </w:r>
      <w:r w:rsidR="009143B6">
        <w:rPr>
          <w:szCs w:val="28"/>
        </w:rPr>
        <w:t xml:space="preserve"> процент</w:t>
      </w:r>
      <w:r w:rsidRPr="004967A2">
        <w:rPr>
          <w:szCs w:val="28"/>
        </w:rPr>
        <w:t xml:space="preserve"> от годовых назначений.</w:t>
      </w:r>
    </w:p>
    <w:p w:rsidR="004967A2" w:rsidRPr="004967A2" w:rsidRDefault="004967A2" w:rsidP="004967A2">
      <w:pPr>
        <w:ind w:firstLine="709"/>
        <w:jc w:val="both"/>
        <w:rPr>
          <w:szCs w:val="28"/>
        </w:rPr>
      </w:pPr>
      <w:r w:rsidRPr="004967A2">
        <w:rPr>
          <w:szCs w:val="28"/>
        </w:rPr>
        <w:t xml:space="preserve">Ответственным исполнителем </w:t>
      </w:r>
      <w:r w:rsidRPr="004967A2">
        <w:rPr>
          <w:b/>
          <w:i/>
          <w:szCs w:val="28"/>
        </w:rPr>
        <w:t>муниципальной программы «Реализация полномочий исполнительно-распорядительного органа муниципального образования "город Дятьково" (2025-2027 годы)»</w:t>
      </w:r>
      <w:r w:rsidRPr="004967A2">
        <w:rPr>
          <w:b/>
          <w:szCs w:val="28"/>
        </w:rPr>
        <w:t xml:space="preserve"> </w:t>
      </w:r>
      <w:r w:rsidRPr="004967A2">
        <w:rPr>
          <w:szCs w:val="28"/>
        </w:rPr>
        <w:t>является администрация Дятьковского района, в том числе по следующим мероприятиям:</w:t>
      </w:r>
    </w:p>
    <w:p w:rsidR="004967A2" w:rsidRPr="004967A2" w:rsidRDefault="004967A2" w:rsidP="004967A2">
      <w:pPr>
        <w:ind w:firstLine="709"/>
        <w:jc w:val="both"/>
        <w:rPr>
          <w:b/>
          <w:i/>
          <w:iCs/>
          <w:szCs w:val="28"/>
        </w:rPr>
      </w:pPr>
    </w:p>
    <w:p w:rsidR="004967A2" w:rsidRPr="004967A2" w:rsidRDefault="004967A2" w:rsidP="004967A2">
      <w:pPr>
        <w:jc w:val="center"/>
        <w:rPr>
          <w:b/>
          <w:i/>
          <w:iCs/>
          <w:szCs w:val="28"/>
        </w:rPr>
      </w:pPr>
      <w:r w:rsidRPr="004967A2">
        <w:rPr>
          <w:b/>
          <w:i/>
          <w:iCs/>
          <w:szCs w:val="28"/>
        </w:rPr>
        <w:lastRenderedPageBreak/>
        <w:t>Мероприятие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4967A2" w:rsidRPr="004967A2" w:rsidRDefault="004967A2" w:rsidP="004967A2">
      <w:pPr>
        <w:ind w:firstLine="709"/>
        <w:jc w:val="both"/>
        <w:rPr>
          <w:szCs w:val="28"/>
        </w:rPr>
      </w:pPr>
      <w:r w:rsidRPr="004967A2">
        <w:rPr>
          <w:szCs w:val="28"/>
        </w:rPr>
        <w:t>Бюджетные ассигнования в сумме 0,2 тыс.рублей запланированы на организацию деятельности административных комиссий и определения перечня должностных лиц, уполномоченных составлять протоколы об административных правонарушениях, кассовые расходы за 2025 год не производились</w:t>
      </w:r>
      <w:r w:rsidR="001920E4">
        <w:rPr>
          <w:szCs w:val="28"/>
        </w:rPr>
        <w:t>( в связи с переданными полномочиями по</w:t>
      </w:r>
      <w:r w:rsidR="001920E4" w:rsidRPr="001920E4">
        <w:t xml:space="preserve"> </w:t>
      </w:r>
      <w:r w:rsidR="001920E4" w:rsidRPr="001920E4">
        <w:rPr>
          <w:szCs w:val="28"/>
        </w:rPr>
        <w:t>организаци</w:t>
      </w:r>
      <w:r w:rsidR="001920E4">
        <w:rPr>
          <w:szCs w:val="28"/>
        </w:rPr>
        <w:t>и</w:t>
      </w:r>
      <w:r w:rsidR="001920E4" w:rsidRPr="001920E4">
        <w:rPr>
          <w:szCs w:val="28"/>
        </w:rPr>
        <w:t xml:space="preserve"> деятельности административных комиссий и определения перечня должностных лиц, уполномоченных составлять протоколы об административных правонарушениях</w:t>
      </w:r>
      <w:r w:rsidR="001920E4">
        <w:rPr>
          <w:szCs w:val="28"/>
        </w:rPr>
        <w:t xml:space="preserve"> – администрации Дятьковского района)</w:t>
      </w:r>
      <w:r w:rsidRPr="004967A2">
        <w:rPr>
          <w:szCs w:val="28"/>
        </w:rPr>
        <w:t>.</w:t>
      </w:r>
    </w:p>
    <w:p w:rsidR="004967A2" w:rsidRPr="004967A2" w:rsidRDefault="004967A2" w:rsidP="004967A2">
      <w:pPr>
        <w:jc w:val="both"/>
        <w:rPr>
          <w:szCs w:val="28"/>
        </w:rPr>
      </w:pPr>
    </w:p>
    <w:p w:rsidR="004967A2" w:rsidRPr="004967A2" w:rsidRDefault="004967A2" w:rsidP="004967A2">
      <w:pPr>
        <w:shd w:val="clear" w:color="auto" w:fill="FFFFFF"/>
        <w:jc w:val="center"/>
        <w:rPr>
          <w:b/>
          <w:i/>
          <w:szCs w:val="28"/>
        </w:rPr>
      </w:pPr>
      <w:r w:rsidRPr="004967A2">
        <w:rPr>
          <w:b/>
          <w:i/>
          <w:szCs w:val="28"/>
        </w:rPr>
        <w:t>Мероприятие «Осуществление первичного воинского учета органами местного самоуправления поселений, муниципальных и городских округов»</w:t>
      </w:r>
    </w:p>
    <w:p w:rsidR="004967A2" w:rsidRPr="004967A2" w:rsidRDefault="004967A2" w:rsidP="004967A2">
      <w:pPr>
        <w:shd w:val="clear" w:color="auto" w:fill="FFFFFF"/>
        <w:ind w:firstLine="709"/>
        <w:jc w:val="both"/>
        <w:rPr>
          <w:szCs w:val="28"/>
        </w:rPr>
      </w:pPr>
      <w:r w:rsidRPr="004967A2">
        <w:rPr>
          <w:szCs w:val="28"/>
        </w:rPr>
        <w:t xml:space="preserve">За счет субвенции из федерального бюджета расходы предусмотрены на осуществление деятельности аппарата управления по осуществлению первичного воинского учета и составляют </w:t>
      </w:r>
      <w:r w:rsidR="00C06E5E" w:rsidRPr="00C06E5E">
        <w:rPr>
          <w:szCs w:val="28"/>
        </w:rPr>
        <w:t>2</w:t>
      </w:r>
      <w:r w:rsidR="00C06E5E">
        <w:rPr>
          <w:szCs w:val="28"/>
        </w:rPr>
        <w:t> </w:t>
      </w:r>
      <w:r w:rsidR="00C06E5E" w:rsidRPr="00C06E5E">
        <w:rPr>
          <w:szCs w:val="28"/>
        </w:rPr>
        <w:t>462</w:t>
      </w:r>
      <w:r w:rsidR="00C06E5E">
        <w:rPr>
          <w:szCs w:val="28"/>
        </w:rPr>
        <w:t xml:space="preserve">,3 </w:t>
      </w:r>
      <w:r w:rsidRPr="004967A2">
        <w:rPr>
          <w:szCs w:val="28"/>
        </w:rPr>
        <w:t xml:space="preserve">тыс. рублей, или </w:t>
      </w:r>
      <w:r w:rsidR="00C06E5E">
        <w:rPr>
          <w:szCs w:val="28"/>
        </w:rPr>
        <w:t>100</w:t>
      </w:r>
      <w:r w:rsidRPr="004967A2">
        <w:rPr>
          <w:szCs w:val="28"/>
        </w:rPr>
        <w:t xml:space="preserve"> процентов от уточненного годового плана 2025 года.</w:t>
      </w:r>
    </w:p>
    <w:p w:rsidR="004967A2" w:rsidRPr="004967A2" w:rsidRDefault="004967A2" w:rsidP="004967A2">
      <w:pPr>
        <w:shd w:val="clear" w:color="auto" w:fill="FFFFFF"/>
        <w:jc w:val="both"/>
        <w:rPr>
          <w:color w:val="FF0000"/>
          <w:szCs w:val="28"/>
        </w:rPr>
      </w:pPr>
    </w:p>
    <w:p w:rsidR="004967A2" w:rsidRPr="004967A2" w:rsidRDefault="004967A2" w:rsidP="004967A2">
      <w:pPr>
        <w:jc w:val="center"/>
        <w:rPr>
          <w:b/>
          <w:i/>
          <w:szCs w:val="28"/>
        </w:rPr>
      </w:pPr>
      <w:r w:rsidRPr="004967A2">
        <w:rPr>
          <w:b/>
          <w:i/>
          <w:szCs w:val="28"/>
        </w:rPr>
        <w:t>Мероприятие «Информационное обеспечение деятельности органов местного самоуправления»</w:t>
      </w:r>
    </w:p>
    <w:p w:rsidR="004967A2" w:rsidRPr="004967A2" w:rsidRDefault="004967A2" w:rsidP="004967A2">
      <w:pPr>
        <w:ind w:firstLine="709"/>
        <w:jc w:val="both"/>
        <w:rPr>
          <w:szCs w:val="28"/>
        </w:rPr>
      </w:pPr>
      <w:r w:rsidRPr="00D224B2">
        <w:rPr>
          <w:szCs w:val="28"/>
        </w:rPr>
        <w:t xml:space="preserve">В рамках данного мероприятия запланированы бюджетные ассигнования на оплату </w:t>
      </w:r>
      <w:r w:rsidR="001920E4">
        <w:rPr>
          <w:szCs w:val="28"/>
        </w:rPr>
        <w:t>публикаций</w:t>
      </w:r>
      <w:r w:rsidRPr="00D224B2">
        <w:rPr>
          <w:szCs w:val="28"/>
        </w:rPr>
        <w:t xml:space="preserve"> </w:t>
      </w:r>
      <w:r w:rsidR="00903F25" w:rsidRPr="00D224B2">
        <w:rPr>
          <w:szCs w:val="28"/>
        </w:rPr>
        <w:t>информационных материалов</w:t>
      </w:r>
      <w:r w:rsidR="00133563" w:rsidRPr="00D224B2">
        <w:rPr>
          <w:szCs w:val="28"/>
        </w:rPr>
        <w:t>, касающихся мер поддержки малого и среднего предприн</w:t>
      </w:r>
      <w:r w:rsidR="00D224B2" w:rsidRPr="00D224B2">
        <w:rPr>
          <w:szCs w:val="28"/>
        </w:rPr>
        <w:t>и</w:t>
      </w:r>
      <w:r w:rsidR="00133563" w:rsidRPr="00D224B2">
        <w:rPr>
          <w:szCs w:val="28"/>
        </w:rPr>
        <w:t xml:space="preserve">мательства информационных материалов </w:t>
      </w:r>
      <w:r w:rsidR="00D224B2" w:rsidRPr="00D224B2">
        <w:rPr>
          <w:szCs w:val="28"/>
        </w:rPr>
        <w:t xml:space="preserve">о создании </w:t>
      </w:r>
      <w:r w:rsidR="00133563" w:rsidRPr="00D224B2">
        <w:rPr>
          <w:szCs w:val="28"/>
        </w:rPr>
        <w:t>в г. Дятьково благоприятного делового и инвестиционного климата</w:t>
      </w:r>
      <w:r w:rsidR="00D224B2" w:rsidRPr="00D224B2">
        <w:rPr>
          <w:szCs w:val="28"/>
        </w:rPr>
        <w:t>,</w:t>
      </w:r>
      <w:r w:rsidR="00133563" w:rsidRPr="00D224B2">
        <w:rPr>
          <w:szCs w:val="28"/>
        </w:rPr>
        <w:t xml:space="preserve"> новостей спорта, культуры, образования, медицины</w:t>
      </w:r>
      <w:r w:rsidR="00D224B2" w:rsidRPr="00D224B2">
        <w:rPr>
          <w:szCs w:val="28"/>
        </w:rPr>
        <w:t>,</w:t>
      </w:r>
      <w:r w:rsidR="00133563" w:rsidRPr="00D224B2">
        <w:rPr>
          <w:szCs w:val="28"/>
        </w:rPr>
        <w:t xml:space="preserve"> социальной сферы, информации минобороны РФ</w:t>
      </w:r>
      <w:r w:rsidRPr="00D224B2">
        <w:rPr>
          <w:szCs w:val="28"/>
        </w:rPr>
        <w:t>. Кассовые расходы за 2025 год составили 150,0 тыс. рублей, или 100 процентов от уточненного плана 2025 года.</w:t>
      </w:r>
    </w:p>
    <w:p w:rsidR="004967A2" w:rsidRPr="004967A2" w:rsidRDefault="004967A2" w:rsidP="004967A2">
      <w:pPr>
        <w:jc w:val="both"/>
        <w:rPr>
          <w:color w:val="FF0000"/>
          <w:szCs w:val="28"/>
        </w:rPr>
      </w:pPr>
    </w:p>
    <w:p w:rsidR="004967A2" w:rsidRPr="004967A2" w:rsidRDefault="004967A2" w:rsidP="004967A2">
      <w:pPr>
        <w:jc w:val="center"/>
        <w:rPr>
          <w:b/>
          <w:i/>
          <w:szCs w:val="28"/>
        </w:rPr>
      </w:pPr>
      <w:r w:rsidRPr="004967A2">
        <w:rPr>
          <w:b/>
          <w:i/>
          <w:szCs w:val="28"/>
        </w:rPr>
        <w:t>Мероприятие «Членские взносы некоммерческим организациям»</w:t>
      </w:r>
    </w:p>
    <w:p w:rsidR="004967A2" w:rsidRPr="004967A2" w:rsidRDefault="004967A2" w:rsidP="004967A2">
      <w:pPr>
        <w:ind w:firstLine="709"/>
        <w:jc w:val="both"/>
        <w:rPr>
          <w:szCs w:val="28"/>
        </w:rPr>
      </w:pPr>
      <w:r w:rsidRPr="004967A2">
        <w:rPr>
          <w:szCs w:val="28"/>
        </w:rPr>
        <w:t xml:space="preserve">Бюджетные ассигнования </w:t>
      </w:r>
      <w:r w:rsidR="009031B1">
        <w:rPr>
          <w:szCs w:val="28"/>
        </w:rPr>
        <w:t xml:space="preserve">запланированы в бюджете на 2025 год </w:t>
      </w:r>
      <w:r w:rsidRPr="004967A2">
        <w:rPr>
          <w:szCs w:val="28"/>
        </w:rPr>
        <w:t xml:space="preserve"> для оплаты взносов в Ассоциацию муниципальных образований в сумме 12,0 тыс. рублей, кассовые расходы за 2025 год составляют 100 процентов от уточных плановых назначений 2025 года.</w:t>
      </w:r>
    </w:p>
    <w:p w:rsidR="004967A2" w:rsidRPr="004967A2" w:rsidRDefault="004967A2" w:rsidP="004967A2">
      <w:pPr>
        <w:ind w:firstLine="709"/>
        <w:jc w:val="both"/>
        <w:rPr>
          <w:szCs w:val="28"/>
        </w:rPr>
      </w:pPr>
    </w:p>
    <w:p w:rsidR="004967A2" w:rsidRPr="004967A2" w:rsidRDefault="004967A2" w:rsidP="004967A2">
      <w:pPr>
        <w:jc w:val="center"/>
        <w:rPr>
          <w:b/>
          <w:i/>
          <w:szCs w:val="28"/>
        </w:rPr>
      </w:pPr>
      <w:r w:rsidRPr="004967A2">
        <w:rPr>
          <w:b/>
          <w:i/>
          <w:szCs w:val="28"/>
        </w:rPr>
        <w:t>Мероприятие «Организация и обеспечение освещения улиц»</w:t>
      </w:r>
    </w:p>
    <w:p w:rsidR="0039415A" w:rsidRDefault="004967A2" w:rsidP="004967A2">
      <w:pPr>
        <w:ind w:firstLine="709"/>
        <w:jc w:val="both"/>
        <w:rPr>
          <w:szCs w:val="28"/>
        </w:rPr>
      </w:pPr>
      <w:r w:rsidRPr="004967A2">
        <w:rPr>
          <w:szCs w:val="28"/>
        </w:rPr>
        <w:t xml:space="preserve">В рамках данного мероприятия запланированы бюджетные ассигнования в сумме </w:t>
      </w:r>
      <w:r w:rsidR="0039415A">
        <w:rPr>
          <w:szCs w:val="28"/>
        </w:rPr>
        <w:t xml:space="preserve">14 907,4 </w:t>
      </w:r>
      <w:r w:rsidRPr="004967A2">
        <w:rPr>
          <w:szCs w:val="28"/>
        </w:rPr>
        <w:t>тыс.рублей</w:t>
      </w:r>
      <w:r w:rsidR="0039415A">
        <w:rPr>
          <w:szCs w:val="28"/>
        </w:rPr>
        <w:t xml:space="preserve"> на уличное освещение.</w:t>
      </w:r>
    </w:p>
    <w:p w:rsidR="004967A2" w:rsidRPr="004967A2" w:rsidRDefault="004967A2" w:rsidP="004967A2">
      <w:pPr>
        <w:ind w:firstLine="709"/>
        <w:jc w:val="both"/>
        <w:rPr>
          <w:szCs w:val="28"/>
        </w:rPr>
      </w:pPr>
      <w:r w:rsidRPr="004967A2">
        <w:rPr>
          <w:szCs w:val="28"/>
        </w:rPr>
        <w:t>Кассовое исполнение за 2025</w:t>
      </w:r>
      <w:r w:rsidR="00317DCE">
        <w:rPr>
          <w:szCs w:val="28"/>
        </w:rPr>
        <w:t xml:space="preserve"> год</w:t>
      </w:r>
      <w:r w:rsidRPr="004967A2">
        <w:rPr>
          <w:szCs w:val="28"/>
        </w:rPr>
        <w:t xml:space="preserve"> состав</w:t>
      </w:r>
      <w:r w:rsidR="00317DCE">
        <w:rPr>
          <w:szCs w:val="28"/>
        </w:rPr>
        <w:t>ило</w:t>
      </w:r>
      <w:r w:rsidRPr="004967A2">
        <w:rPr>
          <w:szCs w:val="28"/>
        </w:rPr>
        <w:t xml:space="preserve"> </w:t>
      </w:r>
      <w:r w:rsidR="0039415A">
        <w:rPr>
          <w:szCs w:val="28"/>
        </w:rPr>
        <w:t>13 867,</w:t>
      </w:r>
      <w:r w:rsidR="0039415A" w:rsidRPr="0039415A">
        <w:rPr>
          <w:szCs w:val="28"/>
        </w:rPr>
        <w:t>0</w:t>
      </w:r>
      <w:r w:rsidR="0039415A">
        <w:rPr>
          <w:szCs w:val="28"/>
        </w:rPr>
        <w:t xml:space="preserve"> </w:t>
      </w:r>
      <w:r w:rsidRPr="004967A2">
        <w:rPr>
          <w:szCs w:val="28"/>
        </w:rPr>
        <w:t xml:space="preserve">тыс. рублей, или </w:t>
      </w:r>
      <w:r w:rsidR="0039415A">
        <w:rPr>
          <w:szCs w:val="28"/>
        </w:rPr>
        <w:t xml:space="preserve">93 </w:t>
      </w:r>
      <w:r w:rsidRPr="004967A2">
        <w:rPr>
          <w:szCs w:val="28"/>
        </w:rPr>
        <w:t>процент</w:t>
      </w:r>
      <w:r w:rsidR="0039415A">
        <w:rPr>
          <w:szCs w:val="28"/>
        </w:rPr>
        <w:t>а</w:t>
      </w:r>
      <w:r w:rsidRPr="004967A2">
        <w:rPr>
          <w:szCs w:val="28"/>
        </w:rPr>
        <w:t xml:space="preserve"> от уточненного годового плана 2025 года</w:t>
      </w:r>
      <w:r w:rsidR="0039415A">
        <w:rPr>
          <w:szCs w:val="28"/>
        </w:rPr>
        <w:t xml:space="preserve">, </w:t>
      </w:r>
      <w:r w:rsidR="0039415A" w:rsidRPr="0039415A">
        <w:rPr>
          <w:szCs w:val="28"/>
        </w:rPr>
        <w:t xml:space="preserve">в том числе </w:t>
      </w:r>
      <w:r w:rsidR="009031B1">
        <w:rPr>
          <w:szCs w:val="28"/>
        </w:rPr>
        <w:t xml:space="preserve">субсидия на муниципальное задание </w:t>
      </w:r>
      <w:r w:rsidR="0039415A" w:rsidRPr="0039415A">
        <w:rPr>
          <w:szCs w:val="28"/>
        </w:rPr>
        <w:t>бюджетного учреждения г. Дятьково «Комм</w:t>
      </w:r>
      <w:r w:rsidR="0039415A">
        <w:rPr>
          <w:szCs w:val="28"/>
        </w:rPr>
        <w:t>унальное хозяйство» в сумме 579,</w:t>
      </w:r>
      <w:r w:rsidR="0039415A" w:rsidRPr="0039415A">
        <w:rPr>
          <w:szCs w:val="28"/>
        </w:rPr>
        <w:t>5</w:t>
      </w:r>
      <w:r w:rsidR="0039415A">
        <w:rPr>
          <w:szCs w:val="28"/>
        </w:rPr>
        <w:t xml:space="preserve"> тыс. рублей.</w:t>
      </w:r>
    </w:p>
    <w:p w:rsidR="0039415A" w:rsidRDefault="0039415A" w:rsidP="004967A2">
      <w:pPr>
        <w:jc w:val="both"/>
        <w:rPr>
          <w:szCs w:val="28"/>
          <w:highlight w:val="yellow"/>
        </w:rPr>
      </w:pPr>
    </w:p>
    <w:p w:rsidR="004967A2" w:rsidRPr="004967A2" w:rsidRDefault="004967A2" w:rsidP="004967A2">
      <w:pPr>
        <w:jc w:val="center"/>
        <w:rPr>
          <w:b/>
          <w:i/>
          <w:szCs w:val="28"/>
        </w:rPr>
      </w:pPr>
      <w:r w:rsidRPr="004967A2">
        <w:rPr>
          <w:b/>
          <w:i/>
          <w:szCs w:val="28"/>
        </w:rPr>
        <w:t>Мероприятие «Озеленение территории»</w:t>
      </w:r>
    </w:p>
    <w:p w:rsidR="0039415A" w:rsidRDefault="004967A2" w:rsidP="0039415A">
      <w:pPr>
        <w:ind w:firstLine="709"/>
        <w:jc w:val="both"/>
        <w:rPr>
          <w:szCs w:val="28"/>
        </w:rPr>
      </w:pPr>
      <w:r w:rsidRPr="004967A2">
        <w:rPr>
          <w:szCs w:val="28"/>
        </w:rPr>
        <w:t xml:space="preserve">Бюджетные ассигнования запланированы в объеме </w:t>
      </w:r>
      <w:r w:rsidR="0039415A">
        <w:rPr>
          <w:szCs w:val="28"/>
        </w:rPr>
        <w:t xml:space="preserve">1 376,7 </w:t>
      </w:r>
      <w:r w:rsidRPr="004967A2">
        <w:rPr>
          <w:szCs w:val="28"/>
        </w:rPr>
        <w:t xml:space="preserve">тыс. рублей на озеленение территории г.Дятьково, кассовые расходы за 2025 год составили </w:t>
      </w:r>
      <w:r w:rsidR="0039415A">
        <w:rPr>
          <w:iCs/>
          <w:szCs w:val="28"/>
        </w:rPr>
        <w:t xml:space="preserve">1 376,7 тыс. рублей, </w:t>
      </w:r>
      <w:r w:rsidR="0039415A" w:rsidRPr="0039415A">
        <w:rPr>
          <w:iCs/>
          <w:szCs w:val="28"/>
        </w:rPr>
        <w:t xml:space="preserve">в том числе </w:t>
      </w:r>
      <w:r w:rsidR="00903F25" w:rsidRPr="00903F25">
        <w:rPr>
          <w:iCs/>
          <w:szCs w:val="28"/>
        </w:rPr>
        <w:t>субсидия на муниципальное задание бюджетного учреждения</w:t>
      </w:r>
      <w:r w:rsidR="00903F25">
        <w:rPr>
          <w:iCs/>
          <w:szCs w:val="28"/>
        </w:rPr>
        <w:t xml:space="preserve"> г</w:t>
      </w:r>
      <w:r w:rsidR="0039415A" w:rsidRPr="0039415A">
        <w:rPr>
          <w:iCs/>
          <w:szCs w:val="28"/>
        </w:rPr>
        <w:t xml:space="preserve">. Дятьково «Коммунальное хозяйство» в сумме </w:t>
      </w:r>
      <w:r w:rsidR="0039415A">
        <w:rPr>
          <w:iCs/>
          <w:szCs w:val="28"/>
        </w:rPr>
        <w:t xml:space="preserve">326,8 </w:t>
      </w:r>
      <w:r w:rsidR="0039415A" w:rsidRPr="0039415A">
        <w:rPr>
          <w:iCs/>
          <w:szCs w:val="28"/>
        </w:rPr>
        <w:t>тыс. рублей.</w:t>
      </w:r>
    </w:p>
    <w:p w:rsidR="0039415A" w:rsidRPr="004967A2" w:rsidRDefault="0039415A" w:rsidP="004967A2">
      <w:pPr>
        <w:jc w:val="both"/>
        <w:rPr>
          <w:szCs w:val="28"/>
        </w:rPr>
      </w:pPr>
    </w:p>
    <w:p w:rsidR="004967A2" w:rsidRPr="004967A2" w:rsidRDefault="004967A2" w:rsidP="004967A2">
      <w:pPr>
        <w:jc w:val="center"/>
        <w:rPr>
          <w:b/>
          <w:i/>
          <w:szCs w:val="28"/>
        </w:rPr>
      </w:pPr>
      <w:r w:rsidRPr="004967A2">
        <w:rPr>
          <w:b/>
          <w:i/>
          <w:szCs w:val="28"/>
        </w:rPr>
        <w:t xml:space="preserve">Мероприятие «Организация и содержание мест </w:t>
      </w:r>
    </w:p>
    <w:p w:rsidR="004967A2" w:rsidRPr="004967A2" w:rsidRDefault="004967A2" w:rsidP="004967A2">
      <w:pPr>
        <w:jc w:val="center"/>
        <w:rPr>
          <w:b/>
          <w:i/>
          <w:szCs w:val="28"/>
        </w:rPr>
      </w:pPr>
      <w:r w:rsidRPr="004967A2">
        <w:rPr>
          <w:b/>
          <w:i/>
          <w:szCs w:val="28"/>
        </w:rPr>
        <w:t>захоронения (кладбищ)»</w:t>
      </w:r>
    </w:p>
    <w:p w:rsidR="004967A2" w:rsidRPr="004967A2" w:rsidRDefault="004967A2" w:rsidP="004967A2">
      <w:pPr>
        <w:ind w:firstLine="709"/>
        <w:jc w:val="both"/>
        <w:rPr>
          <w:szCs w:val="28"/>
        </w:rPr>
      </w:pPr>
      <w:r w:rsidRPr="004967A2">
        <w:rPr>
          <w:szCs w:val="28"/>
        </w:rPr>
        <w:t>В рамках данного мероприятия запланированы бюджетные ассигнования на организацию и содержание мест захоронения (кладбищ), кассовые расходы за 2025</w:t>
      </w:r>
      <w:r w:rsidR="00297A5A">
        <w:rPr>
          <w:szCs w:val="28"/>
        </w:rPr>
        <w:t xml:space="preserve"> год </w:t>
      </w:r>
      <w:r w:rsidRPr="004967A2">
        <w:rPr>
          <w:szCs w:val="28"/>
        </w:rPr>
        <w:t>состав</w:t>
      </w:r>
      <w:r w:rsidR="00D50F16">
        <w:rPr>
          <w:szCs w:val="28"/>
        </w:rPr>
        <w:t>или</w:t>
      </w:r>
      <w:r w:rsidRPr="004967A2">
        <w:rPr>
          <w:szCs w:val="28"/>
        </w:rPr>
        <w:t xml:space="preserve"> </w:t>
      </w:r>
      <w:r w:rsidR="00D50F16">
        <w:rPr>
          <w:szCs w:val="28"/>
        </w:rPr>
        <w:t>238,</w:t>
      </w:r>
      <w:r w:rsidR="00D50F16" w:rsidRPr="00D50F16">
        <w:rPr>
          <w:szCs w:val="28"/>
        </w:rPr>
        <w:t>1</w:t>
      </w:r>
      <w:r w:rsidR="00D50F16">
        <w:rPr>
          <w:szCs w:val="28"/>
        </w:rPr>
        <w:t xml:space="preserve"> </w:t>
      </w:r>
      <w:r w:rsidRPr="004967A2">
        <w:rPr>
          <w:szCs w:val="28"/>
        </w:rPr>
        <w:t>тыс. рублей, или 100 процентов от уточных плановых назначений 2025 года</w:t>
      </w:r>
      <w:r w:rsidR="00D50F16">
        <w:rPr>
          <w:szCs w:val="28"/>
        </w:rPr>
        <w:t xml:space="preserve">, </w:t>
      </w:r>
      <w:r w:rsidR="00D50F16" w:rsidRPr="00D50F16">
        <w:rPr>
          <w:szCs w:val="28"/>
        </w:rPr>
        <w:t xml:space="preserve">в том числе </w:t>
      </w:r>
      <w:r w:rsidR="00903F25" w:rsidRPr="00903F25">
        <w:rPr>
          <w:szCs w:val="28"/>
        </w:rPr>
        <w:t>субсидия на муниципальное задание бюджетного учреждения</w:t>
      </w:r>
      <w:r w:rsidR="00D50F16" w:rsidRPr="00D50F16">
        <w:rPr>
          <w:szCs w:val="28"/>
        </w:rPr>
        <w:t xml:space="preserve"> г. Дятьково «Коммунальное хозяйство» в сумме </w:t>
      </w:r>
      <w:r w:rsidR="00D50F16">
        <w:rPr>
          <w:szCs w:val="28"/>
        </w:rPr>
        <w:t>95,</w:t>
      </w:r>
      <w:r w:rsidR="00D50F16" w:rsidRPr="00D50F16">
        <w:rPr>
          <w:szCs w:val="28"/>
        </w:rPr>
        <w:t>8</w:t>
      </w:r>
      <w:r w:rsidR="00D50F16">
        <w:rPr>
          <w:szCs w:val="28"/>
        </w:rPr>
        <w:t xml:space="preserve"> </w:t>
      </w:r>
      <w:r w:rsidR="00D50F16" w:rsidRPr="00D50F16">
        <w:rPr>
          <w:szCs w:val="28"/>
        </w:rPr>
        <w:t>тыс. рублей.</w:t>
      </w:r>
    </w:p>
    <w:p w:rsidR="004967A2" w:rsidRPr="004967A2" w:rsidRDefault="004967A2" w:rsidP="004967A2">
      <w:pPr>
        <w:jc w:val="both"/>
        <w:rPr>
          <w:szCs w:val="28"/>
        </w:rPr>
      </w:pPr>
    </w:p>
    <w:p w:rsidR="004967A2" w:rsidRPr="004967A2" w:rsidRDefault="004967A2" w:rsidP="004967A2">
      <w:pPr>
        <w:jc w:val="center"/>
        <w:rPr>
          <w:b/>
          <w:i/>
          <w:szCs w:val="28"/>
        </w:rPr>
      </w:pPr>
      <w:r w:rsidRPr="004967A2">
        <w:rPr>
          <w:b/>
          <w:i/>
          <w:szCs w:val="28"/>
        </w:rPr>
        <w:t>Мероприятие «Мероприятия по благоустройству»</w:t>
      </w:r>
    </w:p>
    <w:p w:rsidR="004967A2" w:rsidRPr="004967A2" w:rsidRDefault="004967A2" w:rsidP="004967A2">
      <w:pPr>
        <w:ind w:firstLine="709"/>
        <w:jc w:val="both"/>
        <w:rPr>
          <w:szCs w:val="28"/>
        </w:rPr>
      </w:pPr>
      <w:r w:rsidRPr="004967A2">
        <w:rPr>
          <w:szCs w:val="28"/>
        </w:rPr>
        <w:t xml:space="preserve">В рамках данного мероприятия запланированы бюджетные ассигнования в сумме </w:t>
      </w:r>
      <w:r w:rsidR="002A7A35">
        <w:rPr>
          <w:szCs w:val="28"/>
        </w:rPr>
        <w:t>12 700,</w:t>
      </w:r>
      <w:r w:rsidR="002A7A35" w:rsidRPr="002A7A35">
        <w:rPr>
          <w:szCs w:val="28"/>
        </w:rPr>
        <w:t>9</w:t>
      </w:r>
      <w:r w:rsidR="002A7A35">
        <w:rPr>
          <w:szCs w:val="28"/>
        </w:rPr>
        <w:t xml:space="preserve"> </w:t>
      </w:r>
      <w:r w:rsidRPr="004967A2">
        <w:rPr>
          <w:szCs w:val="28"/>
        </w:rPr>
        <w:t>тыс.рублей на содержание и благоустройство территорий города.</w:t>
      </w:r>
    </w:p>
    <w:p w:rsidR="004967A2" w:rsidRPr="004967A2" w:rsidRDefault="004967A2" w:rsidP="004967A2">
      <w:pPr>
        <w:ind w:firstLine="709"/>
        <w:jc w:val="both"/>
        <w:rPr>
          <w:szCs w:val="28"/>
          <w:highlight w:val="yellow"/>
        </w:rPr>
      </w:pPr>
      <w:r w:rsidRPr="004967A2">
        <w:rPr>
          <w:szCs w:val="28"/>
        </w:rPr>
        <w:t>Расходы по данному мероприятию состав</w:t>
      </w:r>
      <w:r w:rsidR="002A7A35">
        <w:rPr>
          <w:szCs w:val="28"/>
        </w:rPr>
        <w:t>или 12 700,</w:t>
      </w:r>
      <w:r w:rsidR="002A7A35" w:rsidRPr="002A7A35">
        <w:rPr>
          <w:szCs w:val="28"/>
        </w:rPr>
        <w:t>9</w:t>
      </w:r>
      <w:r w:rsidR="002A7A35">
        <w:rPr>
          <w:szCs w:val="28"/>
        </w:rPr>
        <w:t xml:space="preserve"> </w:t>
      </w:r>
      <w:r w:rsidRPr="004967A2">
        <w:rPr>
          <w:szCs w:val="28"/>
        </w:rPr>
        <w:t xml:space="preserve">тыс. рублей, или </w:t>
      </w:r>
      <w:r w:rsidR="002A7A35">
        <w:rPr>
          <w:szCs w:val="28"/>
        </w:rPr>
        <w:t>100</w:t>
      </w:r>
      <w:r w:rsidRPr="004967A2">
        <w:rPr>
          <w:szCs w:val="28"/>
        </w:rPr>
        <w:t xml:space="preserve"> процентов от уточненного годового плана 2025 года и направлены</w:t>
      </w:r>
      <w:r w:rsidR="002A7A35">
        <w:rPr>
          <w:szCs w:val="28"/>
        </w:rPr>
        <w:t xml:space="preserve"> на благоустройство города, </w:t>
      </w:r>
      <w:r w:rsidR="002A7A35" w:rsidRPr="002A7A35">
        <w:rPr>
          <w:szCs w:val="28"/>
        </w:rPr>
        <w:t xml:space="preserve">в том числе </w:t>
      </w:r>
      <w:r w:rsidR="00903F25" w:rsidRPr="00903F25">
        <w:rPr>
          <w:szCs w:val="28"/>
        </w:rPr>
        <w:t>субсидия на муниципальное задание бюджетного учреждения</w:t>
      </w:r>
      <w:r w:rsidR="002A7A35" w:rsidRPr="002A7A35">
        <w:rPr>
          <w:szCs w:val="28"/>
        </w:rPr>
        <w:t xml:space="preserve"> г. Дятьково «Коммунальное хозяйство» в сумме </w:t>
      </w:r>
      <w:r w:rsidR="002A7A35">
        <w:rPr>
          <w:szCs w:val="28"/>
        </w:rPr>
        <w:t>4 940,</w:t>
      </w:r>
      <w:r w:rsidR="002A7A35" w:rsidRPr="002A7A35">
        <w:rPr>
          <w:szCs w:val="28"/>
        </w:rPr>
        <w:t>7</w:t>
      </w:r>
      <w:r w:rsidR="002A7A35">
        <w:rPr>
          <w:szCs w:val="28"/>
        </w:rPr>
        <w:t xml:space="preserve"> </w:t>
      </w:r>
      <w:r w:rsidR="002A7A35" w:rsidRPr="002A7A35">
        <w:rPr>
          <w:szCs w:val="28"/>
        </w:rPr>
        <w:t>тыс. рублей.</w:t>
      </w:r>
    </w:p>
    <w:p w:rsidR="004967A2" w:rsidRPr="004967A2" w:rsidRDefault="004967A2" w:rsidP="004967A2">
      <w:pPr>
        <w:jc w:val="both"/>
        <w:rPr>
          <w:szCs w:val="28"/>
        </w:rPr>
      </w:pPr>
    </w:p>
    <w:p w:rsidR="004967A2" w:rsidRPr="004967A2" w:rsidRDefault="004967A2" w:rsidP="004967A2">
      <w:pPr>
        <w:jc w:val="center"/>
        <w:rPr>
          <w:b/>
          <w:i/>
          <w:szCs w:val="28"/>
        </w:rPr>
      </w:pPr>
      <w:r w:rsidRPr="004967A2">
        <w:rPr>
          <w:b/>
          <w:i/>
          <w:szCs w:val="28"/>
        </w:rPr>
        <w:t>Мероприятие «Мероприятия в сфере коммунального хозяйства»</w:t>
      </w:r>
    </w:p>
    <w:p w:rsidR="004967A2" w:rsidRPr="004967A2" w:rsidRDefault="004967A2" w:rsidP="004967A2">
      <w:pPr>
        <w:ind w:firstLine="709"/>
        <w:jc w:val="both"/>
        <w:rPr>
          <w:szCs w:val="28"/>
        </w:rPr>
      </w:pPr>
      <w:r w:rsidRPr="004967A2">
        <w:rPr>
          <w:szCs w:val="28"/>
        </w:rPr>
        <w:t xml:space="preserve">На 2025 год запланировано бюджетных ассигнований в сумме </w:t>
      </w:r>
      <w:r w:rsidR="00317DCE">
        <w:rPr>
          <w:szCs w:val="28"/>
        </w:rPr>
        <w:t>7 529,</w:t>
      </w:r>
      <w:r w:rsidR="00317DCE" w:rsidRPr="00317DCE">
        <w:rPr>
          <w:szCs w:val="28"/>
        </w:rPr>
        <w:t>2</w:t>
      </w:r>
      <w:r w:rsidR="00317DCE">
        <w:rPr>
          <w:szCs w:val="28"/>
        </w:rPr>
        <w:t xml:space="preserve"> </w:t>
      </w:r>
      <w:r w:rsidRPr="004967A2">
        <w:rPr>
          <w:szCs w:val="28"/>
        </w:rPr>
        <w:t>тыс. рублей на обеспечение коммунальной инфраструктурой земельных участков</w:t>
      </w:r>
      <w:r w:rsidRPr="004967A2">
        <w:rPr>
          <w:b/>
          <w:i/>
          <w:szCs w:val="28"/>
        </w:rPr>
        <w:t xml:space="preserve">, </w:t>
      </w:r>
      <w:r w:rsidRPr="004967A2">
        <w:rPr>
          <w:szCs w:val="28"/>
        </w:rPr>
        <w:t xml:space="preserve">выделенных многодетным семьям. </w:t>
      </w:r>
    </w:p>
    <w:p w:rsidR="004967A2" w:rsidRPr="004967A2" w:rsidRDefault="004967A2" w:rsidP="004967A2">
      <w:pPr>
        <w:ind w:firstLine="709"/>
        <w:jc w:val="both"/>
        <w:rPr>
          <w:szCs w:val="28"/>
        </w:rPr>
      </w:pPr>
      <w:r w:rsidRPr="004967A2">
        <w:rPr>
          <w:szCs w:val="28"/>
        </w:rPr>
        <w:t xml:space="preserve">Расходы по данному мероприятию за </w:t>
      </w:r>
      <w:r w:rsidR="00317DCE">
        <w:rPr>
          <w:szCs w:val="28"/>
        </w:rPr>
        <w:t>2025 год составили</w:t>
      </w:r>
      <w:r w:rsidR="007C66CD">
        <w:rPr>
          <w:szCs w:val="28"/>
        </w:rPr>
        <w:t xml:space="preserve"> </w:t>
      </w:r>
      <w:r w:rsidR="00317DCE">
        <w:rPr>
          <w:szCs w:val="28"/>
        </w:rPr>
        <w:t xml:space="preserve">2 863,4 </w:t>
      </w:r>
      <w:r w:rsidRPr="004967A2">
        <w:rPr>
          <w:szCs w:val="28"/>
        </w:rPr>
        <w:t xml:space="preserve">тыс.рублей или </w:t>
      </w:r>
      <w:r w:rsidR="00317DCE">
        <w:rPr>
          <w:szCs w:val="28"/>
        </w:rPr>
        <w:t xml:space="preserve">38 </w:t>
      </w:r>
      <w:r w:rsidRPr="004967A2">
        <w:rPr>
          <w:szCs w:val="28"/>
        </w:rPr>
        <w:t>процентов от уточненного годового плана 2025 года.</w:t>
      </w:r>
    </w:p>
    <w:p w:rsidR="004967A2" w:rsidRPr="004967A2" w:rsidRDefault="004967A2" w:rsidP="004967A2">
      <w:pPr>
        <w:jc w:val="both"/>
        <w:rPr>
          <w:b/>
          <w:i/>
          <w:szCs w:val="28"/>
          <w:highlight w:val="yellow"/>
        </w:rPr>
      </w:pPr>
    </w:p>
    <w:p w:rsidR="004967A2" w:rsidRPr="004967A2" w:rsidRDefault="004967A2" w:rsidP="004967A2">
      <w:pPr>
        <w:jc w:val="center"/>
        <w:rPr>
          <w:b/>
          <w:i/>
          <w:szCs w:val="28"/>
        </w:rPr>
      </w:pPr>
      <w:r w:rsidRPr="004967A2">
        <w:rPr>
          <w:b/>
          <w:i/>
          <w:szCs w:val="28"/>
        </w:rPr>
        <w:t>Мероприятие «Мероприятия в сфере жилищного хозяйства»</w:t>
      </w:r>
    </w:p>
    <w:p w:rsidR="004967A2" w:rsidRPr="004967A2" w:rsidRDefault="007C66CD" w:rsidP="004967A2">
      <w:pPr>
        <w:ind w:firstLine="709"/>
        <w:jc w:val="both"/>
        <w:rPr>
          <w:szCs w:val="28"/>
        </w:rPr>
      </w:pPr>
      <w:r>
        <w:rPr>
          <w:szCs w:val="28"/>
        </w:rPr>
        <w:t xml:space="preserve">Бюджетные ассигнования </w:t>
      </w:r>
      <w:r w:rsidR="007D66DF">
        <w:rPr>
          <w:szCs w:val="28"/>
        </w:rPr>
        <w:t xml:space="preserve">на 2025 год </w:t>
      </w:r>
      <w:r>
        <w:rPr>
          <w:szCs w:val="28"/>
        </w:rPr>
        <w:t>запланированы</w:t>
      </w:r>
      <w:r w:rsidR="004967A2" w:rsidRPr="004967A2">
        <w:rPr>
          <w:szCs w:val="28"/>
        </w:rPr>
        <w:t xml:space="preserve"> в </w:t>
      </w:r>
      <w:r w:rsidR="007D66DF">
        <w:rPr>
          <w:szCs w:val="28"/>
        </w:rPr>
        <w:t>объеме</w:t>
      </w:r>
      <w:r w:rsidR="004967A2" w:rsidRPr="004967A2">
        <w:rPr>
          <w:szCs w:val="28"/>
        </w:rPr>
        <w:t xml:space="preserve"> </w:t>
      </w:r>
      <w:r>
        <w:rPr>
          <w:szCs w:val="28"/>
        </w:rPr>
        <w:t>55</w:t>
      </w:r>
      <w:r w:rsidR="004967A2" w:rsidRPr="004967A2">
        <w:rPr>
          <w:szCs w:val="28"/>
        </w:rPr>
        <w:t xml:space="preserve">,0 тыс. </w:t>
      </w:r>
      <w:r w:rsidRPr="004967A2">
        <w:rPr>
          <w:szCs w:val="28"/>
        </w:rPr>
        <w:t>рублей на</w:t>
      </w:r>
      <w:r w:rsidR="004967A2" w:rsidRPr="004967A2">
        <w:rPr>
          <w:szCs w:val="28"/>
        </w:rPr>
        <w:t xml:space="preserve"> </w:t>
      </w:r>
      <w:r w:rsidRPr="004967A2">
        <w:rPr>
          <w:szCs w:val="28"/>
        </w:rPr>
        <w:t>обследование многоквартирного</w:t>
      </w:r>
      <w:r w:rsidR="004967A2" w:rsidRPr="004967A2">
        <w:rPr>
          <w:szCs w:val="28"/>
        </w:rPr>
        <w:t xml:space="preserve"> жилого дома по ул.Вокзальная д.29 и ул.Ленина д.229. Расходы по данному мероприятию за 2025 года составили 55,0 тыс. рублей.</w:t>
      </w:r>
    </w:p>
    <w:p w:rsidR="004967A2" w:rsidRPr="004967A2" w:rsidRDefault="004967A2" w:rsidP="004967A2">
      <w:pPr>
        <w:jc w:val="both"/>
        <w:rPr>
          <w:szCs w:val="28"/>
        </w:rPr>
      </w:pPr>
    </w:p>
    <w:p w:rsidR="004967A2" w:rsidRPr="004967A2" w:rsidRDefault="004967A2" w:rsidP="004967A2">
      <w:pPr>
        <w:jc w:val="center"/>
        <w:rPr>
          <w:b/>
          <w:i/>
          <w:szCs w:val="28"/>
        </w:rPr>
      </w:pPr>
      <w:r w:rsidRPr="004967A2">
        <w:rPr>
          <w:b/>
          <w:i/>
          <w:szCs w:val="28"/>
        </w:rPr>
        <w:t xml:space="preserve">Мероприятие «Мероприятия по обеспечению населения </w:t>
      </w:r>
    </w:p>
    <w:p w:rsidR="004967A2" w:rsidRPr="004967A2" w:rsidRDefault="004967A2" w:rsidP="004967A2">
      <w:pPr>
        <w:jc w:val="center"/>
        <w:rPr>
          <w:b/>
          <w:i/>
          <w:szCs w:val="28"/>
        </w:rPr>
      </w:pPr>
      <w:r w:rsidRPr="004967A2">
        <w:rPr>
          <w:b/>
          <w:i/>
          <w:szCs w:val="28"/>
        </w:rPr>
        <w:t>бытовыми услугами»</w:t>
      </w:r>
    </w:p>
    <w:p w:rsidR="004967A2" w:rsidRPr="004967A2" w:rsidRDefault="004967A2" w:rsidP="004967A2">
      <w:pPr>
        <w:ind w:firstLine="709"/>
        <w:jc w:val="both"/>
        <w:rPr>
          <w:szCs w:val="28"/>
        </w:rPr>
      </w:pPr>
      <w:r w:rsidRPr="004967A2">
        <w:rPr>
          <w:szCs w:val="28"/>
        </w:rPr>
        <w:t>На 2025 год запланировано бюджетных ассигнований в сумме 3 777</w:t>
      </w:r>
      <w:r w:rsidR="00713C2A">
        <w:rPr>
          <w:szCs w:val="28"/>
        </w:rPr>
        <w:t>,4</w:t>
      </w:r>
      <w:r w:rsidRPr="004967A2">
        <w:rPr>
          <w:szCs w:val="28"/>
        </w:rPr>
        <w:t xml:space="preserve"> тыс. рублей на обеспечение населения бытовыми услугами (баня). </w:t>
      </w:r>
    </w:p>
    <w:p w:rsidR="004967A2" w:rsidRPr="004967A2" w:rsidRDefault="004967A2" w:rsidP="004967A2">
      <w:pPr>
        <w:ind w:firstLine="709"/>
        <w:jc w:val="both"/>
        <w:rPr>
          <w:szCs w:val="28"/>
        </w:rPr>
      </w:pPr>
      <w:r w:rsidRPr="004967A2">
        <w:rPr>
          <w:szCs w:val="28"/>
        </w:rPr>
        <w:t xml:space="preserve">Расходы по данному мероприятию за 2025 год составили </w:t>
      </w:r>
      <w:r w:rsidR="00713C2A">
        <w:rPr>
          <w:iCs/>
          <w:szCs w:val="28"/>
        </w:rPr>
        <w:t>3 777,3</w:t>
      </w:r>
      <w:r w:rsidR="007C66CD" w:rsidRPr="007C66CD">
        <w:rPr>
          <w:iCs/>
          <w:szCs w:val="28"/>
        </w:rPr>
        <w:t xml:space="preserve"> </w:t>
      </w:r>
      <w:r w:rsidRPr="004967A2">
        <w:rPr>
          <w:iCs/>
          <w:szCs w:val="28"/>
        </w:rPr>
        <w:t>тыс. рублей</w:t>
      </w:r>
      <w:r w:rsidRPr="004967A2">
        <w:rPr>
          <w:szCs w:val="28"/>
        </w:rPr>
        <w:t xml:space="preserve">, или </w:t>
      </w:r>
      <w:r w:rsidR="007C66CD">
        <w:rPr>
          <w:szCs w:val="28"/>
        </w:rPr>
        <w:t>100</w:t>
      </w:r>
      <w:r w:rsidRPr="004967A2">
        <w:rPr>
          <w:szCs w:val="28"/>
        </w:rPr>
        <w:t xml:space="preserve"> процент</w:t>
      </w:r>
      <w:r w:rsidR="007C66CD">
        <w:rPr>
          <w:szCs w:val="28"/>
        </w:rPr>
        <w:t>ов</w:t>
      </w:r>
      <w:r w:rsidRPr="004967A2">
        <w:rPr>
          <w:szCs w:val="28"/>
        </w:rPr>
        <w:t xml:space="preserve"> от уточненного годового плана.</w:t>
      </w:r>
    </w:p>
    <w:p w:rsidR="004967A2" w:rsidRPr="004967A2" w:rsidRDefault="004967A2" w:rsidP="004967A2">
      <w:pPr>
        <w:jc w:val="both"/>
        <w:rPr>
          <w:b/>
          <w:i/>
          <w:szCs w:val="28"/>
        </w:rPr>
      </w:pPr>
    </w:p>
    <w:p w:rsidR="004967A2" w:rsidRPr="004967A2" w:rsidRDefault="004967A2" w:rsidP="004967A2">
      <w:pPr>
        <w:jc w:val="center"/>
        <w:rPr>
          <w:b/>
          <w:i/>
          <w:szCs w:val="28"/>
        </w:rPr>
      </w:pPr>
      <w:r w:rsidRPr="004967A2">
        <w:rPr>
          <w:b/>
          <w:i/>
          <w:szCs w:val="28"/>
        </w:rPr>
        <w:t>Мероприятие «Мероприятия по переселению граждан из аварийного жилищного фонда»</w:t>
      </w:r>
    </w:p>
    <w:p w:rsidR="004967A2" w:rsidRPr="004967A2" w:rsidRDefault="004967A2" w:rsidP="004967A2">
      <w:pPr>
        <w:ind w:firstLine="709"/>
        <w:jc w:val="both"/>
        <w:rPr>
          <w:szCs w:val="28"/>
        </w:rPr>
      </w:pPr>
      <w:r w:rsidRPr="004967A2">
        <w:rPr>
          <w:szCs w:val="28"/>
        </w:rPr>
        <w:lastRenderedPageBreak/>
        <w:t>В рамках данного мероприятия запланированы бюджетные ассигнования в сумме 2 554,0 тыс. рублей на переселение граждан из аварийного жилищного фонда, кассовые расходы за 2025 год составляют 100 процентов от уточных плановых назначений 2025 года.</w:t>
      </w:r>
    </w:p>
    <w:p w:rsidR="004967A2" w:rsidRPr="004967A2" w:rsidRDefault="004967A2" w:rsidP="004967A2">
      <w:pPr>
        <w:jc w:val="both"/>
        <w:rPr>
          <w:szCs w:val="28"/>
        </w:rPr>
      </w:pPr>
    </w:p>
    <w:p w:rsidR="004967A2" w:rsidRPr="004967A2" w:rsidRDefault="004967A2" w:rsidP="004967A2">
      <w:pPr>
        <w:jc w:val="center"/>
        <w:rPr>
          <w:b/>
          <w:i/>
          <w:szCs w:val="28"/>
        </w:rPr>
      </w:pPr>
      <w:r w:rsidRPr="004967A2">
        <w:rPr>
          <w:b/>
          <w:i/>
          <w:szCs w:val="28"/>
        </w:rPr>
        <w:t xml:space="preserve">Мероприятие «Мероприятия по формированию </w:t>
      </w:r>
    </w:p>
    <w:p w:rsidR="004967A2" w:rsidRPr="004967A2" w:rsidRDefault="004967A2" w:rsidP="004967A2">
      <w:pPr>
        <w:jc w:val="center"/>
        <w:rPr>
          <w:b/>
          <w:i/>
          <w:szCs w:val="28"/>
        </w:rPr>
      </w:pPr>
      <w:r w:rsidRPr="004967A2">
        <w:rPr>
          <w:b/>
          <w:i/>
          <w:szCs w:val="28"/>
        </w:rPr>
        <w:t>современной городской среды»</w:t>
      </w:r>
    </w:p>
    <w:p w:rsidR="004967A2" w:rsidRPr="004967A2" w:rsidRDefault="004967A2" w:rsidP="004967A2">
      <w:pPr>
        <w:ind w:firstLine="709"/>
        <w:jc w:val="both"/>
        <w:rPr>
          <w:szCs w:val="28"/>
        </w:rPr>
      </w:pPr>
      <w:r w:rsidRPr="004967A2">
        <w:rPr>
          <w:szCs w:val="28"/>
        </w:rPr>
        <w:t xml:space="preserve">На 2025 год запланировано бюджетных ассигнований в сумме </w:t>
      </w:r>
      <w:r w:rsidR="00713C2A">
        <w:rPr>
          <w:szCs w:val="28"/>
        </w:rPr>
        <w:t>2 616,</w:t>
      </w:r>
      <w:r w:rsidR="00713C2A" w:rsidRPr="00713C2A">
        <w:rPr>
          <w:szCs w:val="28"/>
        </w:rPr>
        <w:t>8</w:t>
      </w:r>
      <w:r w:rsidR="00713C2A">
        <w:rPr>
          <w:szCs w:val="28"/>
        </w:rPr>
        <w:t xml:space="preserve"> </w:t>
      </w:r>
      <w:r w:rsidRPr="004967A2">
        <w:rPr>
          <w:szCs w:val="28"/>
        </w:rPr>
        <w:t xml:space="preserve">тыс. рублей на разработку ПСД, проверку сметной стоимости и стройконтроль.  </w:t>
      </w:r>
    </w:p>
    <w:p w:rsidR="004967A2" w:rsidRPr="004967A2" w:rsidRDefault="004967A2" w:rsidP="004967A2">
      <w:pPr>
        <w:ind w:firstLine="709"/>
        <w:jc w:val="both"/>
        <w:rPr>
          <w:szCs w:val="28"/>
        </w:rPr>
      </w:pPr>
      <w:r w:rsidRPr="004967A2">
        <w:rPr>
          <w:szCs w:val="28"/>
        </w:rPr>
        <w:t>Расходы по данному мероприятию за 2025 год состав</w:t>
      </w:r>
      <w:r w:rsidR="00713C2A">
        <w:rPr>
          <w:szCs w:val="28"/>
        </w:rPr>
        <w:t>или</w:t>
      </w:r>
      <w:r w:rsidRPr="004967A2">
        <w:rPr>
          <w:szCs w:val="28"/>
        </w:rPr>
        <w:t xml:space="preserve"> </w:t>
      </w:r>
      <w:r w:rsidR="00713C2A" w:rsidRPr="00713C2A">
        <w:rPr>
          <w:szCs w:val="28"/>
        </w:rPr>
        <w:t xml:space="preserve">2 616,8 </w:t>
      </w:r>
      <w:r w:rsidRPr="004967A2">
        <w:rPr>
          <w:szCs w:val="28"/>
        </w:rPr>
        <w:t xml:space="preserve">тыс. рублей, или </w:t>
      </w:r>
      <w:r w:rsidR="00713C2A">
        <w:rPr>
          <w:szCs w:val="28"/>
        </w:rPr>
        <w:t>100</w:t>
      </w:r>
      <w:r w:rsidRPr="004967A2">
        <w:rPr>
          <w:szCs w:val="28"/>
        </w:rPr>
        <w:t xml:space="preserve"> процентов от уточненного годового плана 2025 года. Средства направлены на оказание услуг по разработки ПСД по объекту «Хрустальная площадь», благоустройство дворовых территорий по ул. Циолковского д.1, по ул. Московская д.3, ул. 13 микрорайон д.6.; услуг по разработки ПСД и проведению проверки сметной стоимости по объекту «Благоустройство территории городского парка» (4 этап).</w:t>
      </w:r>
    </w:p>
    <w:p w:rsidR="004967A2" w:rsidRPr="004967A2" w:rsidRDefault="004967A2" w:rsidP="004967A2">
      <w:pPr>
        <w:jc w:val="both"/>
        <w:rPr>
          <w:color w:val="FF0000"/>
          <w:szCs w:val="28"/>
        </w:rPr>
      </w:pPr>
    </w:p>
    <w:p w:rsidR="004967A2" w:rsidRPr="004967A2" w:rsidRDefault="004967A2" w:rsidP="004967A2">
      <w:pPr>
        <w:jc w:val="center"/>
        <w:rPr>
          <w:b/>
          <w:i/>
          <w:szCs w:val="28"/>
        </w:rPr>
      </w:pPr>
      <w:r w:rsidRPr="004967A2">
        <w:rPr>
          <w:b/>
          <w:i/>
          <w:szCs w:val="28"/>
        </w:rPr>
        <w:t>Мероприятие «Организация транспортного обслуживания по муниципальным маршрутам регулярных перевозок по регулируемым тарифам»</w:t>
      </w:r>
    </w:p>
    <w:p w:rsidR="004967A2" w:rsidRPr="004967A2" w:rsidRDefault="004967A2" w:rsidP="004967A2">
      <w:pPr>
        <w:ind w:firstLine="709"/>
        <w:jc w:val="both"/>
        <w:rPr>
          <w:szCs w:val="28"/>
        </w:rPr>
      </w:pPr>
      <w:r w:rsidRPr="004967A2">
        <w:rPr>
          <w:szCs w:val="28"/>
        </w:rPr>
        <w:t xml:space="preserve">Бюджетные ассигнования запланированы в объеме </w:t>
      </w:r>
      <w:r w:rsidR="005941EC">
        <w:rPr>
          <w:szCs w:val="28"/>
        </w:rPr>
        <w:t xml:space="preserve">4 322,6 </w:t>
      </w:r>
      <w:r w:rsidRPr="004967A2">
        <w:rPr>
          <w:szCs w:val="28"/>
        </w:rPr>
        <w:t>тыс. рублей на организацию транспортного обслуживания населения г.Дятьково.</w:t>
      </w:r>
    </w:p>
    <w:p w:rsidR="004967A2" w:rsidRPr="004967A2" w:rsidRDefault="004967A2" w:rsidP="004967A2">
      <w:pPr>
        <w:ind w:firstLine="709"/>
        <w:jc w:val="both"/>
        <w:rPr>
          <w:szCs w:val="28"/>
        </w:rPr>
      </w:pPr>
      <w:r w:rsidRPr="004967A2">
        <w:rPr>
          <w:szCs w:val="28"/>
        </w:rPr>
        <w:t>Кассовое исполнение за 2025 год состав</w:t>
      </w:r>
      <w:r w:rsidR="00F6174B">
        <w:rPr>
          <w:szCs w:val="28"/>
        </w:rPr>
        <w:t>ило</w:t>
      </w:r>
      <w:r w:rsidRPr="004967A2">
        <w:rPr>
          <w:szCs w:val="28"/>
        </w:rPr>
        <w:t xml:space="preserve"> </w:t>
      </w:r>
      <w:r w:rsidR="005941EC">
        <w:rPr>
          <w:szCs w:val="28"/>
        </w:rPr>
        <w:t xml:space="preserve">4 322,6 </w:t>
      </w:r>
      <w:r w:rsidRPr="004967A2">
        <w:rPr>
          <w:szCs w:val="28"/>
        </w:rPr>
        <w:t xml:space="preserve">тыс. рублей, или </w:t>
      </w:r>
      <w:r w:rsidR="005941EC">
        <w:rPr>
          <w:szCs w:val="28"/>
        </w:rPr>
        <w:t>100</w:t>
      </w:r>
      <w:r w:rsidRPr="004967A2">
        <w:rPr>
          <w:szCs w:val="28"/>
        </w:rPr>
        <w:t xml:space="preserve"> процент</w:t>
      </w:r>
      <w:r w:rsidR="005941EC">
        <w:rPr>
          <w:szCs w:val="28"/>
        </w:rPr>
        <w:t>ов</w:t>
      </w:r>
      <w:r w:rsidRPr="004967A2">
        <w:rPr>
          <w:szCs w:val="28"/>
        </w:rPr>
        <w:t xml:space="preserve"> от уточненного годового плана 2025 года.  </w:t>
      </w:r>
    </w:p>
    <w:p w:rsidR="004967A2" w:rsidRPr="004967A2" w:rsidRDefault="004967A2" w:rsidP="004967A2">
      <w:pPr>
        <w:ind w:firstLine="709"/>
        <w:jc w:val="both"/>
        <w:rPr>
          <w:b/>
          <w:i/>
          <w:szCs w:val="28"/>
        </w:rPr>
      </w:pPr>
    </w:p>
    <w:p w:rsidR="004967A2" w:rsidRPr="004967A2" w:rsidRDefault="004967A2" w:rsidP="004967A2">
      <w:pPr>
        <w:jc w:val="center"/>
        <w:rPr>
          <w:b/>
          <w:i/>
          <w:szCs w:val="28"/>
        </w:rPr>
      </w:pPr>
      <w:r w:rsidRPr="004967A2">
        <w:rPr>
          <w:b/>
          <w:i/>
          <w:szCs w:val="28"/>
        </w:rPr>
        <w:t>Мероприятие «Субсидии МУП ВКХ г. Дятьково на финансовое обеспечение затрат на погашение кредиторской задолженности за электроэнергию»</w:t>
      </w:r>
    </w:p>
    <w:p w:rsidR="004967A2" w:rsidRPr="004967A2" w:rsidRDefault="004967A2" w:rsidP="004967A2">
      <w:pPr>
        <w:ind w:firstLine="709"/>
        <w:jc w:val="both"/>
        <w:rPr>
          <w:szCs w:val="28"/>
        </w:rPr>
      </w:pPr>
      <w:r w:rsidRPr="004967A2">
        <w:rPr>
          <w:szCs w:val="28"/>
        </w:rPr>
        <w:t>В рамках данного мероприятия запланированы бюджетные ассигнования в сумме 84,0 тыс. рублей на погашение кредиторской задолженности за электроэнергию МУП ВКХ г. Дятьково, кассовые расходы за 2025 год составляют 100 процентов от уточных плановых назначений 2025 года.</w:t>
      </w:r>
    </w:p>
    <w:p w:rsidR="004967A2" w:rsidRPr="004967A2" w:rsidRDefault="004967A2" w:rsidP="004967A2">
      <w:pPr>
        <w:jc w:val="both"/>
        <w:rPr>
          <w:szCs w:val="28"/>
        </w:rPr>
      </w:pPr>
    </w:p>
    <w:p w:rsidR="004967A2" w:rsidRPr="004967A2" w:rsidRDefault="004967A2" w:rsidP="004967A2">
      <w:pPr>
        <w:jc w:val="center"/>
        <w:rPr>
          <w:b/>
          <w:i/>
          <w:szCs w:val="28"/>
        </w:rPr>
      </w:pPr>
      <w:r w:rsidRPr="004967A2">
        <w:rPr>
          <w:b/>
          <w:i/>
          <w:szCs w:val="28"/>
        </w:rPr>
        <w:t>Мероприятие «Мероприятия по развитию физической культуры и спорта»</w:t>
      </w:r>
    </w:p>
    <w:p w:rsidR="004967A2" w:rsidRPr="004967A2" w:rsidRDefault="004967A2" w:rsidP="004967A2">
      <w:pPr>
        <w:ind w:firstLine="709"/>
        <w:jc w:val="both"/>
        <w:rPr>
          <w:szCs w:val="28"/>
        </w:rPr>
      </w:pPr>
      <w:r w:rsidRPr="004967A2">
        <w:rPr>
          <w:szCs w:val="28"/>
        </w:rPr>
        <w:t xml:space="preserve">В рамках данного мероприятия запланированы бюджетные ассигнования в сумме </w:t>
      </w:r>
      <w:r w:rsidR="00FC4053">
        <w:rPr>
          <w:szCs w:val="28"/>
        </w:rPr>
        <w:t xml:space="preserve">860,0 </w:t>
      </w:r>
      <w:r w:rsidRPr="004967A2">
        <w:rPr>
          <w:szCs w:val="28"/>
        </w:rPr>
        <w:t>тыс. рублей на проведение спортивных мероприятий в г.Дятьково.</w:t>
      </w:r>
    </w:p>
    <w:p w:rsidR="004967A2" w:rsidRPr="004967A2" w:rsidRDefault="004967A2" w:rsidP="004967A2">
      <w:pPr>
        <w:ind w:firstLine="709"/>
        <w:jc w:val="both"/>
        <w:rPr>
          <w:szCs w:val="28"/>
        </w:rPr>
      </w:pPr>
      <w:r w:rsidRPr="004967A2">
        <w:rPr>
          <w:szCs w:val="28"/>
        </w:rPr>
        <w:t>Кассовое исполнение за 2025</w:t>
      </w:r>
      <w:r w:rsidR="00297A5A">
        <w:rPr>
          <w:szCs w:val="28"/>
        </w:rPr>
        <w:t xml:space="preserve"> год </w:t>
      </w:r>
      <w:r w:rsidRPr="004967A2">
        <w:rPr>
          <w:szCs w:val="28"/>
        </w:rPr>
        <w:t>состав</w:t>
      </w:r>
      <w:r w:rsidR="00FC4053">
        <w:rPr>
          <w:szCs w:val="28"/>
        </w:rPr>
        <w:t>ило</w:t>
      </w:r>
      <w:r w:rsidRPr="004967A2">
        <w:rPr>
          <w:szCs w:val="28"/>
        </w:rPr>
        <w:t xml:space="preserve"> </w:t>
      </w:r>
      <w:r w:rsidR="00FC4053">
        <w:rPr>
          <w:szCs w:val="28"/>
        </w:rPr>
        <w:t>830,0</w:t>
      </w:r>
      <w:r w:rsidRPr="004967A2">
        <w:rPr>
          <w:szCs w:val="28"/>
        </w:rPr>
        <w:t xml:space="preserve"> тыс. рублей, или </w:t>
      </w:r>
      <w:r w:rsidR="00FC4053">
        <w:rPr>
          <w:szCs w:val="28"/>
        </w:rPr>
        <w:t>96,5</w:t>
      </w:r>
      <w:r w:rsidRPr="004967A2">
        <w:rPr>
          <w:szCs w:val="28"/>
        </w:rPr>
        <w:t xml:space="preserve"> процентов от уточненного годового плана 2025 года, и  направлено на</w:t>
      </w:r>
      <w:r w:rsidRPr="004967A2">
        <w:t xml:space="preserve"> </w:t>
      </w:r>
      <w:r w:rsidRPr="004967A2">
        <w:rPr>
          <w:szCs w:val="28"/>
        </w:rPr>
        <w:t>проведение спортивных мероприятий.</w:t>
      </w:r>
    </w:p>
    <w:p w:rsidR="004967A2" w:rsidRPr="004967A2" w:rsidRDefault="004967A2" w:rsidP="004967A2">
      <w:pPr>
        <w:jc w:val="both"/>
        <w:rPr>
          <w:szCs w:val="28"/>
        </w:rPr>
      </w:pPr>
    </w:p>
    <w:p w:rsidR="004967A2" w:rsidRPr="004967A2" w:rsidRDefault="004967A2" w:rsidP="004967A2">
      <w:pPr>
        <w:jc w:val="center"/>
        <w:rPr>
          <w:b/>
          <w:i/>
          <w:szCs w:val="28"/>
        </w:rPr>
      </w:pPr>
      <w:r w:rsidRPr="004967A2">
        <w:rPr>
          <w:b/>
          <w:i/>
          <w:szCs w:val="28"/>
        </w:rPr>
        <w:t>Мероприятие «Выплата муниципальных пенсий (доплат к государственным пенсиям)»</w:t>
      </w:r>
    </w:p>
    <w:p w:rsidR="004967A2" w:rsidRPr="004967A2" w:rsidRDefault="004967A2" w:rsidP="004967A2">
      <w:pPr>
        <w:ind w:firstLine="709"/>
        <w:jc w:val="both"/>
        <w:rPr>
          <w:szCs w:val="28"/>
        </w:rPr>
      </w:pPr>
      <w:r w:rsidRPr="004967A2">
        <w:rPr>
          <w:szCs w:val="28"/>
        </w:rPr>
        <w:t xml:space="preserve">На 2025 год запланировано бюджетных ассигнований в сумме </w:t>
      </w:r>
      <w:r w:rsidR="00F0003D">
        <w:rPr>
          <w:szCs w:val="28"/>
        </w:rPr>
        <w:t>717,7 т</w:t>
      </w:r>
      <w:r w:rsidRPr="004967A2">
        <w:rPr>
          <w:szCs w:val="28"/>
        </w:rPr>
        <w:t>ыс. рублей на выплату муниципальных пенсий.</w:t>
      </w:r>
    </w:p>
    <w:p w:rsidR="004967A2" w:rsidRPr="004967A2" w:rsidRDefault="004967A2" w:rsidP="004967A2">
      <w:pPr>
        <w:ind w:firstLine="709"/>
        <w:jc w:val="both"/>
        <w:rPr>
          <w:szCs w:val="28"/>
        </w:rPr>
      </w:pPr>
      <w:r w:rsidRPr="004967A2">
        <w:rPr>
          <w:szCs w:val="28"/>
        </w:rPr>
        <w:t>Расходы по данному мероприятию состав</w:t>
      </w:r>
      <w:r w:rsidR="005A59AE">
        <w:rPr>
          <w:szCs w:val="28"/>
        </w:rPr>
        <w:t>или</w:t>
      </w:r>
      <w:r w:rsidRPr="004967A2">
        <w:rPr>
          <w:szCs w:val="28"/>
        </w:rPr>
        <w:t xml:space="preserve"> </w:t>
      </w:r>
      <w:r w:rsidR="00F0003D" w:rsidRPr="00F0003D">
        <w:rPr>
          <w:szCs w:val="28"/>
        </w:rPr>
        <w:t>717</w:t>
      </w:r>
      <w:r w:rsidR="00F0003D">
        <w:rPr>
          <w:szCs w:val="28"/>
        </w:rPr>
        <w:t xml:space="preserve">,7 </w:t>
      </w:r>
      <w:r w:rsidRPr="004967A2">
        <w:rPr>
          <w:szCs w:val="28"/>
        </w:rPr>
        <w:t xml:space="preserve">тыс. рублей, или </w:t>
      </w:r>
      <w:r w:rsidR="00F0003D">
        <w:rPr>
          <w:szCs w:val="28"/>
        </w:rPr>
        <w:t>100</w:t>
      </w:r>
      <w:r w:rsidRPr="004967A2">
        <w:rPr>
          <w:szCs w:val="28"/>
        </w:rPr>
        <w:t xml:space="preserve"> </w:t>
      </w:r>
      <w:r w:rsidR="00F0003D">
        <w:rPr>
          <w:szCs w:val="28"/>
        </w:rPr>
        <w:t xml:space="preserve">процентов </w:t>
      </w:r>
      <w:r w:rsidRPr="004967A2">
        <w:rPr>
          <w:szCs w:val="28"/>
        </w:rPr>
        <w:t>от уточненного годового плана 2025 года и направлены на выплату муниципальных пенсий лицам, замещавшим должности муниципальной службы.</w:t>
      </w:r>
    </w:p>
    <w:p w:rsidR="004967A2" w:rsidRPr="004967A2" w:rsidRDefault="004967A2" w:rsidP="004967A2">
      <w:pPr>
        <w:jc w:val="both"/>
        <w:rPr>
          <w:szCs w:val="28"/>
        </w:rPr>
      </w:pPr>
    </w:p>
    <w:p w:rsidR="004967A2" w:rsidRPr="004967A2" w:rsidRDefault="004967A2" w:rsidP="004967A2">
      <w:pPr>
        <w:jc w:val="center"/>
        <w:rPr>
          <w:b/>
          <w:i/>
          <w:szCs w:val="28"/>
        </w:rPr>
      </w:pPr>
      <w:r w:rsidRPr="004967A2">
        <w:rPr>
          <w:b/>
          <w:i/>
          <w:szCs w:val="28"/>
        </w:rPr>
        <w:lastRenderedPageBreak/>
        <w:t>Мероприятие «Социальные выплаты лицам, удостоенным звания почетного гражданина муниципального образования»</w:t>
      </w:r>
    </w:p>
    <w:p w:rsidR="004967A2" w:rsidRPr="004967A2" w:rsidRDefault="004967A2" w:rsidP="004967A2">
      <w:pPr>
        <w:ind w:firstLine="709"/>
        <w:jc w:val="both"/>
        <w:rPr>
          <w:szCs w:val="28"/>
        </w:rPr>
      </w:pPr>
      <w:r w:rsidRPr="004967A2">
        <w:rPr>
          <w:szCs w:val="28"/>
        </w:rPr>
        <w:t>На 2025 год запланировано бюджетных ассигнований в сумме 72,0 тыс. рублей на социальную выплату жителей города удостоенных звания почетного гражданина.</w:t>
      </w:r>
    </w:p>
    <w:p w:rsidR="004967A2" w:rsidRPr="004967A2" w:rsidRDefault="004967A2" w:rsidP="004967A2">
      <w:pPr>
        <w:ind w:firstLine="709"/>
        <w:jc w:val="both"/>
        <w:rPr>
          <w:szCs w:val="28"/>
        </w:rPr>
      </w:pPr>
      <w:r w:rsidRPr="004967A2">
        <w:rPr>
          <w:szCs w:val="28"/>
        </w:rPr>
        <w:t>Расходы по данному мероприятию состав</w:t>
      </w:r>
      <w:r w:rsidR="005A59AE">
        <w:rPr>
          <w:szCs w:val="28"/>
        </w:rPr>
        <w:t>или</w:t>
      </w:r>
      <w:r w:rsidRPr="004967A2">
        <w:rPr>
          <w:szCs w:val="28"/>
        </w:rPr>
        <w:t xml:space="preserve"> </w:t>
      </w:r>
      <w:r w:rsidR="005A59AE">
        <w:rPr>
          <w:szCs w:val="28"/>
        </w:rPr>
        <w:t>72,0</w:t>
      </w:r>
      <w:r w:rsidRPr="004967A2">
        <w:rPr>
          <w:szCs w:val="28"/>
        </w:rPr>
        <w:t xml:space="preserve"> тыс. рублей, или </w:t>
      </w:r>
      <w:r w:rsidR="005A59AE">
        <w:rPr>
          <w:szCs w:val="28"/>
        </w:rPr>
        <w:t>100</w:t>
      </w:r>
      <w:r w:rsidRPr="004967A2">
        <w:rPr>
          <w:szCs w:val="28"/>
        </w:rPr>
        <w:t xml:space="preserve"> процентов от уточненного годового плана. Ассигнования направлены на выплату почетным гражданам города Дятьково.</w:t>
      </w:r>
    </w:p>
    <w:p w:rsidR="004967A2" w:rsidRPr="004967A2" w:rsidRDefault="004967A2" w:rsidP="004967A2">
      <w:pPr>
        <w:jc w:val="both"/>
        <w:rPr>
          <w:color w:val="FF0000"/>
          <w:szCs w:val="28"/>
        </w:rPr>
      </w:pPr>
    </w:p>
    <w:p w:rsidR="004967A2" w:rsidRPr="00D224B2" w:rsidRDefault="004967A2" w:rsidP="004967A2">
      <w:pPr>
        <w:jc w:val="center"/>
        <w:rPr>
          <w:b/>
          <w:i/>
          <w:szCs w:val="28"/>
        </w:rPr>
      </w:pPr>
      <w:r w:rsidRPr="00D224B2">
        <w:rPr>
          <w:b/>
          <w:i/>
          <w:szCs w:val="28"/>
        </w:rPr>
        <w:t>Мероприятие «Инициативное бюджетирование»</w:t>
      </w:r>
    </w:p>
    <w:p w:rsidR="00D224B2" w:rsidRPr="00D224B2" w:rsidRDefault="004967A2" w:rsidP="004967A2">
      <w:pPr>
        <w:ind w:firstLine="709"/>
        <w:jc w:val="both"/>
        <w:rPr>
          <w:szCs w:val="28"/>
        </w:rPr>
      </w:pPr>
      <w:r w:rsidRPr="00D224B2">
        <w:rPr>
          <w:szCs w:val="28"/>
        </w:rPr>
        <w:t xml:space="preserve">В рамках мероприятий запланированы бюджетные ассигнования в сумме </w:t>
      </w:r>
      <w:r w:rsidR="005A59AE" w:rsidRPr="00D224B2">
        <w:rPr>
          <w:szCs w:val="28"/>
        </w:rPr>
        <w:t xml:space="preserve">383,2 </w:t>
      </w:r>
      <w:r w:rsidRPr="00D224B2">
        <w:rPr>
          <w:szCs w:val="28"/>
        </w:rPr>
        <w:t>тыс. рублей</w:t>
      </w:r>
      <w:r w:rsidR="00D224B2" w:rsidRPr="00D224B2">
        <w:rPr>
          <w:szCs w:val="28"/>
        </w:rPr>
        <w:t>:</w:t>
      </w:r>
    </w:p>
    <w:p w:rsidR="00D224B2" w:rsidRPr="00D224B2" w:rsidRDefault="00D224B2" w:rsidP="00D224B2">
      <w:pPr>
        <w:ind w:firstLine="709"/>
        <w:jc w:val="both"/>
        <w:rPr>
          <w:szCs w:val="28"/>
        </w:rPr>
      </w:pPr>
      <w:r w:rsidRPr="00D224B2">
        <w:rPr>
          <w:szCs w:val="28"/>
        </w:rPr>
        <w:t>-</w:t>
      </w:r>
      <w:r w:rsidR="004967A2" w:rsidRPr="00D224B2">
        <w:rPr>
          <w:szCs w:val="28"/>
        </w:rPr>
        <w:t xml:space="preserve"> на проведение строительного контроля по объектам: Благоустройство спортивной площадке по улице Пушкина, благоустройство общественной территории пешеходной части по ул.Ленина; </w:t>
      </w:r>
    </w:p>
    <w:p w:rsidR="00D224B2" w:rsidRPr="00D224B2" w:rsidRDefault="00D224B2" w:rsidP="00D224B2">
      <w:pPr>
        <w:jc w:val="both"/>
        <w:rPr>
          <w:szCs w:val="28"/>
        </w:rPr>
      </w:pPr>
      <w:r w:rsidRPr="00D224B2">
        <w:rPr>
          <w:szCs w:val="28"/>
        </w:rPr>
        <w:t>-</w:t>
      </w:r>
      <w:r w:rsidR="004967A2" w:rsidRPr="00D224B2">
        <w:rPr>
          <w:szCs w:val="28"/>
        </w:rPr>
        <w:t>разработка ПСД</w:t>
      </w:r>
      <w:r w:rsidRPr="00D224B2">
        <w:rPr>
          <w:szCs w:val="28"/>
        </w:rPr>
        <w:t xml:space="preserve"> и госэкспертизы на </w:t>
      </w:r>
      <w:r w:rsidR="00903F25" w:rsidRPr="00D224B2">
        <w:rPr>
          <w:szCs w:val="28"/>
        </w:rPr>
        <w:t>благоустройство общественн</w:t>
      </w:r>
      <w:r w:rsidRPr="00D224B2">
        <w:rPr>
          <w:szCs w:val="28"/>
        </w:rPr>
        <w:t>ой</w:t>
      </w:r>
      <w:r w:rsidR="00903F25" w:rsidRPr="00D224B2">
        <w:rPr>
          <w:szCs w:val="28"/>
        </w:rPr>
        <w:t xml:space="preserve"> территори</w:t>
      </w:r>
      <w:r w:rsidRPr="00D224B2">
        <w:rPr>
          <w:szCs w:val="28"/>
        </w:rPr>
        <w:t>и</w:t>
      </w:r>
      <w:r w:rsidR="00903F25" w:rsidRPr="00D224B2">
        <w:rPr>
          <w:szCs w:val="28"/>
        </w:rPr>
        <w:t xml:space="preserve"> пешеходной части по ул.Ленина (2 этап)</w:t>
      </w:r>
      <w:r w:rsidRPr="00D224B2">
        <w:rPr>
          <w:szCs w:val="28"/>
        </w:rPr>
        <w:t>;</w:t>
      </w:r>
      <w:r w:rsidR="00903F25" w:rsidRPr="00D224B2">
        <w:rPr>
          <w:szCs w:val="28"/>
        </w:rPr>
        <w:t xml:space="preserve"> </w:t>
      </w:r>
      <w:r w:rsidRPr="00D224B2">
        <w:rPr>
          <w:szCs w:val="28"/>
        </w:rPr>
        <w:t>Благоустройство территории общественного пользования (береговой зоны) в районе Буяновского пруда;</w:t>
      </w:r>
      <w:r w:rsidRPr="00D224B2">
        <w:t xml:space="preserve">  ПСД на </w:t>
      </w:r>
      <w:r w:rsidRPr="00D224B2">
        <w:rPr>
          <w:szCs w:val="28"/>
        </w:rPr>
        <w:t xml:space="preserve">Благоустройство территории, прилегающей к зданию МБУК «МКДЦ», с установкой новогодней уличной искусственной ёлки, в г.Дятьково </w:t>
      </w:r>
    </w:p>
    <w:p w:rsidR="004967A2" w:rsidRPr="00D224B2" w:rsidRDefault="00D224B2" w:rsidP="004967A2">
      <w:pPr>
        <w:ind w:firstLine="709"/>
        <w:jc w:val="both"/>
        <w:rPr>
          <w:szCs w:val="28"/>
        </w:rPr>
      </w:pPr>
      <w:r w:rsidRPr="00D224B2">
        <w:rPr>
          <w:szCs w:val="28"/>
        </w:rPr>
        <w:t xml:space="preserve">  </w:t>
      </w:r>
      <w:r w:rsidR="004967A2" w:rsidRPr="00D224B2">
        <w:rPr>
          <w:szCs w:val="28"/>
        </w:rPr>
        <w:t xml:space="preserve">Кассовые расходы по данному мероприятию за 2025 год составили </w:t>
      </w:r>
      <w:r w:rsidR="005A59AE" w:rsidRPr="00D224B2">
        <w:rPr>
          <w:szCs w:val="28"/>
        </w:rPr>
        <w:t xml:space="preserve">284,9 </w:t>
      </w:r>
      <w:r w:rsidR="004967A2" w:rsidRPr="00D224B2">
        <w:rPr>
          <w:szCs w:val="28"/>
        </w:rPr>
        <w:t xml:space="preserve">тыс. рублей, или </w:t>
      </w:r>
      <w:r w:rsidR="005A59AE" w:rsidRPr="00D224B2">
        <w:rPr>
          <w:szCs w:val="28"/>
        </w:rPr>
        <w:t>74,3 процента</w:t>
      </w:r>
      <w:r w:rsidR="004967A2" w:rsidRPr="00D224B2">
        <w:rPr>
          <w:szCs w:val="28"/>
        </w:rPr>
        <w:t xml:space="preserve"> от уточненного годового плана.</w:t>
      </w:r>
    </w:p>
    <w:p w:rsidR="00A707D6" w:rsidRPr="00D224B2" w:rsidRDefault="00A707D6" w:rsidP="004967A2">
      <w:pPr>
        <w:ind w:firstLine="709"/>
        <w:jc w:val="both"/>
        <w:rPr>
          <w:szCs w:val="28"/>
        </w:rPr>
      </w:pPr>
    </w:p>
    <w:p w:rsidR="004967A2" w:rsidRPr="00133563" w:rsidRDefault="004967A2" w:rsidP="004967A2">
      <w:pPr>
        <w:jc w:val="center"/>
        <w:rPr>
          <w:b/>
          <w:i/>
          <w:szCs w:val="28"/>
        </w:rPr>
      </w:pPr>
      <w:r w:rsidRPr="00133563">
        <w:rPr>
          <w:b/>
          <w:i/>
          <w:szCs w:val="28"/>
        </w:rPr>
        <w:t>Мероприятие «Исполнение исковых требований на основании вступивших в законную силу судебных актов»</w:t>
      </w:r>
    </w:p>
    <w:p w:rsidR="004967A2" w:rsidRPr="004967A2" w:rsidRDefault="004967A2" w:rsidP="004967A2">
      <w:pPr>
        <w:ind w:firstLine="709"/>
        <w:jc w:val="both"/>
        <w:rPr>
          <w:szCs w:val="28"/>
        </w:rPr>
      </w:pPr>
      <w:r w:rsidRPr="00133563">
        <w:rPr>
          <w:szCs w:val="28"/>
        </w:rPr>
        <w:t>Бюджетные ассигнования предназначены для оплаты компенсации</w:t>
      </w:r>
      <w:r w:rsidRPr="004967A2">
        <w:rPr>
          <w:szCs w:val="28"/>
        </w:rPr>
        <w:t xml:space="preserve"> морального вреда согласно исполнительного документа по решению суда в сумме 40,0 тыс. рублей, кассовые расходы за 2025 год составляют 100 процентов от уточных плановых назначений 2025 года.</w:t>
      </w:r>
    </w:p>
    <w:p w:rsidR="004967A2" w:rsidRPr="004967A2" w:rsidRDefault="004967A2" w:rsidP="004967A2">
      <w:pPr>
        <w:jc w:val="both"/>
        <w:rPr>
          <w:szCs w:val="28"/>
        </w:rPr>
      </w:pPr>
    </w:p>
    <w:p w:rsidR="004967A2" w:rsidRPr="004967A2" w:rsidRDefault="004967A2" w:rsidP="004967A2">
      <w:pPr>
        <w:jc w:val="center"/>
        <w:rPr>
          <w:b/>
          <w:i/>
          <w:szCs w:val="28"/>
        </w:rPr>
      </w:pPr>
      <w:r w:rsidRPr="004967A2">
        <w:rPr>
          <w:b/>
          <w:i/>
          <w:szCs w:val="28"/>
        </w:rPr>
        <w:t>Мероприятие «Мероприятия в сфере охраны окружающей среды»</w:t>
      </w:r>
    </w:p>
    <w:p w:rsidR="004967A2" w:rsidRPr="004967A2" w:rsidRDefault="004967A2" w:rsidP="004967A2">
      <w:pPr>
        <w:ind w:firstLine="709"/>
        <w:jc w:val="both"/>
        <w:rPr>
          <w:szCs w:val="28"/>
        </w:rPr>
      </w:pPr>
      <w:r w:rsidRPr="004967A2">
        <w:rPr>
          <w:szCs w:val="28"/>
        </w:rPr>
        <w:t>В рамках данного мероприятия запланированы бюджетные ассигнования в сумме 1942,8 тыс. рублей на уборку несанкционированных свалок на территории города</w:t>
      </w:r>
      <w:r w:rsidRPr="004967A2">
        <w:t xml:space="preserve"> </w:t>
      </w:r>
      <w:r w:rsidRPr="004967A2">
        <w:rPr>
          <w:szCs w:val="28"/>
        </w:rPr>
        <w:t>и захоронение отходов, не являющихся ТКО.</w:t>
      </w:r>
    </w:p>
    <w:p w:rsidR="004967A2" w:rsidRPr="004967A2" w:rsidRDefault="004967A2" w:rsidP="004967A2">
      <w:pPr>
        <w:ind w:firstLine="709"/>
        <w:jc w:val="both"/>
        <w:rPr>
          <w:szCs w:val="28"/>
        </w:rPr>
      </w:pPr>
      <w:r w:rsidRPr="004967A2">
        <w:rPr>
          <w:szCs w:val="28"/>
        </w:rPr>
        <w:t xml:space="preserve">Кассовые расходы за 2025 год составляют </w:t>
      </w:r>
      <w:r w:rsidR="00A707D6">
        <w:rPr>
          <w:szCs w:val="28"/>
        </w:rPr>
        <w:t>1942,8</w:t>
      </w:r>
      <w:r w:rsidRPr="004967A2">
        <w:rPr>
          <w:szCs w:val="28"/>
        </w:rPr>
        <w:t xml:space="preserve"> тыс.рублей или </w:t>
      </w:r>
      <w:r w:rsidR="00A707D6">
        <w:rPr>
          <w:szCs w:val="28"/>
        </w:rPr>
        <w:t>100</w:t>
      </w:r>
      <w:r w:rsidRPr="004967A2">
        <w:rPr>
          <w:szCs w:val="28"/>
        </w:rPr>
        <w:t xml:space="preserve"> процентов от уточненного годового плана 2025 года.</w:t>
      </w:r>
    </w:p>
    <w:p w:rsidR="004967A2" w:rsidRPr="004967A2" w:rsidRDefault="004967A2" w:rsidP="004967A2">
      <w:pPr>
        <w:ind w:firstLine="709"/>
        <w:jc w:val="both"/>
        <w:rPr>
          <w:b/>
          <w:i/>
          <w:szCs w:val="28"/>
        </w:rPr>
      </w:pPr>
    </w:p>
    <w:p w:rsidR="004967A2" w:rsidRPr="00D224B2" w:rsidRDefault="004967A2" w:rsidP="004967A2">
      <w:pPr>
        <w:jc w:val="both"/>
        <w:rPr>
          <w:b/>
          <w:i/>
          <w:szCs w:val="28"/>
        </w:rPr>
      </w:pPr>
    </w:p>
    <w:p w:rsidR="004967A2" w:rsidRPr="004967A2" w:rsidRDefault="004967A2" w:rsidP="004967A2">
      <w:pPr>
        <w:jc w:val="center"/>
        <w:rPr>
          <w:b/>
          <w:i/>
          <w:szCs w:val="28"/>
        </w:rPr>
      </w:pPr>
      <w:r w:rsidRPr="00D224B2">
        <w:rPr>
          <w:b/>
          <w:i/>
          <w:szCs w:val="28"/>
        </w:rPr>
        <w:t>Мероприятие «Разработка (актуализация) документов стратегического</w:t>
      </w:r>
      <w:r w:rsidRPr="004967A2">
        <w:rPr>
          <w:b/>
          <w:i/>
          <w:szCs w:val="28"/>
        </w:rPr>
        <w:t xml:space="preserve"> планирования и прогнозирования»</w:t>
      </w:r>
    </w:p>
    <w:p w:rsidR="004967A2" w:rsidRPr="004967A2" w:rsidRDefault="004967A2" w:rsidP="004967A2">
      <w:pPr>
        <w:ind w:firstLine="709"/>
        <w:jc w:val="both"/>
        <w:rPr>
          <w:szCs w:val="28"/>
        </w:rPr>
      </w:pPr>
      <w:r w:rsidRPr="004967A2">
        <w:rPr>
          <w:szCs w:val="28"/>
        </w:rPr>
        <w:t>На 2025 год запланировано бюджетных ассигнований в сумме 90,0 тыс. рублей на разработку программы в области энергосбережения и повышения энергетической эффективности, кассовые расходы за 2025 год составляют</w:t>
      </w:r>
      <w:r w:rsidR="00714DB1">
        <w:rPr>
          <w:szCs w:val="28"/>
        </w:rPr>
        <w:t xml:space="preserve"> 90,0 тыс.рублей или </w:t>
      </w:r>
      <w:r w:rsidRPr="004967A2">
        <w:rPr>
          <w:szCs w:val="28"/>
        </w:rPr>
        <w:t xml:space="preserve"> 100 процентов от уточных плановых назначений 2025 года.</w:t>
      </w:r>
    </w:p>
    <w:p w:rsidR="004967A2" w:rsidRPr="004967A2" w:rsidRDefault="004967A2" w:rsidP="004967A2">
      <w:pPr>
        <w:jc w:val="both"/>
        <w:rPr>
          <w:color w:val="FF0000"/>
          <w:szCs w:val="28"/>
        </w:rPr>
      </w:pPr>
    </w:p>
    <w:p w:rsidR="004967A2" w:rsidRPr="004967A2" w:rsidRDefault="004967A2" w:rsidP="004967A2">
      <w:pPr>
        <w:jc w:val="center"/>
        <w:rPr>
          <w:b/>
          <w:i/>
          <w:szCs w:val="28"/>
        </w:rPr>
      </w:pPr>
      <w:r w:rsidRPr="004967A2">
        <w:rPr>
          <w:b/>
          <w:i/>
          <w:szCs w:val="28"/>
        </w:rPr>
        <w:t xml:space="preserve">Мероприятие «Реализация переданных полномочий по решению отдельных вопросов местного значения поселений в соответствии с заключенными </w:t>
      </w:r>
      <w:r w:rsidRPr="004967A2">
        <w:rPr>
          <w:b/>
          <w:i/>
          <w:szCs w:val="28"/>
        </w:rPr>
        <w:lastRenderedPageBreak/>
        <w:t>соглашениями по созданию условий для организации досуга и обеспечения жителей поселений услугами организаций культуры»</w:t>
      </w:r>
    </w:p>
    <w:p w:rsidR="004967A2" w:rsidRPr="004967A2" w:rsidRDefault="004967A2" w:rsidP="004967A2">
      <w:pPr>
        <w:ind w:firstLine="709"/>
        <w:jc w:val="both"/>
        <w:rPr>
          <w:szCs w:val="28"/>
        </w:rPr>
      </w:pPr>
      <w:r w:rsidRPr="004967A2">
        <w:rPr>
          <w:szCs w:val="28"/>
        </w:rPr>
        <w:t xml:space="preserve">По данному мероприятию на 2025 год запланированы расходы в объеме                     </w:t>
      </w:r>
      <w:r w:rsidR="009737B4" w:rsidRPr="009737B4">
        <w:rPr>
          <w:szCs w:val="28"/>
        </w:rPr>
        <w:t>465</w:t>
      </w:r>
      <w:r w:rsidR="009737B4">
        <w:rPr>
          <w:szCs w:val="28"/>
        </w:rPr>
        <w:t>,</w:t>
      </w:r>
      <w:r w:rsidR="009737B4" w:rsidRPr="009737B4">
        <w:rPr>
          <w:szCs w:val="28"/>
        </w:rPr>
        <w:t>2</w:t>
      </w:r>
      <w:r w:rsidR="009737B4">
        <w:rPr>
          <w:szCs w:val="28"/>
        </w:rPr>
        <w:t xml:space="preserve"> т</w:t>
      </w:r>
      <w:r w:rsidRPr="004967A2">
        <w:rPr>
          <w:szCs w:val="28"/>
        </w:rPr>
        <w:t>ыс. рублей.</w:t>
      </w:r>
    </w:p>
    <w:p w:rsidR="004967A2" w:rsidRPr="004967A2" w:rsidRDefault="004967A2" w:rsidP="004967A2">
      <w:pPr>
        <w:ind w:firstLine="709"/>
        <w:jc w:val="both"/>
        <w:rPr>
          <w:szCs w:val="28"/>
        </w:rPr>
      </w:pPr>
      <w:r w:rsidRPr="004967A2">
        <w:rPr>
          <w:szCs w:val="28"/>
        </w:rPr>
        <w:t xml:space="preserve">Расходы по данному мероприятию составили </w:t>
      </w:r>
      <w:r w:rsidR="009737B4">
        <w:rPr>
          <w:szCs w:val="28"/>
        </w:rPr>
        <w:t xml:space="preserve">465,2 </w:t>
      </w:r>
      <w:r w:rsidRPr="004967A2">
        <w:rPr>
          <w:szCs w:val="28"/>
        </w:rPr>
        <w:t xml:space="preserve">тыс. рублей, или </w:t>
      </w:r>
      <w:r w:rsidR="009737B4">
        <w:rPr>
          <w:szCs w:val="28"/>
        </w:rPr>
        <w:t>100</w:t>
      </w:r>
      <w:r w:rsidRPr="004967A2">
        <w:rPr>
          <w:szCs w:val="28"/>
        </w:rPr>
        <w:t xml:space="preserve">  процента от уточненного годового плана 2025 года </w:t>
      </w:r>
      <w:r w:rsidR="001920E4">
        <w:rPr>
          <w:szCs w:val="28"/>
        </w:rPr>
        <w:t>на</w:t>
      </w:r>
      <w:r w:rsidRPr="004967A2">
        <w:rPr>
          <w:szCs w:val="28"/>
        </w:rPr>
        <w:t xml:space="preserve"> ины</w:t>
      </w:r>
      <w:r w:rsidR="001920E4">
        <w:rPr>
          <w:szCs w:val="28"/>
        </w:rPr>
        <w:t>е</w:t>
      </w:r>
      <w:r w:rsidRPr="004967A2">
        <w:rPr>
          <w:szCs w:val="28"/>
        </w:rPr>
        <w:t xml:space="preserve"> межбюджетны</w:t>
      </w:r>
      <w:r w:rsidR="001920E4">
        <w:rPr>
          <w:szCs w:val="28"/>
        </w:rPr>
        <w:t>е</w:t>
      </w:r>
      <w:r w:rsidRPr="004967A2">
        <w:rPr>
          <w:szCs w:val="28"/>
        </w:rPr>
        <w:t xml:space="preserve"> трансферт</w:t>
      </w:r>
      <w:r w:rsidR="001920E4">
        <w:rPr>
          <w:szCs w:val="28"/>
        </w:rPr>
        <w:t>ы</w:t>
      </w:r>
      <w:r w:rsidRPr="004967A2">
        <w:rPr>
          <w:szCs w:val="28"/>
        </w:rPr>
        <w:t xml:space="preserve"> </w:t>
      </w:r>
      <w:r w:rsidR="00714DB1">
        <w:rPr>
          <w:szCs w:val="28"/>
        </w:rPr>
        <w:t>предоставляемы</w:t>
      </w:r>
      <w:r w:rsidR="001920E4">
        <w:rPr>
          <w:szCs w:val="28"/>
        </w:rPr>
        <w:t>е</w:t>
      </w:r>
      <w:r w:rsidR="00714DB1">
        <w:rPr>
          <w:szCs w:val="28"/>
        </w:rPr>
        <w:t xml:space="preserve"> </w:t>
      </w:r>
      <w:r w:rsidRPr="004967A2">
        <w:rPr>
          <w:szCs w:val="28"/>
        </w:rPr>
        <w:t xml:space="preserve">бюджету </w:t>
      </w:r>
      <w:r w:rsidR="001920E4">
        <w:rPr>
          <w:szCs w:val="28"/>
        </w:rPr>
        <w:t xml:space="preserve">Дятьковского </w:t>
      </w:r>
      <w:r w:rsidRPr="004967A2">
        <w:rPr>
          <w:szCs w:val="28"/>
        </w:rPr>
        <w:t xml:space="preserve">муниципального района для организации досуга и обеспечения жителей города Дятьково услугами организаций культуры. </w:t>
      </w:r>
    </w:p>
    <w:p w:rsidR="004967A2" w:rsidRPr="004967A2" w:rsidRDefault="004967A2" w:rsidP="004967A2">
      <w:pPr>
        <w:jc w:val="both"/>
        <w:rPr>
          <w:szCs w:val="28"/>
        </w:rPr>
      </w:pPr>
    </w:p>
    <w:p w:rsidR="004967A2" w:rsidRPr="004967A2" w:rsidRDefault="004967A2" w:rsidP="004967A2">
      <w:pPr>
        <w:jc w:val="center"/>
        <w:rPr>
          <w:b/>
          <w:i/>
          <w:szCs w:val="28"/>
        </w:rPr>
      </w:pPr>
      <w:r w:rsidRPr="004967A2">
        <w:rPr>
          <w:b/>
          <w:i/>
          <w:szCs w:val="28"/>
        </w:rPr>
        <w:t>Мероприятие «Реализация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w:t>
      </w:r>
    </w:p>
    <w:p w:rsidR="004967A2" w:rsidRPr="004967A2" w:rsidRDefault="004967A2" w:rsidP="004967A2">
      <w:pPr>
        <w:ind w:firstLine="709"/>
        <w:jc w:val="both"/>
        <w:rPr>
          <w:szCs w:val="28"/>
        </w:rPr>
      </w:pPr>
      <w:r w:rsidRPr="004967A2">
        <w:rPr>
          <w:szCs w:val="28"/>
        </w:rPr>
        <w:t xml:space="preserve">По данному мероприятию на 2025 год запланированы расходы в объеме                     </w:t>
      </w:r>
      <w:r w:rsidR="00720393">
        <w:rPr>
          <w:szCs w:val="28"/>
        </w:rPr>
        <w:t xml:space="preserve">8 231,4 </w:t>
      </w:r>
      <w:r w:rsidRPr="004967A2">
        <w:rPr>
          <w:szCs w:val="28"/>
        </w:rPr>
        <w:t>тыс. рублей.</w:t>
      </w:r>
    </w:p>
    <w:p w:rsidR="004967A2" w:rsidRPr="004967A2" w:rsidRDefault="004967A2" w:rsidP="004967A2">
      <w:pPr>
        <w:ind w:firstLine="709"/>
        <w:jc w:val="both"/>
        <w:rPr>
          <w:szCs w:val="28"/>
        </w:rPr>
      </w:pPr>
      <w:r w:rsidRPr="004967A2">
        <w:rPr>
          <w:szCs w:val="28"/>
        </w:rPr>
        <w:t>Расходы по данному мероприятию состав</w:t>
      </w:r>
      <w:r w:rsidR="00720393">
        <w:rPr>
          <w:szCs w:val="28"/>
        </w:rPr>
        <w:t>или 8 219,</w:t>
      </w:r>
      <w:r w:rsidR="00720393" w:rsidRPr="00720393">
        <w:rPr>
          <w:szCs w:val="28"/>
        </w:rPr>
        <w:t>6</w:t>
      </w:r>
      <w:r w:rsidR="00720393">
        <w:rPr>
          <w:szCs w:val="28"/>
        </w:rPr>
        <w:t xml:space="preserve"> </w:t>
      </w:r>
      <w:r w:rsidRPr="004967A2">
        <w:rPr>
          <w:szCs w:val="28"/>
        </w:rPr>
        <w:t xml:space="preserve">тыс. рублей, или </w:t>
      </w:r>
      <w:r w:rsidR="00720393">
        <w:rPr>
          <w:szCs w:val="28"/>
        </w:rPr>
        <w:t xml:space="preserve">99,9 </w:t>
      </w:r>
      <w:r w:rsidR="001920E4">
        <w:rPr>
          <w:szCs w:val="28"/>
        </w:rPr>
        <w:t>п</w:t>
      </w:r>
      <w:r w:rsidRPr="004967A2">
        <w:rPr>
          <w:szCs w:val="28"/>
        </w:rPr>
        <w:t xml:space="preserve">роцентов от уточненного годового плана 2025 года </w:t>
      </w:r>
      <w:r w:rsidR="001920E4" w:rsidRPr="001920E4">
        <w:rPr>
          <w:szCs w:val="28"/>
        </w:rPr>
        <w:t>на иные межбюджетные трансферты предоставляемые бюджету Дятьковского муниципального района</w:t>
      </w:r>
      <w:r w:rsidRPr="004967A2">
        <w:rPr>
          <w:szCs w:val="28"/>
        </w:rPr>
        <w:t xml:space="preserve"> на содержание и  благоустройство территории г.Дятьково.</w:t>
      </w:r>
    </w:p>
    <w:p w:rsidR="004967A2" w:rsidRPr="004967A2" w:rsidRDefault="004967A2" w:rsidP="004967A2">
      <w:pPr>
        <w:jc w:val="both"/>
        <w:rPr>
          <w:color w:val="FF0000"/>
          <w:szCs w:val="28"/>
        </w:rPr>
      </w:pPr>
    </w:p>
    <w:p w:rsidR="004967A2" w:rsidRPr="004967A2" w:rsidRDefault="004967A2" w:rsidP="004967A2">
      <w:pPr>
        <w:jc w:val="center"/>
        <w:rPr>
          <w:b/>
          <w:i/>
          <w:szCs w:val="28"/>
        </w:rPr>
      </w:pPr>
      <w:r w:rsidRPr="004967A2">
        <w:rPr>
          <w:b/>
          <w:i/>
          <w:szCs w:val="28"/>
        </w:rPr>
        <w:t>Мероприятие «Реализация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ритуальных услуг и содержанию мест захоронения»</w:t>
      </w:r>
    </w:p>
    <w:p w:rsidR="004967A2" w:rsidRPr="004967A2" w:rsidRDefault="004967A2" w:rsidP="004967A2">
      <w:pPr>
        <w:ind w:firstLine="709"/>
        <w:jc w:val="both"/>
        <w:rPr>
          <w:szCs w:val="28"/>
        </w:rPr>
      </w:pPr>
      <w:r w:rsidRPr="004967A2">
        <w:rPr>
          <w:szCs w:val="28"/>
        </w:rPr>
        <w:t xml:space="preserve">В рамках данного мероприятия запланированы бюджетные ассигнования </w:t>
      </w:r>
      <w:r w:rsidR="001920E4" w:rsidRPr="001920E4">
        <w:rPr>
          <w:szCs w:val="28"/>
        </w:rPr>
        <w:t>на иные межбюджетные трансферты предоставляемые бюджету Дятьковского муниципального района</w:t>
      </w:r>
      <w:r w:rsidRPr="004967A2">
        <w:rPr>
          <w:szCs w:val="28"/>
        </w:rPr>
        <w:t xml:space="preserve"> на</w:t>
      </w:r>
      <w:r w:rsidR="001920E4">
        <w:rPr>
          <w:szCs w:val="28"/>
        </w:rPr>
        <w:t xml:space="preserve"> </w:t>
      </w:r>
      <w:r w:rsidRPr="004967A2">
        <w:rPr>
          <w:szCs w:val="28"/>
        </w:rPr>
        <w:t xml:space="preserve">благоустройство мест захоронения в сумме  </w:t>
      </w:r>
      <w:r w:rsidR="00720393">
        <w:rPr>
          <w:szCs w:val="28"/>
        </w:rPr>
        <w:t>2 126,</w:t>
      </w:r>
      <w:r w:rsidR="00720393" w:rsidRPr="00720393">
        <w:rPr>
          <w:szCs w:val="28"/>
        </w:rPr>
        <w:t>7</w:t>
      </w:r>
      <w:r w:rsidR="00720393">
        <w:rPr>
          <w:szCs w:val="28"/>
        </w:rPr>
        <w:t xml:space="preserve"> </w:t>
      </w:r>
      <w:r w:rsidRPr="004967A2">
        <w:rPr>
          <w:szCs w:val="28"/>
        </w:rPr>
        <w:t>тыс. рублей.</w:t>
      </w:r>
    </w:p>
    <w:p w:rsidR="004967A2" w:rsidRPr="004967A2" w:rsidRDefault="004967A2" w:rsidP="004967A2">
      <w:pPr>
        <w:ind w:firstLine="709"/>
        <w:jc w:val="both"/>
        <w:rPr>
          <w:b/>
          <w:i/>
          <w:szCs w:val="28"/>
        </w:rPr>
      </w:pPr>
      <w:r w:rsidRPr="004967A2">
        <w:rPr>
          <w:szCs w:val="28"/>
        </w:rPr>
        <w:t xml:space="preserve">Кассовые расходы за 2025 год составляют </w:t>
      </w:r>
      <w:r w:rsidR="00720393">
        <w:rPr>
          <w:szCs w:val="28"/>
        </w:rPr>
        <w:t>2 126,</w:t>
      </w:r>
      <w:r w:rsidR="00720393" w:rsidRPr="00720393">
        <w:rPr>
          <w:szCs w:val="28"/>
        </w:rPr>
        <w:t>7</w:t>
      </w:r>
      <w:r w:rsidR="00720393">
        <w:rPr>
          <w:szCs w:val="28"/>
        </w:rPr>
        <w:t xml:space="preserve"> </w:t>
      </w:r>
      <w:r w:rsidRPr="004967A2">
        <w:rPr>
          <w:szCs w:val="28"/>
        </w:rPr>
        <w:t xml:space="preserve">тыс.рублей или </w:t>
      </w:r>
      <w:r w:rsidR="00720393">
        <w:rPr>
          <w:szCs w:val="28"/>
        </w:rPr>
        <w:t>100</w:t>
      </w:r>
      <w:r w:rsidRPr="004967A2">
        <w:rPr>
          <w:szCs w:val="28"/>
        </w:rPr>
        <w:t xml:space="preserve"> процентов от уточненного годового плана 2025 года.</w:t>
      </w:r>
    </w:p>
    <w:p w:rsidR="004967A2" w:rsidRPr="004967A2" w:rsidRDefault="004967A2" w:rsidP="004967A2">
      <w:pPr>
        <w:ind w:firstLine="709"/>
        <w:jc w:val="center"/>
        <w:rPr>
          <w:color w:val="FF0000"/>
          <w:szCs w:val="28"/>
        </w:rPr>
      </w:pPr>
    </w:p>
    <w:p w:rsidR="004967A2" w:rsidRPr="004967A2" w:rsidRDefault="004967A2" w:rsidP="004967A2">
      <w:pPr>
        <w:jc w:val="center"/>
        <w:rPr>
          <w:b/>
          <w:i/>
          <w:szCs w:val="28"/>
        </w:rPr>
      </w:pPr>
      <w:r w:rsidRPr="004967A2">
        <w:rPr>
          <w:b/>
          <w:i/>
          <w:szCs w:val="28"/>
        </w:rPr>
        <w:t>Мероприятие «Реализация переданных полномочий по решению отдельных вопросов местного значения поселений в соответствии с заключенными соглашениями в сфере содержания, текущий и капитальный ремонт и обеспечение безопасности гидротехнических сооружений»</w:t>
      </w:r>
    </w:p>
    <w:p w:rsidR="004967A2" w:rsidRPr="004967A2" w:rsidRDefault="004967A2" w:rsidP="004967A2">
      <w:pPr>
        <w:ind w:firstLine="709"/>
        <w:jc w:val="both"/>
        <w:rPr>
          <w:szCs w:val="28"/>
        </w:rPr>
      </w:pPr>
      <w:r w:rsidRPr="004967A2">
        <w:rPr>
          <w:szCs w:val="28"/>
        </w:rPr>
        <w:t xml:space="preserve">В рамках данного мероприятия запланированы бюджетные ассигнования </w:t>
      </w:r>
      <w:r w:rsidR="001920E4" w:rsidRPr="001920E4">
        <w:rPr>
          <w:szCs w:val="28"/>
        </w:rPr>
        <w:t>на иные межбюджетные трансферты предоставляемые бюджету Дятьковского муниципального района</w:t>
      </w:r>
      <w:r w:rsidRPr="004967A2">
        <w:rPr>
          <w:szCs w:val="28"/>
        </w:rPr>
        <w:t xml:space="preserve"> на страхование гидротехнический сооружений в сумме </w:t>
      </w:r>
      <w:r w:rsidR="003947A6">
        <w:rPr>
          <w:szCs w:val="28"/>
        </w:rPr>
        <w:t>1 170,</w:t>
      </w:r>
      <w:r w:rsidR="003947A6" w:rsidRPr="003947A6">
        <w:rPr>
          <w:szCs w:val="28"/>
        </w:rPr>
        <w:t>8</w:t>
      </w:r>
      <w:r w:rsidR="003947A6">
        <w:rPr>
          <w:szCs w:val="28"/>
        </w:rPr>
        <w:t xml:space="preserve"> </w:t>
      </w:r>
      <w:r w:rsidRPr="004967A2">
        <w:rPr>
          <w:szCs w:val="28"/>
        </w:rPr>
        <w:t>тыс. рублей.</w:t>
      </w:r>
    </w:p>
    <w:p w:rsidR="004967A2" w:rsidRPr="004967A2" w:rsidRDefault="004967A2" w:rsidP="004967A2">
      <w:pPr>
        <w:ind w:firstLine="709"/>
        <w:jc w:val="both"/>
        <w:rPr>
          <w:szCs w:val="28"/>
        </w:rPr>
      </w:pPr>
      <w:r w:rsidRPr="004967A2">
        <w:rPr>
          <w:szCs w:val="28"/>
        </w:rPr>
        <w:t xml:space="preserve"> Кассовые расходы за 2025 год состав</w:t>
      </w:r>
      <w:r w:rsidR="003947A6">
        <w:rPr>
          <w:szCs w:val="28"/>
        </w:rPr>
        <w:t>или</w:t>
      </w:r>
      <w:r w:rsidRPr="004967A2">
        <w:rPr>
          <w:szCs w:val="28"/>
        </w:rPr>
        <w:t xml:space="preserve"> </w:t>
      </w:r>
      <w:r w:rsidR="003947A6">
        <w:rPr>
          <w:szCs w:val="28"/>
        </w:rPr>
        <w:t>1 170,</w:t>
      </w:r>
      <w:r w:rsidR="003947A6" w:rsidRPr="003947A6">
        <w:rPr>
          <w:szCs w:val="28"/>
        </w:rPr>
        <w:t>8</w:t>
      </w:r>
      <w:r w:rsidR="003947A6">
        <w:rPr>
          <w:szCs w:val="28"/>
        </w:rPr>
        <w:t xml:space="preserve"> </w:t>
      </w:r>
      <w:r w:rsidRPr="004967A2">
        <w:rPr>
          <w:szCs w:val="28"/>
        </w:rPr>
        <w:t>тыс.</w:t>
      </w:r>
      <w:r w:rsidR="00BB2834">
        <w:rPr>
          <w:szCs w:val="28"/>
        </w:rPr>
        <w:t xml:space="preserve"> </w:t>
      </w:r>
      <w:r w:rsidRPr="004967A2">
        <w:rPr>
          <w:szCs w:val="28"/>
        </w:rPr>
        <w:t xml:space="preserve">рублей или </w:t>
      </w:r>
      <w:r w:rsidR="003947A6">
        <w:rPr>
          <w:szCs w:val="28"/>
        </w:rPr>
        <w:t>100</w:t>
      </w:r>
      <w:r w:rsidRPr="004967A2">
        <w:rPr>
          <w:szCs w:val="28"/>
        </w:rPr>
        <w:t xml:space="preserve"> процентов от уточненного плана 2025 года.</w:t>
      </w:r>
    </w:p>
    <w:p w:rsidR="004967A2" w:rsidRPr="004967A2" w:rsidRDefault="004967A2" w:rsidP="004967A2">
      <w:pPr>
        <w:jc w:val="both"/>
        <w:rPr>
          <w:szCs w:val="28"/>
        </w:rPr>
      </w:pPr>
    </w:p>
    <w:p w:rsidR="004967A2" w:rsidRPr="004967A2" w:rsidRDefault="004967A2" w:rsidP="004967A2">
      <w:pPr>
        <w:jc w:val="center"/>
        <w:rPr>
          <w:b/>
          <w:i/>
          <w:szCs w:val="28"/>
        </w:rPr>
      </w:pPr>
      <w:r w:rsidRPr="004967A2">
        <w:rPr>
          <w:b/>
          <w:i/>
          <w:szCs w:val="28"/>
        </w:rPr>
        <w:t>Мероприятие «Реализация переданных полномочий по решению отдельных вопросов местного значения поселений в соответствии с заключенными соглашениями в сфере дорожного хозяйства в отношении автомобильных дорог местного значения в границах населенных пунктов поселений»</w:t>
      </w:r>
    </w:p>
    <w:p w:rsidR="004967A2" w:rsidRPr="004967A2" w:rsidRDefault="004967A2" w:rsidP="004967A2">
      <w:pPr>
        <w:ind w:firstLine="709"/>
        <w:jc w:val="both"/>
        <w:rPr>
          <w:rFonts w:ascii="Arial" w:hAnsi="Arial" w:cs="Arial"/>
          <w:i/>
          <w:iCs/>
          <w:sz w:val="26"/>
          <w:szCs w:val="26"/>
        </w:rPr>
      </w:pPr>
      <w:r w:rsidRPr="004967A2">
        <w:rPr>
          <w:szCs w:val="28"/>
        </w:rPr>
        <w:t xml:space="preserve">В рамках данного мероприятия запланированы бюджетные ассигнования в объеме </w:t>
      </w:r>
      <w:r w:rsidR="003947A6">
        <w:rPr>
          <w:iCs/>
          <w:szCs w:val="28"/>
        </w:rPr>
        <w:t xml:space="preserve">6 315,9 </w:t>
      </w:r>
      <w:r w:rsidRPr="004967A2">
        <w:rPr>
          <w:iCs/>
          <w:szCs w:val="28"/>
        </w:rPr>
        <w:t xml:space="preserve">тыс. рублей </w:t>
      </w:r>
      <w:r w:rsidR="001920E4" w:rsidRPr="001920E4">
        <w:rPr>
          <w:szCs w:val="28"/>
        </w:rPr>
        <w:t xml:space="preserve">на иные межбюджетные трансферты предоставляемые </w:t>
      </w:r>
      <w:r w:rsidR="001920E4" w:rsidRPr="001920E4">
        <w:rPr>
          <w:szCs w:val="28"/>
        </w:rPr>
        <w:lastRenderedPageBreak/>
        <w:t>бюджету Дятьковского муниципального района</w:t>
      </w:r>
      <w:r w:rsidRPr="004967A2">
        <w:rPr>
          <w:szCs w:val="28"/>
        </w:rPr>
        <w:t xml:space="preserve"> на содержание и ямочный ремонт автомобильных дорог на территории г.</w:t>
      </w:r>
      <w:r w:rsidR="00BB2834">
        <w:rPr>
          <w:szCs w:val="28"/>
        </w:rPr>
        <w:t xml:space="preserve"> </w:t>
      </w:r>
      <w:r w:rsidRPr="004967A2">
        <w:rPr>
          <w:szCs w:val="28"/>
        </w:rPr>
        <w:t>Дятьково.</w:t>
      </w:r>
    </w:p>
    <w:p w:rsidR="004967A2" w:rsidRPr="004967A2" w:rsidRDefault="004967A2" w:rsidP="004967A2">
      <w:pPr>
        <w:ind w:firstLine="709"/>
        <w:jc w:val="both"/>
        <w:rPr>
          <w:szCs w:val="28"/>
        </w:rPr>
      </w:pPr>
      <w:r w:rsidRPr="004967A2">
        <w:rPr>
          <w:szCs w:val="28"/>
        </w:rPr>
        <w:t>Расходы по данному мероприятию состав</w:t>
      </w:r>
      <w:r w:rsidR="003947A6">
        <w:rPr>
          <w:szCs w:val="28"/>
        </w:rPr>
        <w:t>или</w:t>
      </w:r>
      <w:r w:rsidRPr="004967A2">
        <w:rPr>
          <w:szCs w:val="28"/>
        </w:rPr>
        <w:t xml:space="preserve"> </w:t>
      </w:r>
      <w:r w:rsidR="003947A6">
        <w:rPr>
          <w:szCs w:val="28"/>
        </w:rPr>
        <w:t xml:space="preserve">6 315,9 </w:t>
      </w:r>
      <w:r w:rsidRPr="004967A2">
        <w:rPr>
          <w:szCs w:val="28"/>
        </w:rPr>
        <w:t xml:space="preserve">тыс. рублей, или </w:t>
      </w:r>
      <w:r w:rsidR="003947A6">
        <w:rPr>
          <w:szCs w:val="28"/>
        </w:rPr>
        <w:t>100</w:t>
      </w:r>
      <w:r w:rsidRPr="004967A2">
        <w:rPr>
          <w:szCs w:val="28"/>
        </w:rPr>
        <w:t xml:space="preserve"> процентов от уточненного годового плана 2025 года.</w:t>
      </w:r>
    </w:p>
    <w:p w:rsidR="004967A2" w:rsidRPr="004967A2" w:rsidRDefault="004967A2" w:rsidP="004967A2">
      <w:pPr>
        <w:jc w:val="both"/>
        <w:rPr>
          <w:b/>
          <w:i/>
          <w:szCs w:val="28"/>
        </w:rPr>
      </w:pPr>
    </w:p>
    <w:p w:rsidR="004967A2" w:rsidRPr="004967A2" w:rsidRDefault="004967A2" w:rsidP="004967A2">
      <w:pPr>
        <w:jc w:val="center"/>
        <w:rPr>
          <w:b/>
          <w:i/>
          <w:szCs w:val="28"/>
        </w:rPr>
      </w:pPr>
      <w:r w:rsidRPr="004967A2">
        <w:rPr>
          <w:b/>
          <w:i/>
          <w:szCs w:val="28"/>
        </w:rPr>
        <w:t>Мероприятие «Реализация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w:t>
      </w:r>
    </w:p>
    <w:p w:rsidR="004967A2" w:rsidRPr="004967A2" w:rsidRDefault="004967A2" w:rsidP="004967A2">
      <w:pPr>
        <w:ind w:firstLine="709"/>
        <w:jc w:val="both"/>
        <w:rPr>
          <w:szCs w:val="28"/>
        </w:rPr>
      </w:pPr>
      <w:r w:rsidRPr="004967A2">
        <w:rPr>
          <w:szCs w:val="28"/>
        </w:rPr>
        <w:t xml:space="preserve">По данному мероприятию учтены расходы в объеме 400 рублей </w:t>
      </w:r>
      <w:r w:rsidR="001920E4" w:rsidRPr="001920E4">
        <w:rPr>
          <w:szCs w:val="28"/>
        </w:rPr>
        <w:t>на иные межбюджетные</w:t>
      </w:r>
      <w:r w:rsidR="001920E4">
        <w:rPr>
          <w:szCs w:val="28"/>
        </w:rPr>
        <w:t xml:space="preserve"> </w:t>
      </w:r>
      <w:r w:rsidR="001920E4" w:rsidRPr="001920E4">
        <w:rPr>
          <w:szCs w:val="28"/>
        </w:rPr>
        <w:t>трансферты предоставляемые бюджету Дятьковского муниципального района</w:t>
      </w:r>
      <w:r w:rsidRPr="004967A2">
        <w:rPr>
          <w:szCs w:val="28"/>
        </w:rPr>
        <w:t xml:space="preserve"> на осуществление внешнего муниципального финансового контроля.</w:t>
      </w:r>
    </w:p>
    <w:p w:rsidR="004967A2" w:rsidRPr="004967A2" w:rsidRDefault="003947A6" w:rsidP="004967A2">
      <w:pPr>
        <w:ind w:firstLine="709"/>
        <w:jc w:val="both"/>
        <w:rPr>
          <w:szCs w:val="28"/>
        </w:rPr>
      </w:pPr>
      <w:r>
        <w:rPr>
          <w:szCs w:val="28"/>
        </w:rPr>
        <w:t>Кассовые р</w:t>
      </w:r>
      <w:r w:rsidR="004967A2" w:rsidRPr="004967A2">
        <w:rPr>
          <w:szCs w:val="28"/>
        </w:rPr>
        <w:t xml:space="preserve">асходы </w:t>
      </w:r>
      <w:r>
        <w:rPr>
          <w:szCs w:val="28"/>
        </w:rPr>
        <w:t>за</w:t>
      </w:r>
      <w:r w:rsidR="004967A2" w:rsidRPr="004967A2">
        <w:rPr>
          <w:szCs w:val="28"/>
        </w:rPr>
        <w:t xml:space="preserve"> 2025</w:t>
      </w:r>
      <w:r w:rsidR="00297A5A">
        <w:rPr>
          <w:szCs w:val="28"/>
        </w:rPr>
        <w:t xml:space="preserve"> год </w:t>
      </w:r>
      <w:r>
        <w:rPr>
          <w:szCs w:val="28"/>
        </w:rPr>
        <w:t>составили 100 процентов от уточненного годового плана</w:t>
      </w:r>
      <w:r w:rsidR="004967A2" w:rsidRPr="004967A2">
        <w:rPr>
          <w:szCs w:val="28"/>
        </w:rPr>
        <w:t xml:space="preserve">. </w:t>
      </w:r>
    </w:p>
    <w:p w:rsidR="004967A2" w:rsidRPr="004967A2" w:rsidRDefault="004967A2" w:rsidP="004967A2">
      <w:pPr>
        <w:jc w:val="both"/>
        <w:rPr>
          <w:color w:val="FF0000"/>
          <w:szCs w:val="28"/>
        </w:rPr>
      </w:pPr>
    </w:p>
    <w:p w:rsidR="004967A2" w:rsidRPr="004967A2" w:rsidRDefault="004967A2" w:rsidP="004967A2">
      <w:pPr>
        <w:jc w:val="center"/>
        <w:rPr>
          <w:b/>
          <w:i/>
          <w:szCs w:val="28"/>
        </w:rPr>
      </w:pPr>
      <w:r w:rsidRPr="004967A2">
        <w:rPr>
          <w:b/>
          <w:i/>
          <w:szCs w:val="28"/>
        </w:rPr>
        <w:t>Мероприятие «Реализация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 признанию прав и регулированию отношений муниципальной собственности»</w:t>
      </w:r>
    </w:p>
    <w:p w:rsidR="004967A2" w:rsidRPr="004967A2" w:rsidRDefault="004967A2" w:rsidP="004967A2">
      <w:pPr>
        <w:ind w:firstLine="709"/>
        <w:jc w:val="both"/>
        <w:rPr>
          <w:szCs w:val="28"/>
        </w:rPr>
      </w:pPr>
      <w:r w:rsidRPr="004967A2">
        <w:rPr>
          <w:szCs w:val="28"/>
        </w:rPr>
        <w:t xml:space="preserve">По данному мероприятию запланированы расходы в объеме </w:t>
      </w:r>
      <w:r w:rsidR="003947A6">
        <w:rPr>
          <w:szCs w:val="28"/>
        </w:rPr>
        <w:t>241,0</w:t>
      </w:r>
      <w:r w:rsidRPr="004967A2">
        <w:rPr>
          <w:szCs w:val="28"/>
        </w:rPr>
        <w:t xml:space="preserve"> тыс. рублей на оценку земельных участков города Дятьково.</w:t>
      </w:r>
    </w:p>
    <w:p w:rsidR="004967A2" w:rsidRPr="004967A2" w:rsidRDefault="004967A2" w:rsidP="004967A2">
      <w:pPr>
        <w:ind w:firstLine="709"/>
        <w:jc w:val="both"/>
        <w:rPr>
          <w:szCs w:val="28"/>
        </w:rPr>
      </w:pPr>
      <w:r w:rsidRPr="004967A2">
        <w:rPr>
          <w:szCs w:val="28"/>
        </w:rPr>
        <w:t xml:space="preserve">Расходы по данному мероприятию составили </w:t>
      </w:r>
      <w:r w:rsidR="003947A6">
        <w:rPr>
          <w:iCs/>
          <w:szCs w:val="28"/>
        </w:rPr>
        <w:t>241,0</w:t>
      </w:r>
      <w:r w:rsidRPr="004967A2">
        <w:rPr>
          <w:iCs/>
          <w:szCs w:val="28"/>
        </w:rPr>
        <w:t xml:space="preserve"> тыс. </w:t>
      </w:r>
      <w:r w:rsidRPr="004967A2">
        <w:rPr>
          <w:szCs w:val="28"/>
        </w:rPr>
        <w:t xml:space="preserve">рублей, или </w:t>
      </w:r>
      <w:r w:rsidR="003947A6">
        <w:rPr>
          <w:szCs w:val="28"/>
        </w:rPr>
        <w:t>100</w:t>
      </w:r>
      <w:r w:rsidRPr="004967A2">
        <w:rPr>
          <w:szCs w:val="28"/>
        </w:rPr>
        <w:t xml:space="preserve">,0 процента от уточненного годового плана 2025 года </w:t>
      </w:r>
      <w:r w:rsidR="001920E4" w:rsidRPr="001920E4">
        <w:rPr>
          <w:szCs w:val="28"/>
        </w:rPr>
        <w:t>на иные межбюджетные трансферты предоставляемые бюджету Дятьковского муниципального района</w:t>
      </w:r>
      <w:r w:rsidRPr="004967A2">
        <w:rPr>
          <w:szCs w:val="28"/>
        </w:rPr>
        <w:t xml:space="preserve"> на оценку земельных участков города Дятьково. </w:t>
      </w:r>
    </w:p>
    <w:p w:rsidR="004967A2" w:rsidRPr="004967A2" w:rsidRDefault="004967A2" w:rsidP="004967A2">
      <w:pPr>
        <w:jc w:val="both"/>
        <w:rPr>
          <w:color w:val="FF0000"/>
          <w:szCs w:val="28"/>
          <w:highlight w:val="yellow"/>
        </w:rPr>
      </w:pPr>
    </w:p>
    <w:p w:rsidR="004967A2" w:rsidRPr="004967A2" w:rsidRDefault="004967A2" w:rsidP="004967A2">
      <w:pPr>
        <w:jc w:val="center"/>
        <w:rPr>
          <w:b/>
          <w:i/>
          <w:szCs w:val="28"/>
        </w:rPr>
      </w:pPr>
      <w:r w:rsidRPr="004967A2">
        <w:rPr>
          <w:b/>
          <w:i/>
          <w:szCs w:val="28"/>
        </w:rPr>
        <w:t>Мероприятие «Реализация переданных полномочий по решению отдельных вопросов местного значения поселений в соответствии с заключенными соглашениями по обеспечению проживающих в поселении и нуждающихся в жилых помещениях малоимущих граждан жилыми помещениями, организации строительства и содержания муниципального жилищного фонда, созданию условий для жилищного строительства, осуществлению муниципального жилищного контроля, а также иных полномочий органов местного самоуправления в соответствии с жилищным законодательством»</w:t>
      </w:r>
    </w:p>
    <w:p w:rsidR="004967A2" w:rsidRPr="004967A2" w:rsidRDefault="004967A2" w:rsidP="004967A2">
      <w:pPr>
        <w:ind w:firstLine="709"/>
        <w:jc w:val="both"/>
        <w:rPr>
          <w:szCs w:val="28"/>
        </w:rPr>
      </w:pPr>
      <w:r w:rsidRPr="004967A2">
        <w:rPr>
          <w:szCs w:val="28"/>
        </w:rPr>
        <w:t xml:space="preserve">По данному мероприятию запланированы бюджетные ассигнования в объеме </w:t>
      </w:r>
      <w:r w:rsidR="003947A6" w:rsidRPr="003947A6">
        <w:rPr>
          <w:szCs w:val="28"/>
        </w:rPr>
        <w:t>2</w:t>
      </w:r>
      <w:r w:rsidR="003947A6">
        <w:rPr>
          <w:szCs w:val="28"/>
        </w:rPr>
        <w:t> </w:t>
      </w:r>
      <w:r w:rsidR="003947A6" w:rsidRPr="003947A6">
        <w:rPr>
          <w:szCs w:val="28"/>
        </w:rPr>
        <w:t>674</w:t>
      </w:r>
      <w:r w:rsidR="003947A6">
        <w:rPr>
          <w:szCs w:val="28"/>
        </w:rPr>
        <w:t>,</w:t>
      </w:r>
      <w:r w:rsidR="003947A6" w:rsidRPr="003947A6">
        <w:rPr>
          <w:szCs w:val="28"/>
        </w:rPr>
        <w:t>3</w:t>
      </w:r>
      <w:r w:rsidR="003947A6">
        <w:rPr>
          <w:szCs w:val="28"/>
        </w:rPr>
        <w:t xml:space="preserve"> </w:t>
      </w:r>
      <w:r w:rsidRPr="004967A2">
        <w:rPr>
          <w:szCs w:val="28"/>
        </w:rPr>
        <w:t>тыс. рублей.</w:t>
      </w:r>
    </w:p>
    <w:p w:rsidR="004967A2" w:rsidRPr="004967A2" w:rsidRDefault="004967A2" w:rsidP="004967A2">
      <w:pPr>
        <w:ind w:firstLine="709"/>
        <w:jc w:val="both"/>
        <w:rPr>
          <w:szCs w:val="28"/>
        </w:rPr>
      </w:pPr>
      <w:r w:rsidRPr="004967A2">
        <w:rPr>
          <w:szCs w:val="28"/>
        </w:rPr>
        <w:t xml:space="preserve">Расходы по данному мероприятию </w:t>
      </w:r>
      <w:r w:rsidR="00714DB1">
        <w:rPr>
          <w:szCs w:val="28"/>
        </w:rPr>
        <w:t>произведены в объеме</w:t>
      </w:r>
      <w:r w:rsidRPr="004967A2">
        <w:rPr>
          <w:szCs w:val="28"/>
        </w:rPr>
        <w:t xml:space="preserve"> </w:t>
      </w:r>
      <w:r w:rsidR="003947A6">
        <w:rPr>
          <w:iCs/>
          <w:szCs w:val="28"/>
        </w:rPr>
        <w:t xml:space="preserve">2 552,7 </w:t>
      </w:r>
      <w:r w:rsidRPr="004967A2">
        <w:rPr>
          <w:iCs/>
          <w:szCs w:val="28"/>
        </w:rPr>
        <w:t xml:space="preserve">тыс. </w:t>
      </w:r>
      <w:r w:rsidRPr="004967A2">
        <w:rPr>
          <w:szCs w:val="28"/>
        </w:rPr>
        <w:t xml:space="preserve">рублей, или </w:t>
      </w:r>
      <w:r w:rsidR="003947A6">
        <w:rPr>
          <w:szCs w:val="28"/>
        </w:rPr>
        <w:t>95,5</w:t>
      </w:r>
      <w:r w:rsidRPr="004967A2">
        <w:rPr>
          <w:szCs w:val="28"/>
        </w:rPr>
        <w:t xml:space="preserve"> процентов от уточненного годового плана 2025 года </w:t>
      </w:r>
      <w:r w:rsidR="001920E4" w:rsidRPr="001920E4">
        <w:rPr>
          <w:szCs w:val="28"/>
        </w:rPr>
        <w:t>на иные межбюджетные трансферты предоставляемые бюджету Дятьковского муниципального района</w:t>
      </w:r>
      <w:r w:rsidRPr="004967A2">
        <w:rPr>
          <w:szCs w:val="28"/>
        </w:rPr>
        <w:t xml:space="preserve"> на осуществление мероприятий по жилищному хозяйству. </w:t>
      </w:r>
    </w:p>
    <w:p w:rsidR="004967A2" w:rsidRPr="004967A2" w:rsidRDefault="004967A2" w:rsidP="004967A2">
      <w:pPr>
        <w:jc w:val="both"/>
        <w:rPr>
          <w:color w:val="FF0000"/>
          <w:szCs w:val="28"/>
        </w:rPr>
      </w:pPr>
    </w:p>
    <w:p w:rsidR="004967A2" w:rsidRPr="004967A2" w:rsidRDefault="004967A2" w:rsidP="004967A2">
      <w:pPr>
        <w:jc w:val="center"/>
        <w:rPr>
          <w:b/>
          <w:i/>
          <w:szCs w:val="28"/>
        </w:rPr>
      </w:pPr>
      <w:r w:rsidRPr="004967A2">
        <w:rPr>
          <w:b/>
          <w:i/>
          <w:szCs w:val="28"/>
        </w:rPr>
        <w:t>Мероприятие «Реализация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 тепло-, газо- и водоснабжения населения, водоотведения, снабжения населения топливом»</w:t>
      </w:r>
    </w:p>
    <w:p w:rsidR="004967A2" w:rsidRPr="004967A2" w:rsidRDefault="004967A2" w:rsidP="004967A2">
      <w:pPr>
        <w:ind w:firstLine="709"/>
        <w:jc w:val="both"/>
        <w:rPr>
          <w:szCs w:val="28"/>
        </w:rPr>
      </w:pPr>
      <w:r w:rsidRPr="004967A2">
        <w:rPr>
          <w:szCs w:val="28"/>
        </w:rPr>
        <w:lastRenderedPageBreak/>
        <w:t xml:space="preserve">По данному мероприятию запланированы бюджетные ассигнования в объеме </w:t>
      </w:r>
      <w:r w:rsidR="003947A6" w:rsidRPr="003947A6">
        <w:rPr>
          <w:szCs w:val="28"/>
        </w:rPr>
        <w:t>4</w:t>
      </w:r>
      <w:r w:rsidR="003947A6">
        <w:rPr>
          <w:szCs w:val="28"/>
        </w:rPr>
        <w:t> </w:t>
      </w:r>
      <w:r w:rsidR="003947A6" w:rsidRPr="003947A6">
        <w:rPr>
          <w:szCs w:val="28"/>
        </w:rPr>
        <w:t>794</w:t>
      </w:r>
      <w:r w:rsidR="003947A6">
        <w:rPr>
          <w:szCs w:val="28"/>
        </w:rPr>
        <w:t xml:space="preserve">,8 </w:t>
      </w:r>
      <w:r w:rsidRPr="004967A2">
        <w:rPr>
          <w:szCs w:val="28"/>
        </w:rPr>
        <w:t xml:space="preserve">тыс. рублей </w:t>
      </w:r>
      <w:r w:rsidR="001920E4" w:rsidRPr="001920E4">
        <w:rPr>
          <w:szCs w:val="28"/>
        </w:rPr>
        <w:t>на иные межбюджетные трансферты предоставляемые бюджету Дятьковского муниципального района</w:t>
      </w:r>
      <w:r w:rsidRPr="004967A2">
        <w:rPr>
          <w:szCs w:val="28"/>
        </w:rPr>
        <w:t xml:space="preserve"> на осуществление мероприятий по коммунальному хозяйству.</w:t>
      </w:r>
    </w:p>
    <w:p w:rsidR="004967A2" w:rsidRPr="004967A2" w:rsidRDefault="004967A2" w:rsidP="004967A2">
      <w:pPr>
        <w:ind w:firstLine="709"/>
        <w:jc w:val="both"/>
        <w:rPr>
          <w:szCs w:val="28"/>
        </w:rPr>
      </w:pPr>
      <w:r w:rsidRPr="004967A2">
        <w:rPr>
          <w:szCs w:val="28"/>
        </w:rPr>
        <w:t>Расходы по данному мероприятию за 2025</w:t>
      </w:r>
      <w:r w:rsidR="003947A6">
        <w:rPr>
          <w:szCs w:val="28"/>
        </w:rPr>
        <w:t xml:space="preserve"> год</w:t>
      </w:r>
      <w:r w:rsidRPr="004967A2">
        <w:rPr>
          <w:szCs w:val="28"/>
        </w:rPr>
        <w:t xml:space="preserve"> составили </w:t>
      </w:r>
      <w:r w:rsidR="003947A6">
        <w:rPr>
          <w:szCs w:val="28"/>
        </w:rPr>
        <w:t>4 794,</w:t>
      </w:r>
      <w:r w:rsidR="003947A6" w:rsidRPr="003947A6">
        <w:rPr>
          <w:szCs w:val="28"/>
        </w:rPr>
        <w:t>3</w:t>
      </w:r>
      <w:r w:rsidR="003947A6">
        <w:rPr>
          <w:szCs w:val="28"/>
        </w:rPr>
        <w:t xml:space="preserve"> </w:t>
      </w:r>
      <w:r w:rsidRPr="004967A2">
        <w:rPr>
          <w:szCs w:val="28"/>
        </w:rPr>
        <w:t xml:space="preserve">тыс. рублей или </w:t>
      </w:r>
      <w:r w:rsidR="003947A6">
        <w:rPr>
          <w:szCs w:val="28"/>
        </w:rPr>
        <w:t>100</w:t>
      </w:r>
      <w:r w:rsidRPr="004967A2">
        <w:rPr>
          <w:szCs w:val="28"/>
        </w:rPr>
        <w:t xml:space="preserve"> </w:t>
      </w:r>
      <w:r w:rsidR="003947A6">
        <w:rPr>
          <w:szCs w:val="28"/>
        </w:rPr>
        <w:t>процентов</w:t>
      </w:r>
      <w:r w:rsidRPr="004967A2">
        <w:rPr>
          <w:szCs w:val="28"/>
        </w:rPr>
        <w:t xml:space="preserve"> от уточненного кассового плана 2025 года. </w:t>
      </w:r>
    </w:p>
    <w:p w:rsidR="004967A2" w:rsidRPr="004967A2" w:rsidRDefault="004967A2" w:rsidP="004967A2">
      <w:pPr>
        <w:jc w:val="center"/>
        <w:rPr>
          <w:szCs w:val="28"/>
        </w:rPr>
      </w:pPr>
    </w:p>
    <w:p w:rsidR="004967A2" w:rsidRPr="004967A2" w:rsidRDefault="004967A2" w:rsidP="004967A2">
      <w:pPr>
        <w:jc w:val="center"/>
        <w:rPr>
          <w:b/>
          <w:i/>
          <w:szCs w:val="28"/>
        </w:rPr>
      </w:pPr>
      <w:r w:rsidRPr="004967A2">
        <w:rPr>
          <w:b/>
          <w:i/>
          <w:szCs w:val="28"/>
        </w:rPr>
        <w:t>Мероприятие «Реализация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w:t>
      </w:r>
    </w:p>
    <w:p w:rsidR="00161F19" w:rsidRDefault="004967A2" w:rsidP="00161F19">
      <w:pPr>
        <w:ind w:firstLine="709"/>
        <w:jc w:val="both"/>
        <w:rPr>
          <w:szCs w:val="28"/>
        </w:rPr>
      </w:pPr>
      <w:r w:rsidRPr="004967A2">
        <w:rPr>
          <w:szCs w:val="28"/>
        </w:rPr>
        <w:t xml:space="preserve">По данному мероприятию учтены расходы в объеме 400 рублей </w:t>
      </w:r>
      <w:r w:rsidR="001920E4" w:rsidRPr="001920E4">
        <w:rPr>
          <w:szCs w:val="28"/>
        </w:rPr>
        <w:t>на иные межбюджетные трансферты предоставляемые бюджету Дятьковского муниципального района</w:t>
      </w:r>
      <w:r w:rsidRPr="004967A2">
        <w:rPr>
          <w:szCs w:val="28"/>
        </w:rPr>
        <w:t xml:space="preserve"> на осуществление внутреннего муниципального финансового контроля.</w:t>
      </w:r>
    </w:p>
    <w:p w:rsidR="004967A2" w:rsidRPr="004967A2" w:rsidRDefault="0008364B" w:rsidP="00161F19">
      <w:pPr>
        <w:ind w:firstLine="709"/>
        <w:jc w:val="both"/>
        <w:rPr>
          <w:szCs w:val="28"/>
        </w:rPr>
      </w:pPr>
      <w:r>
        <w:rPr>
          <w:szCs w:val="28"/>
        </w:rPr>
        <w:t>Кассовые расходы за 2025 год</w:t>
      </w:r>
      <w:r w:rsidR="00161F19" w:rsidRPr="00161F19">
        <w:rPr>
          <w:szCs w:val="28"/>
        </w:rPr>
        <w:t xml:space="preserve"> составили 100 процентов от уточненного годового плана.</w:t>
      </w:r>
    </w:p>
    <w:p w:rsidR="00161F19" w:rsidRDefault="00161F19" w:rsidP="004967A2">
      <w:pPr>
        <w:jc w:val="center"/>
        <w:rPr>
          <w:b/>
          <w:i/>
          <w:szCs w:val="28"/>
        </w:rPr>
      </w:pPr>
    </w:p>
    <w:p w:rsidR="004967A2" w:rsidRPr="004967A2" w:rsidRDefault="004967A2" w:rsidP="004967A2">
      <w:pPr>
        <w:jc w:val="center"/>
        <w:rPr>
          <w:b/>
          <w:i/>
          <w:szCs w:val="28"/>
        </w:rPr>
      </w:pPr>
      <w:r w:rsidRPr="004967A2">
        <w:rPr>
          <w:b/>
          <w:i/>
          <w:szCs w:val="28"/>
        </w:rPr>
        <w:t>Мероприятие «Обеспечение сохранности автомобильных дорог местного значения и условий безопасного движения по ним»</w:t>
      </w:r>
    </w:p>
    <w:p w:rsidR="004967A2" w:rsidRPr="004967A2" w:rsidRDefault="004967A2" w:rsidP="004967A2">
      <w:pPr>
        <w:ind w:firstLine="709"/>
        <w:jc w:val="both"/>
        <w:rPr>
          <w:szCs w:val="28"/>
        </w:rPr>
      </w:pPr>
      <w:r w:rsidRPr="004967A2">
        <w:rPr>
          <w:szCs w:val="28"/>
        </w:rPr>
        <w:t xml:space="preserve">В рамках данного мероприятия запланированы бюджетные ассигнования в сумме </w:t>
      </w:r>
      <w:r w:rsidR="0008364B" w:rsidRPr="0008364B">
        <w:rPr>
          <w:szCs w:val="28"/>
        </w:rPr>
        <w:t>6</w:t>
      </w:r>
      <w:r w:rsidR="0008364B">
        <w:rPr>
          <w:szCs w:val="28"/>
        </w:rPr>
        <w:t> </w:t>
      </w:r>
      <w:r w:rsidR="0008364B" w:rsidRPr="0008364B">
        <w:rPr>
          <w:szCs w:val="28"/>
        </w:rPr>
        <w:t>09</w:t>
      </w:r>
      <w:r w:rsidR="0008364B">
        <w:rPr>
          <w:szCs w:val="28"/>
        </w:rPr>
        <w:t xml:space="preserve">2,0 </w:t>
      </w:r>
      <w:r w:rsidRPr="004967A2">
        <w:rPr>
          <w:szCs w:val="28"/>
        </w:rPr>
        <w:t>тыс.</w:t>
      </w:r>
      <w:r w:rsidR="00BB2834">
        <w:rPr>
          <w:szCs w:val="28"/>
        </w:rPr>
        <w:t xml:space="preserve"> </w:t>
      </w:r>
      <w:r w:rsidRPr="004967A2">
        <w:rPr>
          <w:szCs w:val="28"/>
        </w:rPr>
        <w:t>рублей на ремонт и содержание автомобильных дорог в г.</w:t>
      </w:r>
      <w:r w:rsidR="00BB2834">
        <w:rPr>
          <w:szCs w:val="28"/>
        </w:rPr>
        <w:t xml:space="preserve"> </w:t>
      </w:r>
      <w:r w:rsidRPr="004967A2">
        <w:rPr>
          <w:szCs w:val="28"/>
        </w:rPr>
        <w:t xml:space="preserve">Дятьково. Расходы за </w:t>
      </w:r>
      <w:r w:rsidR="0008364B">
        <w:rPr>
          <w:szCs w:val="28"/>
        </w:rPr>
        <w:t xml:space="preserve">2025 год </w:t>
      </w:r>
      <w:r w:rsidRPr="004967A2">
        <w:rPr>
          <w:szCs w:val="28"/>
        </w:rPr>
        <w:t>состав</w:t>
      </w:r>
      <w:r w:rsidR="0008364B">
        <w:rPr>
          <w:szCs w:val="28"/>
        </w:rPr>
        <w:t>или</w:t>
      </w:r>
      <w:r w:rsidRPr="004967A2">
        <w:rPr>
          <w:szCs w:val="28"/>
        </w:rPr>
        <w:t xml:space="preserve"> </w:t>
      </w:r>
      <w:r w:rsidR="0008364B">
        <w:rPr>
          <w:szCs w:val="28"/>
        </w:rPr>
        <w:t>1 265,</w:t>
      </w:r>
      <w:r w:rsidR="0008364B" w:rsidRPr="0008364B">
        <w:rPr>
          <w:szCs w:val="28"/>
        </w:rPr>
        <w:t>4</w:t>
      </w:r>
      <w:r w:rsidR="0008364B">
        <w:rPr>
          <w:szCs w:val="28"/>
        </w:rPr>
        <w:t xml:space="preserve"> </w:t>
      </w:r>
      <w:r w:rsidRPr="004967A2">
        <w:rPr>
          <w:szCs w:val="28"/>
        </w:rPr>
        <w:t xml:space="preserve">тыс. рублей, или </w:t>
      </w:r>
      <w:r w:rsidR="0008364B">
        <w:rPr>
          <w:szCs w:val="28"/>
        </w:rPr>
        <w:t>20,8 процентов</w:t>
      </w:r>
      <w:r w:rsidRPr="004967A2">
        <w:rPr>
          <w:szCs w:val="28"/>
        </w:rPr>
        <w:t xml:space="preserve"> от уточненного годового плана 2025 года и направлены на изготовление ПСД по ул. Красноармейской, проезд</w:t>
      </w:r>
      <w:r w:rsidR="00BB2834">
        <w:rPr>
          <w:szCs w:val="28"/>
        </w:rPr>
        <w:t xml:space="preserve"> от переулка Брянского до  </w:t>
      </w:r>
      <w:r w:rsidRPr="004967A2">
        <w:rPr>
          <w:szCs w:val="28"/>
        </w:rPr>
        <w:t xml:space="preserve"> ул. Красноармейской.</w:t>
      </w:r>
    </w:p>
    <w:p w:rsidR="004967A2" w:rsidRPr="004967A2" w:rsidRDefault="004967A2" w:rsidP="004967A2">
      <w:pPr>
        <w:ind w:firstLine="709"/>
        <w:jc w:val="both"/>
        <w:rPr>
          <w:szCs w:val="28"/>
        </w:rPr>
      </w:pPr>
    </w:p>
    <w:p w:rsidR="004967A2" w:rsidRPr="004967A2" w:rsidRDefault="004967A2" w:rsidP="004967A2">
      <w:pPr>
        <w:jc w:val="center"/>
        <w:rPr>
          <w:b/>
          <w:i/>
          <w:szCs w:val="28"/>
        </w:rPr>
      </w:pPr>
      <w:r w:rsidRPr="004967A2">
        <w:rPr>
          <w:b/>
          <w:i/>
          <w:szCs w:val="28"/>
        </w:rPr>
        <w:t>Мероприятие «Повышение безопасности дорожного движения»</w:t>
      </w:r>
    </w:p>
    <w:p w:rsidR="004967A2" w:rsidRPr="004967A2" w:rsidRDefault="004967A2" w:rsidP="004967A2">
      <w:pPr>
        <w:ind w:firstLine="709"/>
        <w:jc w:val="both"/>
        <w:rPr>
          <w:szCs w:val="28"/>
        </w:rPr>
      </w:pPr>
      <w:r w:rsidRPr="004967A2">
        <w:rPr>
          <w:szCs w:val="28"/>
        </w:rPr>
        <w:t xml:space="preserve">Бюджетные ассигнования запланированы в объеме 3 800,0 тыс. рублей на мероприятия по повышению безопасности дорожного движения, в том числе на приобретение краски для нанесения дорожной разметки, дорожных знаков. Кассовые расходы за 2025 год составили </w:t>
      </w:r>
      <w:r w:rsidR="0008364B" w:rsidRPr="0008364B">
        <w:rPr>
          <w:szCs w:val="28"/>
        </w:rPr>
        <w:t>1</w:t>
      </w:r>
      <w:r w:rsidR="0008364B">
        <w:rPr>
          <w:szCs w:val="28"/>
        </w:rPr>
        <w:t> </w:t>
      </w:r>
      <w:r w:rsidR="0008364B" w:rsidRPr="0008364B">
        <w:rPr>
          <w:szCs w:val="28"/>
        </w:rPr>
        <w:t>91</w:t>
      </w:r>
      <w:r w:rsidR="0008364B">
        <w:rPr>
          <w:szCs w:val="28"/>
        </w:rPr>
        <w:t xml:space="preserve">2,0 </w:t>
      </w:r>
      <w:r w:rsidRPr="004967A2">
        <w:rPr>
          <w:szCs w:val="28"/>
        </w:rPr>
        <w:t xml:space="preserve">тыс. рублей или </w:t>
      </w:r>
      <w:r w:rsidR="0008364B">
        <w:rPr>
          <w:szCs w:val="28"/>
        </w:rPr>
        <w:t>50,3</w:t>
      </w:r>
      <w:r w:rsidRPr="004967A2">
        <w:rPr>
          <w:szCs w:val="28"/>
        </w:rPr>
        <w:t xml:space="preserve"> процент</w:t>
      </w:r>
      <w:r w:rsidR="0008364B">
        <w:rPr>
          <w:szCs w:val="28"/>
        </w:rPr>
        <w:t>ов</w:t>
      </w:r>
      <w:r w:rsidRPr="004967A2">
        <w:rPr>
          <w:szCs w:val="28"/>
        </w:rPr>
        <w:t xml:space="preserve"> от уточненного годового плана.</w:t>
      </w:r>
    </w:p>
    <w:p w:rsidR="004967A2" w:rsidRPr="004967A2" w:rsidRDefault="004967A2" w:rsidP="004967A2">
      <w:pPr>
        <w:ind w:firstLine="709"/>
        <w:jc w:val="both"/>
        <w:rPr>
          <w:szCs w:val="28"/>
        </w:rPr>
      </w:pPr>
    </w:p>
    <w:p w:rsidR="004967A2" w:rsidRPr="004967A2" w:rsidRDefault="004967A2" w:rsidP="004967A2">
      <w:pPr>
        <w:jc w:val="both"/>
        <w:rPr>
          <w:szCs w:val="28"/>
          <w:highlight w:val="yellow"/>
        </w:rPr>
      </w:pPr>
    </w:p>
    <w:p w:rsidR="004967A2" w:rsidRPr="004967A2" w:rsidRDefault="004967A2" w:rsidP="004967A2">
      <w:pPr>
        <w:jc w:val="center"/>
        <w:rPr>
          <w:b/>
          <w:i/>
          <w:szCs w:val="28"/>
        </w:rPr>
      </w:pPr>
      <w:r w:rsidRPr="004967A2">
        <w:rPr>
          <w:b/>
          <w:i/>
          <w:szCs w:val="28"/>
        </w:rPr>
        <w:t>Мероприятие «Приобретение специализированной техники для</w:t>
      </w:r>
    </w:p>
    <w:p w:rsidR="004967A2" w:rsidRPr="004967A2" w:rsidRDefault="004967A2" w:rsidP="004967A2">
      <w:pPr>
        <w:jc w:val="center"/>
        <w:rPr>
          <w:b/>
          <w:i/>
          <w:szCs w:val="28"/>
        </w:rPr>
      </w:pPr>
      <w:r w:rsidRPr="004967A2">
        <w:rPr>
          <w:b/>
          <w:i/>
          <w:szCs w:val="28"/>
        </w:rPr>
        <w:t xml:space="preserve"> предприятий жилищно-коммунального комплекса»</w:t>
      </w:r>
    </w:p>
    <w:p w:rsidR="004967A2" w:rsidRPr="004967A2" w:rsidRDefault="004967A2" w:rsidP="004967A2">
      <w:pPr>
        <w:ind w:firstLine="709"/>
        <w:jc w:val="both"/>
        <w:rPr>
          <w:szCs w:val="28"/>
        </w:rPr>
      </w:pPr>
      <w:r w:rsidRPr="004967A2">
        <w:rPr>
          <w:szCs w:val="28"/>
        </w:rPr>
        <w:t xml:space="preserve">По данному мероприятию запланированы бюджетные ассигнования в объеме </w:t>
      </w:r>
      <w:r w:rsidR="00F56576">
        <w:rPr>
          <w:szCs w:val="28"/>
        </w:rPr>
        <w:t xml:space="preserve">14 091,2 </w:t>
      </w:r>
      <w:r w:rsidRPr="004967A2">
        <w:rPr>
          <w:szCs w:val="28"/>
        </w:rPr>
        <w:t>тыс. рублей на приобретение специализированной техники.</w:t>
      </w:r>
    </w:p>
    <w:p w:rsidR="004967A2" w:rsidRPr="004F77EE" w:rsidRDefault="004967A2" w:rsidP="004967A2">
      <w:pPr>
        <w:ind w:firstLine="709"/>
        <w:jc w:val="both"/>
        <w:rPr>
          <w:szCs w:val="28"/>
        </w:rPr>
      </w:pPr>
      <w:r w:rsidRPr="004967A2">
        <w:rPr>
          <w:szCs w:val="28"/>
        </w:rPr>
        <w:t>Кассовые расходы за 2025</w:t>
      </w:r>
      <w:r w:rsidR="00F56576">
        <w:rPr>
          <w:szCs w:val="28"/>
        </w:rPr>
        <w:t xml:space="preserve"> год</w:t>
      </w:r>
      <w:r w:rsidRPr="004967A2">
        <w:rPr>
          <w:szCs w:val="28"/>
        </w:rPr>
        <w:t xml:space="preserve"> составили </w:t>
      </w:r>
      <w:r w:rsidR="00F56576">
        <w:rPr>
          <w:szCs w:val="28"/>
        </w:rPr>
        <w:t xml:space="preserve">14 091,2 </w:t>
      </w:r>
      <w:r w:rsidRPr="004967A2">
        <w:rPr>
          <w:szCs w:val="28"/>
        </w:rPr>
        <w:t xml:space="preserve">тыс. рублей, или </w:t>
      </w:r>
      <w:r w:rsidR="00F56576">
        <w:rPr>
          <w:iCs/>
          <w:szCs w:val="28"/>
        </w:rPr>
        <w:t>100</w:t>
      </w:r>
      <w:r w:rsidRPr="004967A2">
        <w:rPr>
          <w:iCs/>
          <w:szCs w:val="28"/>
        </w:rPr>
        <w:t xml:space="preserve"> </w:t>
      </w:r>
      <w:r w:rsidRPr="004F77EE">
        <w:rPr>
          <w:iCs/>
          <w:szCs w:val="28"/>
        </w:rPr>
        <w:t>процентов к уточненному годовому плану.</w:t>
      </w:r>
      <w:r w:rsidRPr="004F77EE">
        <w:rPr>
          <w:szCs w:val="28"/>
        </w:rPr>
        <w:t xml:space="preserve"> </w:t>
      </w:r>
    </w:p>
    <w:p w:rsidR="004967A2" w:rsidRPr="004F77EE" w:rsidRDefault="004967A2" w:rsidP="004967A2">
      <w:pPr>
        <w:ind w:firstLine="709"/>
        <w:jc w:val="both"/>
        <w:rPr>
          <w:szCs w:val="28"/>
        </w:rPr>
      </w:pPr>
      <w:r w:rsidRPr="004F77EE">
        <w:rPr>
          <w:szCs w:val="28"/>
        </w:rPr>
        <w:t>По данному мероприятию приобретена следующая специализированная техника:</w:t>
      </w:r>
    </w:p>
    <w:p w:rsidR="004967A2" w:rsidRPr="004F77EE" w:rsidRDefault="004967A2" w:rsidP="004967A2">
      <w:pPr>
        <w:ind w:firstLine="709"/>
        <w:jc w:val="both"/>
        <w:rPr>
          <w:szCs w:val="28"/>
        </w:rPr>
      </w:pPr>
      <w:r w:rsidRPr="004F77EE">
        <w:rPr>
          <w:szCs w:val="28"/>
        </w:rPr>
        <w:t>- каналопромывочная машина на шасси ГАЗель NEXT;</w:t>
      </w:r>
    </w:p>
    <w:p w:rsidR="004F77EE" w:rsidRPr="004F77EE" w:rsidRDefault="004967A2" w:rsidP="004F77EE">
      <w:pPr>
        <w:ind w:firstLine="709"/>
        <w:jc w:val="both"/>
        <w:rPr>
          <w:szCs w:val="28"/>
        </w:rPr>
      </w:pPr>
      <w:r w:rsidRPr="004F77EE">
        <w:rPr>
          <w:szCs w:val="28"/>
        </w:rPr>
        <w:t>- вакуумны</w:t>
      </w:r>
      <w:r w:rsidR="004F77EE" w:rsidRPr="004F77EE">
        <w:rPr>
          <w:szCs w:val="28"/>
        </w:rPr>
        <w:t>й автомобиль на базе ГАЗон NEXT</w:t>
      </w:r>
    </w:p>
    <w:p w:rsidR="004F77EE" w:rsidRPr="004967A2" w:rsidRDefault="004F77EE" w:rsidP="004F77EE">
      <w:pPr>
        <w:ind w:firstLine="709"/>
        <w:jc w:val="both"/>
        <w:rPr>
          <w:szCs w:val="28"/>
        </w:rPr>
      </w:pPr>
      <w:r w:rsidRPr="004F77EE">
        <w:rPr>
          <w:szCs w:val="28"/>
        </w:rPr>
        <w:t>- автофургон</w:t>
      </w:r>
      <w:r>
        <w:rPr>
          <w:szCs w:val="28"/>
        </w:rPr>
        <w:t xml:space="preserve"> </w:t>
      </w:r>
    </w:p>
    <w:p w:rsidR="004967A2" w:rsidRPr="004967A2" w:rsidRDefault="004967A2" w:rsidP="004967A2">
      <w:pPr>
        <w:jc w:val="center"/>
        <w:rPr>
          <w:b/>
          <w:i/>
          <w:szCs w:val="28"/>
        </w:rPr>
      </w:pPr>
    </w:p>
    <w:p w:rsidR="004967A2" w:rsidRPr="004967A2" w:rsidRDefault="004967A2" w:rsidP="004967A2">
      <w:pPr>
        <w:jc w:val="center"/>
        <w:rPr>
          <w:b/>
          <w:i/>
          <w:szCs w:val="28"/>
        </w:rPr>
      </w:pPr>
      <w:r w:rsidRPr="004967A2">
        <w:rPr>
          <w:b/>
          <w:i/>
          <w:szCs w:val="28"/>
        </w:rPr>
        <w:t>Мероприятие «Реализация инициативных проектов»</w:t>
      </w:r>
    </w:p>
    <w:p w:rsidR="004967A2" w:rsidRPr="004967A2" w:rsidRDefault="004967A2" w:rsidP="00727371">
      <w:pPr>
        <w:ind w:firstLine="709"/>
        <w:jc w:val="both"/>
        <w:rPr>
          <w:szCs w:val="28"/>
        </w:rPr>
      </w:pPr>
      <w:r w:rsidRPr="004967A2">
        <w:rPr>
          <w:szCs w:val="28"/>
        </w:rPr>
        <w:lastRenderedPageBreak/>
        <w:t>По данному мероприятию запланированы бюджетные ассигнования в объеме 4</w:t>
      </w:r>
      <w:r w:rsidR="00727371">
        <w:rPr>
          <w:szCs w:val="28"/>
        </w:rPr>
        <w:t xml:space="preserve"> 660,0 </w:t>
      </w:r>
      <w:r w:rsidRPr="004967A2">
        <w:rPr>
          <w:szCs w:val="28"/>
        </w:rPr>
        <w:t>тыс. рублей, в том числе на:</w:t>
      </w:r>
    </w:p>
    <w:p w:rsidR="004967A2" w:rsidRPr="004967A2" w:rsidRDefault="004967A2" w:rsidP="004967A2">
      <w:pPr>
        <w:ind w:firstLine="709"/>
        <w:jc w:val="both"/>
        <w:rPr>
          <w:szCs w:val="28"/>
        </w:rPr>
      </w:pPr>
      <w:r w:rsidRPr="004967A2">
        <w:rPr>
          <w:szCs w:val="28"/>
        </w:rPr>
        <w:t xml:space="preserve">- благоустройство </w:t>
      </w:r>
      <w:r w:rsidR="00727371">
        <w:rPr>
          <w:szCs w:val="28"/>
        </w:rPr>
        <w:t>спортивной площадки</w:t>
      </w:r>
      <w:r w:rsidRPr="004967A2">
        <w:rPr>
          <w:szCs w:val="28"/>
        </w:rPr>
        <w:t xml:space="preserve"> по улице Пушкина в сумме </w:t>
      </w:r>
      <w:r w:rsidR="00727371">
        <w:rPr>
          <w:iCs/>
          <w:szCs w:val="28"/>
        </w:rPr>
        <w:t>2160,0</w:t>
      </w:r>
      <w:r w:rsidRPr="004967A2">
        <w:rPr>
          <w:iCs/>
          <w:szCs w:val="28"/>
        </w:rPr>
        <w:t xml:space="preserve"> тыс. рублей;</w:t>
      </w:r>
    </w:p>
    <w:p w:rsidR="004967A2" w:rsidRPr="004967A2" w:rsidRDefault="004967A2" w:rsidP="004967A2">
      <w:pPr>
        <w:ind w:firstLine="709"/>
        <w:jc w:val="both"/>
        <w:rPr>
          <w:szCs w:val="28"/>
        </w:rPr>
      </w:pPr>
      <w:r w:rsidRPr="004967A2">
        <w:rPr>
          <w:szCs w:val="28"/>
        </w:rPr>
        <w:t xml:space="preserve">- благоустройство общественной территории пешеходной части по ул. Ленина в сумме </w:t>
      </w:r>
      <w:r w:rsidRPr="004967A2">
        <w:rPr>
          <w:iCs/>
          <w:szCs w:val="28"/>
        </w:rPr>
        <w:t>2 500,0 тыс. рублей</w:t>
      </w:r>
      <w:r w:rsidRPr="004967A2">
        <w:rPr>
          <w:szCs w:val="28"/>
        </w:rPr>
        <w:t xml:space="preserve">. </w:t>
      </w:r>
    </w:p>
    <w:p w:rsidR="00727371" w:rsidRPr="00727371" w:rsidRDefault="004967A2" w:rsidP="00727371">
      <w:pPr>
        <w:ind w:firstLine="709"/>
        <w:jc w:val="both"/>
        <w:rPr>
          <w:szCs w:val="28"/>
        </w:rPr>
      </w:pPr>
      <w:r w:rsidRPr="004967A2">
        <w:rPr>
          <w:szCs w:val="28"/>
        </w:rPr>
        <w:t>Кассовые расходы за 2025</w:t>
      </w:r>
      <w:r w:rsidR="00727371">
        <w:rPr>
          <w:szCs w:val="28"/>
        </w:rPr>
        <w:t xml:space="preserve"> год</w:t>
      </w:r>
      <w:r w:rsidRPr="004967A2">
        <w:rPr>
          <w:szCs w:val="28"/>
        </w:rPr>
        <w:t xml:space="preserve"> составили </w:t>
      </w:r>
      <w:r w:rsidR="00727371">
        <w:rPr>
          <w:szCs w:val="28"/>
        </w:rPr>
        <w:t>4 235,</w:t>
      </w:r>
      <w:r w:rsidR="00727371" w:rsidRPr="00727371">
        <w:rPr>
          <w:szCs w:val="28"/>
        </w:rPr>
        <w:t>6</w:t>
      </w:r>
      <w:r w:rsidR="00727371">
        <w:rPr>
          <w:szCs w:val="28"/>
        </w:rPr>
        <w:t xml:space="preserve"> </w:t>
      </w:r>
      <w:r w:rsidRPr="004967A2">
        <w:rPr>
          <w:szCs w:val="28"/>
        </w:rPr>
        <w:t xml:space="preserve">тыс. рублей </w:t>
      </w:r>
      <w:r w:rsidR="00727371">
        <w:rPr>
          <w:szCs w:val="28"/>
        </w:rPr>
        <w:t>или 90,9 процентов от уточненного годового плана, в</w:t>
      </w:r>
      <w:r w:rsidR="00727371" w:rsidRPr="00727371">
        <w:rPr>
          <w:szCs w:val="28"/>
        </w:rPr>
        <w:t xml:space="preserve"> том числе на:</w:t>
      </w:r>
    </w:p>
    <w:p w:rsidR="00727371" w:rsidRPr="00727371" w:rsidRDefault="00727371" w:rsidP="00727371">
      <w:pPr>
        <w:ind w:firstLine="709"/>
        <w:jc w:val="both"/>
        <w:rPr>
          <w:szCs w:val="28"/>
        </w:rPr>
      </w:pPr>
      <w:r w:rsidRPr="00727371">
        <w:rPr>
          <w:szCs w:val="28"/>
        </w:rPr>
        <w:t>- благоустройство спортивной площадки по улице Пушкина в сумме 2160,0 тыс. рублей;</w:t>
      </w:r>
    </w:p>
    <w:p w:rsidR="004967A2" w:rsidRPr="004967A2" w:rsidRDefault="00727371" w:rsidP="00727371">
      <w:pPr>
        <w:ind w:firstLine="709"/>
        <w:jc w:val="both"/>
        <w:rPr>
          <w:szCs w:val="28"/>
        </w:rPr>
      </w:pPr>
      <w:r w:rsidRPr="00727371">
        <w:rPr>
          <w:szCs w:val="28"/>
        </w:rPr>
        <w:t xml:space="preserve">- благоустройство общественной территории пешеходной части по ул. Ленина в сумме </w:t>
      </w:r>
      <w:r>
        <w:rPr>
          <w:szCs w:val="28"/>
        </w:rPr>
        <w:t>2 075,</w:t>
      </w:r>
      <w:r w:rsidRPr="00727371">
        <w:rPr>
          <w:szCs w:val="28"/>
        </w:rPr>
        <w:t>6</w:t>
      </w:r>
      <w:r>
        <w:rPr>
          <w:szCs w:val="28"/>
        </w:rPr>
        <w:t xml:space="preserve"> </w:t>
      </w:r>
      <w:r w:rsidRPr="00727371">
        <w:rPr>
          <w:szCs w:val="28"/>
        </w:rPr>
        <w:t>тыс. рублей.</w:t>
      </w:r>
    </w:p>
    <w:p w:rsidR="004967A2" w:rsidRDefault="004967A2" w:rsidP="004967A2">
      <w:pPr>
        <w:jc w:val="center"/>
        <w:rPr>
          <w:szCs w:val="28"/>
        </w:rPr>
      </w:pPr>
    </w:p>
    <w:p w:rsidR="00633B8A" w:rsidRPr="004967A2" w:rsidRDefault="00633B8A" w:rsidP="004967A2">
      <w:pPr>
        <w:jc w:val="center"/>
        <w:rPr>
          <w:szCs w:val="28"/>
        </w:rPr>
      </w:pPr>
    </w:p>
    <w:p w:rsidR="004967A2" w:rsidRPr="004967A2" w:rsidRDefault="004967A2" w:rsidP="004967A2">
      <w:pPr>
        <w:jc w:val="center"/>
        <w:rPr>
          <w:b/>
          <w:i/>
          <w:szCs w:val="28"/>
        </w:rPr>
      </w:pPr>
      <w:r w:rsidRPr="004967A2">
        <w:rPr>
          <w:b/>
          <w:i/>
          <w:szCs w:val="28"/>
        </w:rPr>
        <w:t>Мероприятие «Обеспечение сохранности автомобильных дорог местного значения и условий безопасного движения по ним»</w:t>
      </w:r>
    </w:p>
    <w:p w:rsidR="004967A2" w:rsidRPr="004967A2" w:rsidRDefault="004967A2" w:rsidP="004967A2">
      <w:pPr>
        <w:tabs>
          <w:tab w:val="left" w:pos="993"/>
        </w:tabs>
        <w:ind w:firstLine="709"/>
        <w:jc w:val="both"/>
        <w:rPr>
          <w:szCs w:val="28"/>
        </w:rPr>
      </w:pPr>
      <w:r w:rsidRPr="004967A2">
        <w:rPr>
          <w:szCs w:val="28"/>
        </w:rPr>
        <w:t xml:space="preserve">Бюджетные ассигнования запланированы в объеме </w:t>
      </w:r>
      <w:r w:rsidR="00CB7269">
        <w:rPr>
          <w:szCs w:val="28"/>
        </w:rPr>
        <w:t>19 763,</w:t>
      </w:r>
      <w:r w:rsidR="00CB7269" w:rsidRPr="00CB7269">
        <w:rPr>
          <w:szCs w:val="28"/>
        </w:rPr>
        <w:t>4</w:t>
      </w:r>
      <w:r w:rsidR="00CB7269">
        <w:rPr>
          <w:szCs w:val="28"/>
        </w:rPr>
        <w:t xml:space="preserve"> </w:t>
      </w:r>
      <w:r w:rsidRPr="004967A2">
        <w:rPr>
          <w:szCs w:val="28"/>
        </w:rPr>
        <w:t>тыс.</w:t>
      </w:r>
      <w:r w:rsidR="00A034F8">
        <w:rPr>
          <w:szCs w:val="28"/>
        </w:rPr>
        <w:t xml:space="preserve"> </w:t>
      </w:r>
      <w:r w:rsidRPr="004967A2">
        <w:rPr>
          <w:szCs w:val="28"/>
        </w:rPr>
        <w:t>рублей на ремонт проезда от переулка Брянского до ул. Красноармейской тыс. рублей, в том числе:</w:t>
      </w:r>
    </w:p>
    <w:p w:rsidR="004967A2" w:rsidRPr="004967A2" w:rsidRDefault="004967A2" w:rsidP="000012FC">
      <w:pPr>
        <w:numPr>
          <w:ilvl w:val="0"/>
          <w:numId w:val="37"/>
        </w:numPr>
        <w:tabs>
          <w:tab w:val="left" w:pos="993"/>
        </w:tabs>
        <w:contextualSpacing/>
        <w:jc w:val="both"/>
        <w:rPr>
          <w:i/>
          <w:szCs w:val="28"/>
        </w:rPr>
      </w:pPr>
      <w:r w:rsidRPr="004967A2">
        <w:rPr>
          <w:i/>
          <w:szCs w:val="28"/>
        </w:rPr>
        <w:t xml:space="preserve">за счет средств областного бюджета - </w:t>
      </w:r>
      <w:r w:rsidR="000012FC" w:rsidRPr="000012FC">
        <w:rPr>
          <w:i/>
          <w:szCs w:val="28"/>
        </w:rPr>
        <w:t xml:space="preserve">19 565,8 </w:t>
      </w:r>
      <w:r w:rsidRPr="004967A2">
        <w:rPr>
          <w:i/>
          <w:szCs w:val="28"/>
        </w:rPr>
        <w:t>тыс. рублей;</w:t>
      </w:r>
    </w:p>
    <w:p w:rsidR="004967A2" w:rsidRPr="004967A2" w:rsidRDefault="004967A2" w:rsidP="000012FC">
      <w:pPr>
        <w:numPr>
          <w:ilvl w:val="0"/>
          <w:numId w:val="37"/>
        </w:numPr>
        <w:tabs>
          <w:tab w:val="left" w:pos="993"/>
        </w:tabs>
        <w:contextualSpacing/>
        <w:jc w:val="both"/>
        <w:rPr>
          <w:bCs/>
          <w:i/>
          <w:color w:val="000000"/>
          <w:szCs w:val="28"/>
        </w:rPr>
      </w:pPr>
      <w:r w:rsidRPr="004967A2">
        <w:rPr>
          <w:i/>
          <w:szCs w:val="28"/>
        </w:rPr>
        <w:t xml:space="preserve">доля софинансирования местного бюджета </w:t>
      </w:r>
      <w:r w:rsidR="000012FC" w:rsidRPr="000012FC">
        <w:rPr>
          <w:i/>
          <w:szCs w:val="28"/>
        </w:rPr>
        <w:t>–</w:t>
      </w:r>
      <w:r w:rsidRPr="004967A2">
        <w:rPr>
          <w:i/>
          <w:szCs w:val="28"/>
        </w:rPr>
        <w:t xml:space="preserve"> </w:t>
      </w:r>
      <w:r w:rsidR="000012FC" w:rsidRPr="000012FC">
        <w:rPr>
          <w:bCs/>
          <w:i/>
          <w:color w:val="000000"/>
          <w:szCs w:val="28"/>
        </w:rPr>
        <w:t>197,6</w:t>
      </w:r>
      <w:r w:rsidRPr="004967A2">
        <w:rPr>
          <w:bCs/>
          <w:i/>
          <w:color w:val="000000"/>
          <w:szCs w:val="28"/>
        </w:rPr>
        <w:t xml:space="preserve"> тыс. рублей;</w:t>
      </w:r>
    </w:p>
    <w:p w:rsidR="004967A2" w:rsidRDefault="004967A2" w:rsidP="004967A2">
      <w:pPr>
        <w:tabs>
          <w:tab w:val="left" w:pos="993"/>
        </w:tabs>
        <w:ind w:firstLine="709"/>
        <w:jc w:val="both"/>
        <w:rPr>
          <w:szCs w:val="28"/>
        </w:rPr>
      </w:pPr>
      <w:r w:rsidRPr="004967A2">
        <w:rPr>
          <w:szCs w:val="28"/>
        </w:rPr>
        <w:t>Расходы по данному мероприятию составили</w:t>
      </w:r>
      <w:r w:rsidRPr="004967A2">
        <w:t xml:space="preserve"> </w:t>
      </w:r>
      <w:r w:rsidR="00CB7269" w:rsidRPr="000012FC">
        <w:rPr>
          <w:szCs w:val="28"/>
        </w:rPr>
        <w:t xml:space="preserve">19 763,4 </w:t>
      </w:r>
      <w:r w:rsidRPr="004967A2">
        <w:rPr>
          <w:szCs w:val="28"/>
        </w:rPr>
        <w:t xml:space="preserve">тыс. рублей, или </w:t>
      </w:r>
      <w:r w:rsidR="00CB7269" w:rsidRPr="000012FC">
        <w:rPr>
          <w:szCs w:val="28"/>
        </w:rPr>
        <w:t>100</w:t>
      </w:r>
      <w:r w:rsidRPr="004967A2">
        <w:rPr>
          <w:szCs w:val="28"/>
        </w:rPr>
        <w:t xml:space="preserve"> процентов от уточненного годового плана.</w:t>
      </w:r>
    </w:p>
    <w:p w:rsidR="001920E4" w:rsidRPr="004967A2" w:rsidRDefault="001920E4" w:rsidP="004967A2">
      <w:pPr>
        <w:tabs>
          <w:tab w:val="left" w:pos="993"/>
        </w:tabs>
        <w:ind w:firstLine="709"/>
        <w:jc w:val="both"/>
        <w:rPr>
          <w:szCs w:val="28"/>
        </w:rPr>
      </w:pPr>
    </w:p>
    <w:p w:rsidR="004967A2" w:rsidRPr="004967A2" w:rsidRDefault="004967A2" w:rsidP="004967A2">
      <w:pPr>
        <w:jc w:val="center"/>
        <w:rPr>
          <w:b/>
          <w:szCs w:val="28"/>
        </w:rPr>
      </w:pPr>
      <w:r w:rsidRPr="004967A2">
        <w:rPr>
          <w:b/>
          <w:szCs w:val="28"/>
        </w:rPr>
        <w:t>Региональный проект</w:t>
      </w:r>
    </w:p>
    <w:p w:rsidR="004967A2" w:rsidRPr="004967A2" w:rsidRDefault="004967A2" w:rsidP="004967A2">
      <w:pPr>
        <w:jc w:val="center"/>
        <w:rPr>
          <w:b/>
          <w:szCs w:val="28"/>
        </w:rPr>
      </w:pPr>
      <w:r w:rsidRPr="004967A2">
        <w:rPr>
          <w:b/>
          <w:szCs w:val="28"/>
        </w:rPr>
        <w:t>"Модернизация коммунальной инфраструктуры (Брянская область)"</w:t>
      </w:r>
    </w:p>
    <w:p w:rsidR="004967A2" w:rsidRPr="004967A2" w:rsidRDefault="004967A2" w:rsidP="004967A2">
      <w:pPr>
        <w:jc w:val="center"/>
        <w:rPr>
          <w:rFonts w:ascii="Arial" w:hAnsi="Arial" w:cs="Arial"/>
          <w:i/>
          <w:iCs/>
          <w:sz w:val="26"/>
          <w:szCs w:val="26"/>
        </w:rPr>
      </w:pPr>
    </w:p>
    <w:p w:rsidR="004967A2" w:rsidRPr="004967A2" w:rsidRDefault="004967A2" w:rsidP="004967A2">
      <w:pPr>
        <w:jc w:val="center"/>
        <w:rPr>
          <w:b/>
          <w:i/>
          <w:iCs/>
          <w:szCs w:val="28"/>
        </w:rPr>
      </w:pPr>
      <w:r w:rsidRPr="004967A2">
        <w:rPr>
          <w:b/>
          <w:i/>
          <w:iCs/>
          <w:szCs w:val="28"/>
        </w:rPr>
        <w:t>Мероприятие «Модернизация коммунальной инфраструктуры»</w:t>
      </w:r>
    </w:p>
    <w:p w:rsidR="004967A2" w:rsidRPr="004967A2" w:rsidRDefault="004967A2" w:rsidP="004967A2">
      <w:pPr>
        <w:ind w:firstLine="709"/>
        <w:jc w:val="both"/>
        <w:rPr>
          <w:szCs w:val="28"/>
        </w:rPr>
      </w:pPr>
      <w:r w:rsidRPr="004967A2">
        <w:rPr>
          <w:szCs w:val="28"/>
        </w:rPr>
        <w:t xml:space="preserve">Данное мероприятие относится к региональному проекту "Модернизация коммунальной инфраструктуры (Брянская область)". Бюджетные ассигнования запланированы в объеме </w:t>
      </w:r>
      <w:r w:rsidR="00C159B9">
        <w:rPr>
          <w:szCs w:val="28"/>
        </w:rPr>
        <w:t xml:space="preserve">15 821,0 </w:t>
      </w:r>
      <w:r w:rsidRPr="004967A2">
        <w:rPr>
          <w:szCs w:val="28"/>
        </w:rPr>
        <w:t>тыс. рублей на реконструкцию системы водоснабжения в г. Дятьково.</w:t>
      </w:r>
    </w:p>
    <w:p w:rsidR="004967A2" w:rsidRPr="004967A2" w:rsidRDefault="004967A2" w:rsidP="004967A2">
      <w:pPr>
        <w:ind w:firstLine="709"/>
        <w:jc w:val="both"/>
        <w:rPr>
          <w:iCs/>
          <w:szCs w:val="28"/>
        </w:rPr>
      </w:pPr>
      <w:r w:rsidRPr="004967A2">
        <w:rPr>
          <w:szCs w:val="28"/>
        </w:rPr>
        <w:t xml:space="preserve">Кассовые расходы за 2025 год составили </w:t>
      </w:r>
      <w:r w:rsidR="00C159B9" w:rsidRPr="00C159B9">
        <w:rPr>
          <w:iCs/>
          <w:szCs w:val="28"/>
        </w:rPr>
        <w:t>15</w:t>
      </w:r>
      <w:r w:rsidR="00C159B9">
        <w:rPr>
          <w:iCs/>
          <w:szCs w:val="28"/>
        </w:rPr>
        <w:t> </w:t>
      </w:r>
      <w:r w:rsidR="00C159B9" w:rsidRPr="00C159B9">
        <w:rPr>
          <w:iCs/>
          <w:szCs w:val="28"/>
        </w:rPr>
        <w:t>82</w:t>
      </w:r>
      <w:r w:rsidR="00C159B9">
        <w:rPr>
          <w:iCs/>
          <w:szCs w:val="28"/>
        </w:rPr>
        <w:t xml:space="preserve">1,0 </w:t>
      </w:r>
      <w:r w:rsidRPr="004967A2">
        <w:rPr>
          <w:iCs/>
          <w:szCs w:val="28"/>
        </w:rPr>
        <w:t xml:space="preserve">тыс. рублей, или </w:t>
      </w:r>
      <w:r w:rsidR="00C159B9">
        <w:rPr>
          <w:iCs/>
          <w:szCs w:val="28"/>
        </w:rPr>
        <w:t>100</w:t>
      </w:r>
      <w:r w:rsidRPr="004967A2">
        <w:rPr>
          <w:iCs/>
          <w:szCs w:val="28"/>
        </w:rPr>
        <w:t xml:space="preserve"> процентов от уточненного годового плана.</w:t>
      </w:r>
    </w:p>
    <w:p w:rsidR="004967A2" w:rsidRDefault="004967A2" w:rsidP="004967A2">
      <w:pPr>
        <w:jc w:val="both"/>
        <w:rPr>
          <w:szCs w:val="28"/>
        </w:rPr>
      </w:pPr>
    </w:p>
    <w:p w:rsidR="00633B8A" w:rsidRPr="004967A2" w:rsidRDefault="00633B8A" w:rsidP="004967A2">
      <w:pPr>
        <w:jc w:val="both"/>
        <w:rPr>
          <w:szCs w:val="28"/>
        </w:rPr>
      </w:pPr>
    </w:p>
    <w:p w:rsidR="004967A2" w:rsidRPr="004967A2" w:rsidRDefault="004967A2" w:rsidP="004967A2">
      <w:pPr>
        <w:jc w:val="center"/>
        <w:rPr>
          <w:b/>
          <w:szCs w:val="28"/>
        </w:rPr>
      </w:pPr>
      <w:r w:rsidRPr="004967A2">
        <w:rPr>
          <w:b/>
          <w:szCs w:val="28"/>
        </w:rPr>
        <w:t>2.  Муниципальная программа " Формирование современной городской среды на территории муниципального образования "город Дятьково"</w:t>
      </w:r>
    </w:p>
    <w:p w:rsidR="004967A2" w:rsidRPr="004967A2" w:rsidRDefault="004967A2" w:rsidP="004967A2">
      <w:pPr>
        <w:jc w:val="center"/>
        <w:rPr>
          <w:b/>
          <w:szCs w:val="28"/>
        </w:rPr>
      </w:pPr>
      <w:r w:rsidRPr="004967A2">
        <w:rPr>
          <w:b/>
          <w:szCs w:val="28"/>
        </w:rPr>
        <w:t>(2025-2027 годы)" (МП 08)</w:t>
      </w:r>
    </w:p>
    <w:p w:rsidR="004967A2" w:rsidRPr="004967A2" w:rsidRDefault="004967A2" w:rsidP="004967A2">
      <w:pPr>
        <w:jc w:val="center"/>
        <w:rPr>
          <w:b/>
          <w:szCs w:val="28"/>
        </w:rPr>
      </w:pPr>
    </w:p>
    <w:p w:rsidR="004967A2" w:rsidRPr="004967A2" w:rsidRDefault="004967A2" w:rsidP="004967A2">
      <w:pPr>
        <w:jc w:val="center"/>
        <w:rPr>
          <w:b/>
          <w:i/>
          <w:szCs w:val="28"/>
        </w:rPr>
      </w:pPr>
      <w:r w:rsidRPr="004967A2">
        <w:rPr>
          <w:b/>
          <w:i/>
          <w:szCs w:val="28"/>
        </w:rPr>
        <w:t>Мероприятие «Реализация программ формирования современной городской среды»</w:t>
      </w:r>
    </w:p>
    <w:p w:rsidR="004967A2" w:rsidRPr="004967A2" w:rsidRDefault="004967A2" w:rsidP="004967A2">
      <w:pPr>
        <w:ind w:firstLine="709"/>
        <w:jc w:val="both"/>
        <w:rPr>
          <w:b/>
          <w:szCs w:val="28"/>
        </w:rPr>
      </w:pPr>
      <w:r w:rsidRPr="004967A2">
        <w:rPr>
          <w:szCs w:val="28"/>
        </w:rPr>
        <w:t xml:space="preserve">Данное мероприятие относится к </w:t>
      </w:r>
      <w:r w:rsidRPr="004967A2">
        <w:rPr>
          <w:b/>
          <w:szCs w:val="28"/>
        </w:rPr>
        <w:t>региональному проекту «Формирование комфортной городской среды (Брянская область)».</w:t>
      </w:r>
    </w:p>
    <w:p w:rsidR="004967A2" w:rsidRPr="004967A2" w:rsidRDefault="004967A2" w:rsidP="004967A2">
      <w:pPr>
        <w:ind w:firstLine="709"/>
        <w:jc w:val="both"/>
        <w:rPr>
          <w:szCs w:val="28"/>
        </w:rPr>
      </w:pPr>
      <w:r w:rsidRPr="004967A2">
        <w:rPr>
          <w:szCs w:val="28"/>
        </w:rPr>
        <w:t xml:space="preserve">Бюджетные ассигнования запланированы в объеме </w:t>
      </w:r>
      <w:r w:rsidR="004847C1">
        <w:rPr>
          <w:szCs w:val="28"/>
        </w:rPr>
        <w:t xml:space="preserve">133 808,6 </w:t>
      </w:r>
      <w:r w:rsidRPr="004967A2">
        <w:rPr>
          <w:szCs w:val="28"/>
        </w:rPr>
        <w:t xml:space="preserve">тыс. рублей:  </w:t>
      </w:r>
    </w:p>
    <w:p w:rsidR="004967A2" w:rsidRPr="004967A2" w:rsidRDefault="004967A2" w:rsidP="004967A2">
      <w:pPr>
        <w:ind w:firstLine="709"/>
        <w:jc w:val="both"/>
        <w:rPr>
          <w:szCs w:val="28"/>
        </w:rPr>
      </w:pPr>
      <w:r w:rsidRPr="004967A2">
        <w:rPr>
          <w:szCs w:val="28"/>
        </w:rPr>
        <w:t xml:space="preserve">- на создание комфортной городской среды в малых городах и исторических поселениях - победителях Всероссийского конкурса лучших проектов создания </w:t>
      </w:r>
      <w:r w:rsidRPr="004967A2">
        <w:rPr>
          <w:szCs w:val="28"/>
        </w:rPr>
        <w:lastRenderedPageBreak/>
        <w:t xml:space="preserve">комфортной городской среды (Хрустальная площадь) в сумме </w:t>
      </w:r>
      <w:r w:rsidR="004847C1">
        <w:rPr>
          <w:szCs w:val="28"/>
        </w:rPr>
        <w:t>124 754,</w:t>
      </w:r>
      <w:r w:rsidR="004847C1" w:rsidRPr="004847C1">
        <w:rPr>
          <w:szCs w:val="28"/>
        </w:rPr>
        <w:t>1</w:t>
      </w:r>
      <w:r w:rsidR="004847C1">
        <w:rPr>
          <w:szCs w:val="28"/>
        </w:rPr>
        <w:t xml:space="preserve"> </w:t>
      </w:r>
      <w:r w:rsidRPr="004967A2">
        <w:rPr>
          <w:szCs w:val="28"/>
        </w:rPr>
        <w:t xml:space="preserve">тыс.рублей, кассовые расходы составили </w:t>
      </w:r>
      <w:r w:rsidR="004847C1">
        <w:rPr>
          <w:iCs/>
          <w:szCs w:val="28"/>
        </w:rPr>
        <w:t xml:space="preserve">93 894,9 </w:t>
      </w:r>
      <w:r w:rsidRPr="004967A2">
        <w:rPr>
          <w:iCs/>
          <w:szCs w:val="28"/>
        </w:rPr>
        <w:t>тыс. рублей</w:t>
      </w:r>
      <w:r w:rsidRPr="004967A2">
        <w:rPr>
          <w:szCs w:val="28"/>
        </w:rPr>
        <w:t>;</w:t>
      </w:r>
    </w:p>
    <w:p w:rsidR="004967A2" w:rsidRPr="004967A2" w:rsidRDefault="004967A2" w:rsidP="004967A2">
      <w:pPr>
        <w:ind w:firstLine="709"/>
        <w:jc w:val="both"/>
        <w:rPr>
          <w:szCs w:val="28"/>
        </w:rPr>
      </w:pPr>
      <w:r w:rsidRPr="004967A2">
        <w:rPr>
          <w:szCs w:val="28"/>
        </w:rPr>
        <w:t xml:space="preserve">- реализацию программы формирования современной городской среды в сумме </w:t>
      </w:r>
      <w:r w:rsidR="004847C1">
        <w:rPr>
          <w:szCs w:val="28"/>
        </w:rPr>
        <w:t xml:space="preserve">9 054,5 </w:t>
      </w:r>
      <w:r w:rsidRPr="004967A2">
        <w:rPr>
          <w:szCs w:val="28"/>
        </w:rPr>
        <w:t xml:space="preserve">тыс.рублей благоустройство территорий Дятьковского городского поселения, кассовые расходы составили </w:t>
      </w:r>
      <w:r w:rsidR="004847C1" w:rsidRPr="004847C1">
        <w:rPr>
          <w:iCs/>
          <w:szCs w:val="28"/>
        </w:rPr>
        <w:t>9</w:t>
      </w:r>
      <w:r w:rsidR="004847C1">
        <w:rPr>
          <w:iCs/>
          <w:szCs w:val="28"/>
        </w:rPr>
        <w:t> </w:t>
      </w:r>
      <w:r w:rsidR="004847C1" w:rsidRPr="004847C1">
        <w:rPr>
          <w:iCs/>
          <w:szCs w:val="28"/>
        </w:rPr>
        <w:t>054</w:t>
      </w:r>
      <w:r w:rsidR="004847C1">
        <w:rPr>
          <w:iCs/>
          <w:szCs w:val="28"/>
        </w:rPr>
        <w:t xml:space="preserve">,5 </w:t>
      </w:r>
      <w:r w:rsidRPr="004967A2">
        <w:rPr>
          <w:iCs/>
          <w:szCs w:val="28"/>
        </w:rPr>
        <w:t>тыс. рублей</w:t>
      </w:r>
      <w:r w:rsidRPr="004967A2">
        <w:rPr>
          <w:szCs w:val="28"/>
        </w:rPr>
        <w:t>.</w:t>
      </w:r>
    </w:p>
    <w:p w:rsidR="004967A2" w:rsidRDefault="004967A2" w:rsidP="004967A2">
      <w:pPr>
        <w:jc w:val="both"/>
        <w:rPr>
          <w:color w:val="FF0000"/>
          <w:szCs w:val="28"/>
        </w:rPr>
      </w:pPr>
    </w:p>
    <w:p w:rsidR="00633B8A" w:rsidRDefault="00633B8A" w:rsidP="004967A2">
      <w:pPr>
        <w:jc w:val="both"/>
        <w:rPr>
          <w:color w:val="FF0000"/>
          <w:szCs w:val="28"/>
        </w:rPr>
      </w:pPr>
    </w:p>
    <w:p w:rsidR="00633B8A" w:rsidRPr="004967A2" w:rsidRDefault="00633B8A" w:rsidP="004967A2">
      <w:pPr>
        <w:jc w:val="both"/>
        <w:rPr>
          <w:color w:val="FF0000"/>
          <w:szCs w:val="28"/>
        </w:rPr>
      </w:pPr>
    </w:p>
    <w:p w:rsidR="00575285" w:rsidRDefault="004967A2" w:rsidP="00575285">
      <w:pPr>
        <w:jc w:val="center"/>
        <w:rPr>
          <w:b/>
          <w:szCs w:val="28"/>
        </w:rPr>
      </w:pPr>
      <w:r w:rsidRPr="004967A2">
        <w:rPr>
          <w:b/>
          <w:szCs w:val="28"/>
        </w:rPr>
        <w:t>Непрограммная деятельность</w:t>
      </w:r>
    </w:p>
    <w:p w:rsidR="004967A2" w:rsidRPr="004967A2" w:rsidRDefault="004967A2" w:rsidP="001920E4">
      <w:pPr>
        <w:ind w:firstLine="709"/>
        <w:jc w:val="both"/>
      </w:pPr>
      <w:r w:rsidRPr="004967A2">
        <w:rPr>
          <w:szCs w:val="28"/>
        </w:rPr>
        <w:t xml:space="preserve">В рамках непрограммной деятельности на 2025 год утвержден объем резервного фонда в сумме </w:t>
      </w:r>
      <w:r w:rsidR="001920E4">
        <w:rPr>
          <w:szCs w:val="28"/>
        </w:rPr>
        <w:t>7</w:t>
      </w:r>
      <w:r w:rsidRPr="004967A2">
        <w:rPr>
          <w:szCs w:val="28"/>
        </w:rPr>
        <w:t> </w:t>
      </w:r>
      <w:r w:rsidR="001920E4">
        <w:rPr>
          <w:szCs w:val="28"/>
        </w:rPr>
        <w:t>657</w:t>
      </w:r>
      <w:r w:rsidRPr="004967A2">
        <w:rPr>
          <w:szCs w:val="28"/>
        </w:rPr>
        <w:t>,</w:t>
      </w:r>
      <w:r w:rsidR="001920E4">
        <w:rPr>
          <w:szCs w:val="28"/>
        </w:rPr>
        <w:t>1</w:t>
      </w:r>
      <w:r w:rsidRPr="004967A2">
        <w:rPr>
          <w:szCs w:val="28"/>
        </w:rPr>
        <w:t xml:space="preserve"> тыс. рублей. </w:t>
      </w:r>
      <w:r w:rsidR="000419FC">
        <w:rPr>
          <w:szCs w:val="28"/>
        </w:rPr>
        <w:t>Р</w:t>
      </w:r>
      <w:r w:rsidRPr="004967A2">
        <w:rPr>
          <w:szCs w:val="28"/>
        </w:rPr>
        <w:t xml:space="preserve">асходы </w:t>
      </w:r>
      <w:r w:rsidR="000419FC">
        <w:rPr>
          <w:szCs w:val="28"/>
        </w:rPr>
        <w:t xml:space="preserve">за 2025 год </w:t>
      </w:r>
      <w:r w:rsidR="004847C1">
        <w:rPr>
          <w:szCs w:val="28"/>
        </w:rPr>
        <w:t>составили 10</w:t>
      </w:r>
      <w:r w:rsidRPr="004967A2">
        <w:rPr>
          <w:szCs w:val="28"/>
        </w:rPr>
        <w:t>0,0 тыс. рублей и направлены на оказание материальной помощи жителям г. Дятьково, пострадавшим в результате пожара.</w:t>
      </w:r>
      <w:r w:rsidRPr="004967A2">
        <w:t xml:space="preserve"> </w:t>
      </w:r>
    </w:p>
    <w:p w:rsidR="004967A2" w:rsidRPr="004967A2" w:rsidRDefault="004967A2" w:rsidP="004967A2">
      <w:pPr>
        <w:jc w:val="both"/>
        <w:rPr>
          <w:szCs w:val="28"/>
        </w:rPr>
      </w:pPr>
      <w:bookmarkStart w:id="3" w:name="_GoBack"/>
      <w:bookmarkEnd w:id="3"/>
    </w:p>
    <w:p w:rsidR="004967A2" w:rsidRPr="004967A2" w:rsidRDefault="004967A2" w:rsidP="004967A2">
      <w:pPr>
        <w:ind w:firstLine="709"/>
        <w:jc w:val="both"/>
        <w:rPr>
          <w:szCs w:val="28"/>
        </w:rPr>
      </w:pPr>
      <w:r w:rsidRPr="004967A2">
        <w:rPr>
          <w:szCs w:val="28"/>
        </w:rPr>
        <w:t>Остаток денежных средств бюджета на лицевом счете Дятьковского городского</w:t>
      </w:r>
      <w:r w:rsidR="004847C1">
        <w:rPr>
          <w:szCs w:val="28"/>
        </w:rPr>
        <w:t xml:space="preserve"> поселения по состоянию на 01.01</w:t>
      </w:r>
      <w:r w:rsidRPr="004967A2">
        <w:rPr>
          <w:szCs w:val="28"/>
        </w:rPr>
        <w:t>.202</w:t>
      </w:r>
      <w:r w:rsidR="004847C1">
        <w:rPr>
          <w:szCs w:val="28"/>
        </w:rPr>
        <w:t>6</w:t>
      </w:r>
      <w:r w:rsidRPr="004967A2">
        <w:rPr>
          <w:szCs w:val="28"/>
        </w:rPr>
        <w:t xml:space="preserve"> года составляет </w:t>
      </w:r>
      <w:r w:rsidR="00C15042" w:rsidRPr="00C15042">
        <w:rPr>
          <w:szCs w:val="28"/>
        </w:rPr>
        <w:t>55 269,1</w:t>
      </w:r>
      <w:r w:rsidRPr="00C15042">
        <w:rPr>
          <w:szCs w:val="28"/>
        </w:rPr>
        <w:t xml:space="preserve"> тыс. рублей, в том числе  </w:t>
      </w:r>
      <w:r w:rsidR="00C15042">
        <w:rPr>
          <w:szCs w:val="28"/>
        </w:rPr>
        <w:t>7 772,5</w:t>
      </w:r>
      <w:r w:rsidRPr="00C15042">
        <w:rPr>
          <w:szCs w:val="28"/>
        </w:rPr>
        <w:t xml:space="preserve"> тыс. рублей - средства дорожного фонда.</w:t>
      </w:r>
      <w:r w:rsidRPr="004967A2">
        <w:rPr>
          <w:szCs w:val="28"/>
        </w:rPr>
        <w:t xml:space="preserve"> </w:t>
      </w:r>
    </w:p>
    <w:p w:rsidR="00FA3908" w:rsidRDefault="00FA3908" w:rsidP="008E3D8E">
      <w:pPr>
        <w:jc w:val="center"/>
        <w:rPr>
          <w:b/>
          <w:szCs w:val="28"/>
        </w:rPr>
      </w:pPr>
    </w:p>
    <w:p w:rsidR="00633B8A" w:rsidRDefault="00633B8A" w:rsidP="008E3D8E">
      <w:pPr>
        <w:jc w:val="center"/>
        <w:rPr>
          <w:b/>
          <w:szCs w:val="28"/>
        </w:rPr>
      </w:pPr>
    </w:p>
    <w:p w:rsidR="00633B8A" w:rsidRPr="00474BB9" w:rsidRDefault="00633B8A" w:rsidP="008E3D8E">
      <w:pPr>
        <w:jc w:val="center"/>
        <w:rPr>
          <w:b/>
          <w:szCs w:val="28"/>
        </w:rPr>
      </w:pPr>
    </w:p>
    <w:p w:rsidR="0071686C" w:rsidRPr="00874471" w:rsidRDefault="0071686C" w:rsidP="008E3D8E">
      <w:pPr>
        <w:jc w:val="center"/>
        <w:rPr>
          <w:b/>
          <w:szCs w:val="28"/>
        </w:rPr>
      </w:pPr>
      <w:r w:rsidRPr="00874471">
        <w:rPr>
          <w:b/>
          <w:szCs w:val="28"/>
        </w:rPr>
        <w:t xml:space="preserve">4. Источники внутреннего финансирования дефицита бюджета </w:t>
      </w:r>
    </w:p>
    <w:p w:rsidR="0071686C" w:rsidRPr="00874471" w:rsidRDefault="00F1787F" w:rsidP="008E3D8E">
      <w:pPr>
        <w:jc w:val="center"/>
        <w:rPr>
          <w:b/>
          <w:szCs w:val="28"/>
        </w:rPr>
      </w:pPr>
      <w:r w:rsidRPr="00874471">
        <w:rPr>
          <w:b/>
          <w:szCs w:val="28"/>
        </w:rPr>
        <w:t>Дятьковского городского поселения</w:t>
      </w:r>
    </w:p>
    <w:p w:rsidR="00151387" w:rsidRPr="00874471" w:rsidRDefault="00151387" w:rsidP="008E3D8E">
      <w:pPr>
        <w:jc w:val="center"/>
        <w:rPr>
          <w:b/>
          <w:szCs w:val="28"/>
        </w:rPr>
      </w:pPr>
    </w:p>
    <w:p w:rsidR="0071686C" w:rsidRPr="00874471" w:rsidRDefault="0071686C" w:rsidP="00397613">
      <w:pPr>
        <w:ind w:firstLine="567"/>
        <w:jc w:val="both"/>
        <w:rPr>
          <w:szCs w:val="28"/>
        </w:rPr>
      </w:pPr>
      <w:r w:rsidRPr="00874471">
        <w:rPr>
          <w:szCs w:val="28"/>
        </w:rPr>
        <w:t>Решением Дятьковского городского С</w:t>
      </w:r>
      <w:r w:rsidR="00EB34FF" w:rsidRPr="00874471">
        <w:rPr>
          <w:szCs w:val="28"/>
        </w:rPr>
        <w:t xml:space="preserve">овета народных </w:t>
      </w:r>
      <w:r w:rsidR="0036442F" w:rsidRPr="00874471">
        <w:rPr>
          <w:szCs w:val="28"/>
        </w:rPr>
        <w:t xml:space="preserve">депутатов № </w:t>
      </w:r>
      <w:r w:rsidR="00EE7492" w:rsidRPr="00874471">
        <w:rPr>
          <w:szCs w:val="28"/>
        </w:rPr>
        <w:t>5-21</w:t>
      </w:r>
      <w:r w:rsidR="002E1D81" w:rsidRPr="00874471">
        <w:rPr>
          <w:szCs w:val="28"/>
        </w:rPr>
        <w:t xml:space="preserve"> от 2</w:t>
      </w:r>
      <w:r w:rsidR="00EE7492" w:rsidRPr="00874471">
        <w:rPr>
          <w:szCs w:val="28"/>
        </w:rPr>
        <w:t>0</w:t>
      </w:r>
      <w:r w:rsidR="002E1D81" w:rsidRPr="00874471">
        <w:rPr>
          <w:szCs w:val="28"/>
        </w:rPr>
        <w:t>.12.202</w:t>
      </w:r>
      <w:r w:rsidR="00EE7492" w:rsidRPr="00874471">
        <w:rPr>
          <w:szCs w:val="28"/>
        </w:rPr>
        <w:t>4</w:t>
      </w:r>
      <w:r w:rsidR="00FA3908" w:rsidRPr="00874471">
        <w:rPr>
          <w:szCs w:val="28"/>
        </w:rPr>
        <w:t xml:space="preserve"> «О бюджете Дятьковского городского поселения Дятьковского муниципального района Брянской области </w:t>
      </w:r>
      <w:r w:rsidR="0003581C" w:rsidRPr="00874471">
        <w:rPr>
          <w:szCs w:val="28"/>
        </w:rPr>
        <w:t xml:space="preserve"> на 20</w:t>
      </w:r>
      <w:r w:rsidR="00866DB9" w:rsidRPr="00874471">
        <w:rPr>
          <w:szCs w:val="28"/>
        </w:rPr>
        <w:t>2</w:t>
      </w:r>
      <w:r w:rsidR="00EE7492" w:rsidRPr="00874471">
        <w:rPr>
          <w:szCs w:val="28"/>
        </w:rPr>
        <w:t>5</w:t>
      </w:r>
      <w:r w:rsidR="00EB34FF" w:rsidRPr="00874471">
        <w:rPr>
          <w:szCs w:val="28"/>
        </w:rPr>
        <w:t xml:space="preserve"> год</w:t>
      </w:r>
      <w:r w:rsidR="0003581C" w:rsidRPr="00874471">
        <w:rPr>
          <w:szCs w:val="28"/>
        </w:rPr>
        <w:t xml:space="preserve"> и на плановый период 20</w:t>
      </w:r>
      <w:r w:rsidR="00866DB9" w:rsidRPr="00874471">
        <w:rPr>
          <w:szCs w:val="28"/>
        </w:rPr>
        <w:t>2</w:t>
      </w:r>
      <w:r w:rsidR="00EE7492" w:rsidRPr="00874471">
        <w:rPr>
          <w:szCs w:val="28"/>
        </w:rPr>
        <w:t>6</w:t>
      </w:r>
      <w:r w:rsidR="0003581C" w:rsidRPr="00874471">
        <w:rPr>
          <w:szCs w:val="28"/>
        </w:rPr>
        <w:t xml:space="preserve"> и 20</w:t>
      </w:r>
      <w:r w:rsidR="00130D30" w:rsidRPr="00874471">
        <w:rPr>
          <w:szCs w:val="28"/>
        </w:rPr>
        <w:t>2</w:t>
      </w:r>
      <w:r w:rsidR="00EE7492" w:rsidRPr="00874471">
        <w:rPr>
          <w:szCs w:val="28"/>
        </w:rPr>
        <w:t>7</w:t>
      </w:r>
      <w:r w:rsidR="0003581C" w:rsidRPr="00874471">
        <w:rPr>
          <w:szCs w:val="28"/>
        </w:rPr>
        <w:t xml:space="preserve"> годов</w:t>
      </w:r>
      <w:r w:rsidR="00462BAE" w:rsidRPr="00874471">
        <w:rPr>
          <w:szCs w:val="28"/>
        </w:rPr>
        <w:t>» бюджет Дятьковского городского поселения</w:t>
      </w:r>
      <w:r w:rsidR="008153F1" w:rsidRPr="00874471">
        <w:rPr>
          <w:szCs w:val="28"/>
        </w:rPr>
        <w:t xml:space="preserve"> был утвержден без дефицита, уточненный план источников внутреннего финансирования дефицита бюджета составил </w:t>
      </w:r>
      <w:r w:rsidR="000E704A" w:rsidRPr="00874471">
        <w:rPr>
          <w:szCs w:val="28"/>
        </w:rPr>
        <w:t>1</w:t>
      </w:r>
      <w:r w:rsidR="0036442F" w:rsidRPr="00874471">
        <w:rPr>
          <w:szCs w:val="28"/>
        </w:rPr>
        <w:t>7</w:t>
      </w:r>
      <w:r w:rsidR="00D43D21" w:rsidRPr="00874471">
        <w:rPr>
          <w:szCs w:val="28"/>
        </w:rPr>
        <w:t> 025,2</w:t>
      </w:r>
      <w:r w:rsidR="008153F1" w:rsidRPr="00874471">
        <w:rPr>
          <w:szCs w:val="28"/>
        </w:rPr>
        <w:t xml:space="preserve"> тыс. рублей. </w:t>
      </w:r>
    </w:p>
    <w:p w:rsidR="00633B8A" w:rsidRDefault="00397613" w:rsidP="003F285E">
      <w:pPr>
        <w:ind w:firstLine="567"/>
        <w:jc w:val="both"/>
        <w:rPr>
          <w:szCs w:val="28"/>
        </w:rPr>
      </w:pPr>
      <w:r w:rsidRPr="00874471">
        <w:rPr>
          <w:szCs w:val="28"/>
        </w:rPr>
        <w:t xml:space="preserve">Кассовое исполнение источников финансирования дефицита бюджета </w:t>
      </w:r>
      <w:r w:rsidR="00866DB9" w:rsidRPr="00874471">
        <w:rPr>
          <w:szCs w:val="28"/>
        </w:rPr>
        <w:t>Дятьковского городского поселения</w:t>
      </w:r>
      <w:r w:rsidR="00D20AC4" w:rsidRPr="00874471">
        <w:rPr>
          <w:szCs w:val="28"/>
        </w:rPr>
        <w:t xml:space="preserve"> </w:t>
      </w:r>
      <w:r w:rsidRPr="00874471">
        <w:rPr>
          <w:szCs w:val="28"/>
        </w:rPr>
        <w:t>по состоянию на 1.01.20</w:t>
      </w:r>
      <w:r w:rsidR="00866DB9" w:rsidRPr="00874471">
        <w:rPr>
          <w:szCs w:val="28"/>
        </w:rPr>
        <w:t>2</w:t>
      </w:r>
      <w:r w:rsidR="00D43D21" w:rsidRPr="00874471">
        <w:rPr>
          <w:szCs w:val="28"/>
        </w:rPr>
        <w:t>6</w:t>
      </w:r>
      <w:r w:rsidR="000E704A" w:rsidRPr="00874471">
        <w:rPr>
          <w:szCs w:val="28"/>
        </w:rPr>
        <w:t xml:space="preserve"> года составило – </w:t>
      </w:r>
      <w:r w:rsidR="0036442F" w:rsidRPr="00874471">
        <w:rPr>
          <w:szCs w:val="28"/>
        </w:rPr>
        <w:t xml:space="preserve"> </w:t>
      </w:r>
      <w:r w:rsidR="004B0794">
        <w:rPr>
          <w:szCs w:val="28"/>
        </w:rPr>
        <w:t xml:space="preserve">(минус) </w:t>
      </w:r>
      <w:r w:rsidR="00D43D21" w:rsidRPr="00874471">
        <w:rPr>
          <w:szCs w:val="28"/>
        </w:rPr>
        <w:t>38 243,9</w:t>
      </w:r>
      <w:r w:rsidRPr="00874471">
        <w:rPr>
          <w:szCs w:val="28"/>
        </w:rPr>
        <w:t xml:space="preserve"> тыс. рублей.            </w:t>
      </w:r>
    </w:p>
    <w:p w:rsidR="00D20AC4" w:rsidRPr="00874471" w:rsidRDefault="00397613" w:rsidP="003F285E">
      <w:pPr>
        <w:ind w:firstLine="567"/>
        <w:jc w:val="both"/>
        <w:rPr>
          <w:szCs w:val="28"/>
        </w:rPr>
      </w:pPr>
      <w:r w:rsidRPr="00874471">
        <w:rPr>
          <w:szCs w:val="28"/>
        </w:rPr>
        <w:t xml:space="preserve">   </w:t>
      </w:r>
    </w:p>
    <w:p w:rsidR="0071686C" w:rsidRPr="00874471" w:rsidRDefault="00397613" w:rsidP="008E3D8E">
      <w:pPr>
        <w:ind w:firstLine="567"/>
        <w:jc w:val="both"/>
        <w:rPr>
          <w:szCs w:val="28"/>
        </w:rPr>
      </w:pPr>
      <w:r w:rsidRPr="00874471">
        <w:rPr>
          <w:szCs w:val="28"/>
        </w:rPr>
        <w:t xml:space="preserve"> </w:t>
      </w:r>
      <w:r w:rsidR="0071686C" w:rsidRPr="00874471">
        <w:rPr>
          <w:szCs w:val="28"/>
        </w:rPr>
        <w:t>Анализ исполнения по видам источников финансирования дефицита бюджета представлен в следующей таблице.</w:t>
      </w:r>
    </w:p>
    <w:p w:rsidR="00F12505" w:rsidRPr="00874471" w:rsidRDefault="00F12505" w:rsidP="00F12505">
      <w:pPr>
        <w:rPr>
          <w:i/>
          <w:szCs w:val="28"/>
        </w:rPr>
      </w:pPr>
    </w:p>
    <w:p w:rsidR="0071686C" w:rsidRPr="00874471" w:rsidRDefault="0071686C" w:rsidP="00F12505">
      <w:pPr>
        <w:rPr>
          <w:b/>
          <w:sz w:val="24"/>
          <w:szCs w:val="24"/>
        </w:rPr>
      </w:pPr>
      <w:r w:rsidRPr="00874471">
        <w:rPr>
          <w:i/>
          <w:szCs w:val="28"/>
        </w:rPr>
        <w:t xml:space="preserve">Таблица </w:t>
      </w:r>
      <w:r w:rsidR="000119EB" w:rsidRPr="00874471">
        <w:rPr>
          <w:i/>
          <w:szCs w:val="28"/>
        </w:rPr>
        <w:t>8</w:t>
      </w:r>
      <w:r w:rsidR="00F12505" w:rsidRPr="00874471">
        <w:rPr>
          <w:i/>
          <w:sz w:val="24"/>
          <w:szCs w:val="24"/>
        </w:rPr>
        <w:t xml:space="preserve"> </w:t>
      </w:r>
      <w:r w:rsidRPr="00874471">
        <w:rPr>
          <w:b/>
          <w:sz w:val="24"/>
          <w:szCs w:val="24"/>
        </w:rPr>
        <w:t>Анализ исполнения по видам источников финансирования дефицита бюджета</w:t>
      </w:r>
    </w:p>
    <w:p w:rsidR="0071686C" w:rsidRPr="00874471" w:rsidRDefault="00D20AC4" w:rsidP="008E3D8E">
      <w:pPr>
        <w:jc w:val="center"/>
        <w:rPr>
          <w:b/>
          <w:sz w:val="24"/>
          <w:szCs w:val="24"/>
        </w:rPr>
      </w:pPr>
      <w:r w:rsidRPr="00874471">
        <w:rPr>
          <w:b/>
          <w:sz w:val="24"/>
          <w:szCs w:val="24"/>
        </w:rPr>
        <w:t>на 1.01.</w:t>
      </w:r>
      <w:r w:rsidR="00891E76" w:rsidRPr="00874471">
        <w:rPr>
          <w:b/>
          <w:sz w:val="24"/>
          <w:szCs w:val="24"/>
        </w:rPr>
        <w:t>20</w:t>
      </w:r>
      <w:r w:rsidR="00A712A7" w:rsidRPr="00874471">
        <w:rPr>
          <w:b/>
          <w:sz w:val="24"/>
          <w:szCs w:val="24"/>
        </w:rPr>
        <w:t>2</w:t>
      </w:r>
      <w:r w:rsidR="007945FD" w:rsidRPr="00874471">
        <w:rPr>
          <w:b/>
          <w:sz w:val="24"/>
          <w:szCs w:val="24"/>
        </w:rPr>
        <w:t>6</w:t>
      </w:r>
      <w:r w:rsidR="00A712A7" w:rsidRPr="00874471">
        <w:rPr>
          <w:b/>
          <w:sz w:val="24"/>
          <w:szCs w:val="24"/>
        </w:rPr>
        <w:t xml:space="preserve"> </w:t>
      </w:r>
      <w:r w:rsidRPr="00874471">
        <w:rPr>
          <w:b/>
          <w:sz w:val="24"/>
          <w:szCs w:val="24"/>
        </w:rPr>
        <w:t>года</w:t>
      </w:r>
    </w:p>
    <w:p w:rsidR="0071686C" w:rsidRPr="00874471" w:rsidRDefault="0071686C" w:rsidP="008E3D8E">
      <w:pPr>
        <w:jc w:val="right"/>
        <w:rPr>
          <w:color w:val="FF0000"/>
          <w:sz w:val="24"/>
          <w:szCs w:val="24"/>
        </w:rPr>
      </w:pPr>
      <w:r w:rsidRPr="00874471">
        <w:rPr>
          <w:sz w:val="24"/>
          <w:szCs w:val="24"/>
        </w:rPr>
        <w:t>тыс. руб</w:t>
      </w:r>
      <w:r w:rsidRPr="00874471">
        <w:rPr>
          <w:color w:val="FF0000"/>
          <w:sz w:val="24"/>
          <w:szCs w:val="24"/>
        </w:rPr>
        <w:t>.</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7"/>
        <w:gridCol w:w="1887"/>
        <w:gridCol w:w="1842"/>
        <w:gridCol w:w="1843"/>
      </w:tblGrid>
      <w:tr w:rsidR="0071686C" w:rsidRPr="00874471" w:rsidTr="00F12505">
        <w:tc>
          <w:tcPr>
            <w:tcW w:w="4067" w:type="dxa"/>
          </w:tcPr>
          <w:p w:rsidR="0071686C" w:rsidRPr="00874471" w:rsidRDefault="0071686C" w:rsidP="00706833">
            <w:pPr>
              <w:jc w:val="center"/>
              <w:rPr>
                <w:b/>
                <w:sz w:val="22"/>
                <w:szCs w:val="22"/>
              </w:rPr>
            </w:pPr>
            <w:r w:rsidRPr="00874471">
              <w:rPr>
                <w:b/>
                <w:sz w:val="22"/>
                <w:szCs w:val="22"/>
              </w:rPr>
              <w:t>Наименование</w:t>
            </w:r>
          </w:p>
        </w:tc>
        <w:tc>
          <w:tcPr>
            <w:tcW w:w="1887" w:type="dxa"/>
          </w:tcPr>
          <w:p w:rsidR="0071686C" w:rsidRPr="00874471" w:rsidRDefault="0071686C" w:rsidP="00D20AC4">
            <w:pPr>
              <w:jc w:val="center"/>
              <w:rPr>
                <w:b/>
                <w:sz w:val="22"/>
                <w:szCs w:val="22"/>
              </w:rPr>
            </w:pPr>
            <w:r w:rsidRPr="00874471">
              <w:rPr>
                <w:b/>
                <w:sz w:val="22"/>
                <w:szCs w:val="22"/>
              </w:rPr>
              <w:t xml:space="preserve">Утвержденный план </w:t>
            </w:r>
          </w:p>
        </w:tc>
        <w:tc>
          <w:tcPr>
            <w:tcW w:w="1842" w:type="dxa"/>
          </w:tcPr>
          <w:p w:rsidR="0071686C" w:rsidRPr="00874471" w:rsidRDefault="0071686C" w:rsidP="00D20AC4">
            <w:pPr>
              <w:jc w:val="center"/>
              <w:rPr>
                <w:b/>
                <w:sz w:val="22"/>
                <w:szCs w:val="22"/>
              </w:rPr>
            </w:pPr>
            <w:r w:rsidRPr="00874471">
              <w:rPr>
                <w:b/>
                <w:sz w:val="22"/>
                <w:szCs w:val="22"/>
              </w:rPr>
              <w:t xml:space="preserve">Уточненный план </w:t>
            </w:r>
          </w:p>
        </w:tc>
        <w:tc>
          <w:tcPr>
            <w:tcW w:w="1843" w:type="dxa"/>
          </w:tcPr>
          <w:p w:rsidR="0071686C" w:rsidRPr="00874471" w:rsidRDefault="0071686C" w:rsidP="00D20AC4">
            <w:pPr>
              <w:ind w:left="-57" w:right="-57"/>
              <w:jc w:val="center"/>
              <w:rPr>
                <w:b/>
                <w:sz w:val="22"/>
                <w:szCs w:val="22"/>
              </w:rPr>
            </w:pPr>
            <w:r w:rsidRPr="00874471">
              <w:rPr>
                <w:b/>
                <w:sz w:val="22"/>
                <w:szCs w:val="22"/>
              </w:rPr>
              <w:t xml:space="preserve">Кассовое исполнение </w:t>
            </w:r>
          </w:p>
        </w:tc>
      </w:tr>
      <w:tr w:rsidR="00554FF8" w:rsidRPr="00874471" w:rsidTr="00F12505">
        <w:tc>
          <w:tcPr>
            <w:tcW w:w="4067" w:type="dxa"/>
          </w:tcPr>
          <w:p w:rsidR="0071686C" w:rsidRPr="00874471" w:rsidRDefault="0071686C" w:rsidP="00706833">
            <w:pPr>
              <w:jc w:val="both"/>
              <w:rPr>
                <w:b/>
                <w:sz w:val="24"/>
                <w:szCs w:val="24"/>
              </w:rPr>
            </w:pPr>
            <w:r w:rsidRPr="00874471">
              <w:rPr>
                <w:b/>
                <w:sz w:val="24"/>
                <w:szCs w:val="24"/>
              </w:rPr>
              <w:t>Изменение остатков средств на счетах по учету средств бюджета</w:t>
            </w:r>
          </w:p>
        </w:tc>
        <w:tc>
          <w:tcPr>
            <w:tcW w:w="1887" w:type="dxa"/>
            <w:vAlign w:val="center"/>
          </w:tcPr>
          <w:p w:rsidR="0071686C" w:rsidRPr="00874471" w:rsidRDefault="00397613" w:rsidP="00706833">
            <w:pPr>
              <w:jc w:val="center"/>
              <w:rPr>
                <w:b/>
                <w:sz w:val="24"/>
                <w:szCs w:val="24"/>
              </w:rPr>
            </w:pPr>
            <w:r w:rsidRPr="00874471">
              <w:rPr>
                <w:b/>
                <w:sz w:val="24"/>
                <w:szCs w:val="24"/>
              </w:rPr>
              <w:t>0</w:t>
            </w:r>
          </w:p>
        </w:tc>
        <w:tc>
          <w:tcPr>
            <w:tcW w:w="1842" w:type="dxa"/>
            <w:vAlign w:val="center"/>
          </w:tcPr>
          <w:p w:rsidR="0071686C" w:rsidRPr="00874471" w:rsidRDefault="007945FD" w:rsidP="00706833">
            <w:pPr>
              <w:jc w:val="center"/>
              <w:rPr>
                <w:b/>
                <w:sz w:val="24"/>
                <w:szCs w:val="24"/>
              </w:rPr>
            </w:pPr>
            <w:r w:rsidRPr="00874471">
              <w:rPr>
                <w:b/>
                <w:sz w:val="24"/>
                <w:szCs w:val="24"/>
              </w:rPr>
              <w:t>17 025,2</w:t>
            </w:r>
          </w:p>
        </w:tc>
        <w:tc>
          <w:tcPr>
            <w:tcW w:w="1843" w:type="dxa"/>
            <w:vAlign w:val="center"/>
          </w:tcPr>
          <w:p w:rsidR="0071686C" w:rsidRPr="00874471" w:rsidRDefault="009D3467" w:rsidP="00EB2BF3">
            <w:pPr>
              <w:jc w:val="center"/>
              <w:rPr>
                <w:b/>
                <w:sz w:val="24"/>
                <w:szCs w:val="24"/>
              </w:rPr>
            </w:pPr>
            <w:r>
              <w:rPr>
                <w:b/>
                <w:sz w:val="24"/>
                <w:szCs w:val="24"/>
              </w:rPr>
              <w:t>-</w:t>
            </w:r>
            <w:r w:rsidR="007945FD" w:rsidRPr="00874471">
              <w:rPr>
                <w:b/>
                <w:sz w:val="24"/>
                <w:szCs w:val="24"/>
              </w:rPr>
              <w:t>38 243,9</w:t>
            </w:r>
          </w:p>
        </w:tc>
      </w:tr>
      <w:tr w:rsidR="0071686C" w:rsidRPr="004967A2" w:rsidTr="00F12505">
        <w:tc>
          <w:tcPr>
            <w:tcW w:w="4067" w:type="dxa"/>
          </w:tcPr>
          <w:p w:rsidR="0071686C" w:rsidRPr="00874471" w:rsidRDefault="0071686C" w:rsidP="00706833">
            <w:pPr>
              <w:rPr>
                <w:b/>
                <w:sz w:val="24"/>
                <w:szCs w:val="24"/>
              </w:rPr>
            </w:pPr>
            <w:r w:rsidRPr="00874471">
              <w:rPr>
                <w:b/>
                <w:sz w:val="24"/>
                <w:szCs w:val="24"/>
              </w:rPr>
              <w:t>Итого источников финансирования дефицита бюджета</w:t>
            </w:r>
          </w:p>
        </w:tc>
        <w:tc>
          <w:tcPr>
            <w:tcW w:w="1887" w:type="dxa"/>
            <w:vAlign w:val="center"/>
          </w:tcPr>
          <w:p w:rsidR="0071686C" w:rsidRPr="00874471" w:rsidRDefault="00397613" w:rsidP="00706833">
            <w:pPr>
              <w:jc w:val="center"/>
              <w:rPr>
                <w:b/>
                <w:sz w:val="24"/>
                <w:szCs w:val="24"/>
              </w:rPr>
            </w:pPr>
            <w:r w:rsidRPr="00874471">
              <w:rPr>
                <w:b/>
                <w:sz w:val="24"/>
                <w:szCs w:val="24"/>
              </w:rPr>
              <w:t>0</w:t>
            </w:r>
          </w:p>
        </w:tc>
        <w:tc>
          <w:tcPr>
            <w:tcW w:w="1842" w:type="dxa"/>
            <w:vAlign w:val="center"/>
          </w:tcPr>
          <w:p w:rsidR="0071686C" w:rsidRPr="00874471" w:rsidRDefault="00941E2D" w:rsidP="00A60994">
            <w:pPr>
              <w:rPr>
                <w:b/>
                <w:sz w:val="24"/>
                <w:szCs w:val="24"/>
              </w:rPr>
            </w:pPr>
            <w:r w:rsidRPr="00874471">
              <w:rPr>
                <w:b/>
                <w:sz w:val="24"/>
                <w:szCs w:val="24"/>
              </w:rPr>
              <w:t xml:space="preserve">  </w:t>
            </w:r>
            <w:r w:rsidR="00A60994" w:rsidRPr="00874471">
              <w:rPr>
                <w:b/>
                <w:sz w:val="24"/>
                <w:szCs w:val="24"/>
              </w:rPr>
              <w:t xml:space="preserve">   </w:t>
            </w:r>
            <w:r w:rsidR="007945FD" w:rsidRPr="00874471">
              <w:rPr>
                <w:b/>
                <w:sz w:val="24"/>
                <w:szCs w:val="24"/>
              </w:rPr>
              <w:t xml:space="preserve"> 17 025,2</w:t>
            </w:r>
          </w:p>
        </w:tc>
        <w:tc>
          <w:tcPr>
            <w:tcW w:w="1843" w:type="dxa"/>
            <w:vAlign w:val="center"/>
          </w:tcPr>
          <w:p w:rsidR="00397613" w:rsidRPr="00874471" w:rsidRDefault="004B3232" w:rsidP="004B3232">
            <w:pPr>
              <w:rPr>
                <w:b/>
                <w:sz w:val="24"/>
                <w:szCs w:val="24"/>
              </w:rPr>
            </w:pPr>
            <w:r w:rsidRPr="00874471">
              <w:rPr>
                <w:b/>
                <w:sz w:val="24"/>
                <w:szCs w:val="24"/>
              </w:rPr>
              <w:t xml:space="preserve">     </w:t>
            </w:r>
          </w:p>
          <w:p w:rsidR="0071686C" w:rsidRPr="00A034F8" w:rsidRDefault="00A60994" w:rsidP="004B3232">
            <w:pPr>
              <w:rPr>
                <w:b/>
                <w:sz w:val="24"/>
                <w:szCs w:val="24"/>
              </w:rPr>
            </w:pPr>
            <w:r w:rsidRPr="00874471">
              <w:rPr>
                <w:b/>
                <w:sz w:val="24"/>
                <w:szCs w:val="24"/>
              </w:rPr>
              <w:t xml:space="preserve">  </w:t>
            </w:r>
            <w:r w:rsidR="00397613" w:rsidRPr="00874471">
              <w:rPr>
                <w:b/>
                <w:sz w:val="24"/>
                <w:szCs w:val="24"/>
              </w:rPr>
              <w:t xml:space="preserve"> </w:t>
            </w:r>
            <w:r w:rsidR="009B7485" w:rsidRPr="00874471">
              <w:rPr>
                <w:b/>
                <w:sz w:val="24"/>
                <w:szCs w:val="24"/>
              </w:rPr>
              <w:t xml:space="preserve"> </w:t>
            </w:r>
            <w:r w:rsidR="007945FD" w:rsidRPr="00874471">
              <w:rPr>
                <w:b/>
                <w:sz w:val="24"/>
                <w:szCs w:val="24"/>
              </w:rPr>
              <w:t xml:space="preserve">  </w:t>
            </w:r>
            <w:r w:rsidR="009D3467">
              <w:rPr>
                <w:b/>
                <w:sz w:val="24"/>
                <w:szCs w:val="24"/>
              </w:rPr>
              <w:t>-</w:t>
            </w:r>
            <w:r w:rsidR="007945FD" w:rsidRPr="00874471">
              <w:rPr>
                <w:b/>
                <w:sz w:val="24"/>
                <w:szCs w:val="24"/>
              </w:rPr>
              <w:t>38 243,9</w:t>
            </w:r>
            <w:r w:rsidR="007945FD">
              <w:rPr>
                <w:b/>
                <w:sz w:val="24"/>
                <w:szCs w:val="24"/>
              </w:rPr>
              <w:t xml:space="preserve"> </w:t>
            </w:r>
          </w:p>
          <w:p w:rsidR="004B3232" w:rsidRPr="00A034F8" w:rsidRDefault="004B3232" w:rsidP="004B3232">
            <w:pPr>
              <w:rPr>
                <w:b/>
                <w:sz w:val="24"/>
                <w:szCs w:val="24"/>
              </w:rPr>
            </w:pPr>
          </w:p>
        </w:tc>
      </w:tr>
    </w:tbl>
    <w:p w:rsidR="0006408B" w:rsidRPr="004967A2" w:rsidRDefault="0071686C" w:rsidP="00C63554">
      <w:pPr>
        <w:ind w:left="142"/>
        <w:jc w:val="both"/>
        <w:rPr>
          <w:color w:val="FF0000"/>
          <w:sz w:val="24"/>
          <w:szCs w:val="24"/>
          <w:highlight w:val="yellow"/>
        </w:rPr>
      </w:pPr>
      <w:r w:rsidRPr="004967A2">
        <w:rPr>
          <w:color w:val="FF0000"/>
          <w:sz w:val="24"/>
          <w:szCs w:val="24"/>
          <w:highlight w:val="yellow"/>
        </w:rPr>
        <w:t xml:space="preserve">       </w:t>
      </w:r>
    </w:p>
    <w:p w:rsidR="00BF741B" w:rsidRPr="00874471" w:rsidRDefault="00296CC8" w:rsidP="00997B3C">
      <w:pPr>
        <w:ind w:left="142"/>
        <w:jc w:val="both"/>
        <w:rPr>
          <w:b/>
          <w:szCs w:val="28"/>
        </w:rPr>
      </w:pPr>
      <w:r w:rsidRPr="00A034F8">
        <w:rPr>
          <w:sz w:val="24"/>
          <w:szCs w:val="24"/>
        </w:rPr>
        <w:t xml:space="preserve"> </w:t>
      </w:r>
      <w:r w:rsidR="001E2985" w:rsidRPr="00874471">
        <w:rPr>
          <w:b/>
          <w:szCs w:val="28"/>
        </w:rPr>
        <w:t>5. Состояние муниципа</w:t>
      </w:r>
      <w:r w:rsidR="00A05822" w:rsidRPr="00874471">
        <w:rPr>
          <w:b/>
          <w:szCs w:val="28"/>
        </w:rPr>
        <w:t>льного долга Дятьковского городского поселения</w:t>
      </w:r>
    </w:p>
    <w:p w:rsidR="005E475D" w:rsidRDefault="005E475D" w:rsidP="00464544">
      <w:pPr>
        <w:ind w:firstLine="567"/>
        <w:jc w:val="both"/>
        <w:rPr>
          <w:szCs w:val="28"/>
        </w:rPr>
      </w:pPr>
    </w:p>
    <w:p w:rsidR="00BF741B" w:rsidRPr="00874471" w:rsidRDefault="00C620AE" w:rsidP="00464544">
      <w:pPr>
        <w:ind w:firstLine="567"/>
        <w:jc w:val="both"/>
        <w:rPr>
          <w:szCs w:val="28"/>
        </w:rPr>
      </w:pPr>
      <w:r w:rsidRPr="00874471">
        <w:rPr>
          <w:szCs w:val="28"/>
        </w:rPr>
        <w:lastRenderedPageBreak/>
        <w:t>На 01.01.202</w:t>
      </w:r>
      <w:r w:rsidR="00A22B6D">
        <w:rPr>
          <w:szCs w:val="28"/>
        </w:rPr>
        <w:t>6</w:t>
      </w:r>
      <w:r w:rsidR="00BF7B90" w:rsidRPr="00874471">
        <w:rPr>
          <w:szCs w:val="28"/>
        </w:rPr>
        <w:t xml:space="preserve"> года</w:t>
      </w:r>
      <w:r w:rsidR="00BF741B" w:rsidRPr="00874471">
        <w:rPr>
          <w:szCs w:val="28"/>
        </w:rPr>
        <w:t xml:space="preserve"> объем долговых обязател</w:t>
      </w:r>
      <w:r w:rsidR="00A05822" w:rsidRPr="00874471">
        <w:rPr>
          <w:szCs w:val="28"/>
        </w:rPr>
        <w:t>ьств бюджета Дятьковского городского поселения</w:t>
      </w:r>
      <w:r w:rsidR="00BF741B" w:rsidRPr="00874471">
        <w:rPr>
          <w:szCs w:val="28"/>
        </w:rPr>
        <w:t xml:space="preserve"> составля</w:t>
      </w:r>
      <w:r w:rsidR="00464544" w:rsidRPr="00874471">
        <w:rPr>
          <w:szCs w:val="28"/>
        </w:rPr>
        <w:t>л  0 рублей.</w:t>
      </w:r>
    </w:p>
    <w:p w:rsidR="00464544" w:rsidRPr="00874471" w:rsidRDefault="00962206" w:rsidP="00BF741B">
      <w:pPr>
        <w:ind w:firstLine="567"/>
        <w:jc w:val="both"/>
        <w:rPr>
          <w:szCs w:val="28"/>
        </w:rPr>
      </w:pPr>
      <w:r w:rsidRPr="00874471">
        <w:rPr>
          <w:szCs w:val="28"/>
        </w:rPr>
        <w:t xml:space="preserve">В отчетном периоде </w:t>
      </w:r>
      <w:r w:rsidR="00464544" w:rsidRPr="00874471">
        <w:rPr>
          <w:szCs w:val="28"/>
        </w:rPr>
        <w:t>кредитов от кредитных организаций не привлекалось.</w:t>
      </w:r>
    </w:p>
    <w:p w:rsidR="001177CC" w:rsidRPr="00874471" w:rsidRDefault="00BF741B" w:rsidP="001177CC">
      <w:pPr>
        <w:ind w:firstLine="567"/>
        <w:jc w:val="both"/>
        <w:rPr>
          <w:szCs w:val="28"/>
        </w:rPr>
      </w:pPr>
      <w:r w:rsidRPr="00874471">
        <w:rPr>
          <w:szCs w:val="28"/>
        </w:rPr>
        <w:t xml:space="preserve">Таким образом, по состоянию на </w:t>
      </w:r>
      <w:r w:rsidR="00A22B6D">
        <w:rPr>
          <w:szCs w:val="28"/>
        </w:rPr>
        <w:t>0</w:t>
      </w:r>
      <w:r w:rsidRPr="00874471">
        <w:rPr>
          <w:szCs w:val="28"/>
        </w:rPr>
        <w:t>1.01.20</w:t>
      </w:r>
      <w:r w:rsidR="00C620AE" w:rsidRPr="00874471">
        <w:rPr>
          <w:szCs w:val="28"/>
        </w:rPr>
        <w:t>2</w:t>
      </w:r>
      <w:r w:rsidR="00540A9F" w:rsidRPr="00874471">
        <w:rPr>
          <w:szCs w:val="28"/>
        </w:rPr>
        <w:t>6</w:t>
      </w:r>
      <w:r w:rsidRPr="00874471">
        <w:rPr>
          <w:szCs w:val="28"/>
        </w:rPr>
        <w:t xml:space="preserve"> года </w:t>
      </w:r>
      <w:r w:rsidR="00464544" w:rsidRPr="00874471">
        <w:rPr>
          <w:szCs w:val="28"/>
        </w:rPr>
        <w:t xml:space="preserve">объем </w:t>
      </w:r>
      <w:r w:rsidRPr="00874471">
        <w:rPr>
          <w:szCs w:val="28"/>
        </w:rPr>
        <w:t>долговых обязательств</w:t>
      </w:r>
      <w:r w:rsidR="00464544" w:rsidRPr="00874471">
        <w:rPr>
          <w:szCs w:val="28"/>
        </w:rPr>
        <w:t xml:space="preserve"> составляет 0 рублей.</w:t>
      </w:r>
    </w:p>
    <w:p w:rsidR="00464544" w:rsidRDefault="00464544" w:rsidP="001177CC">
      <w:pPr>
        <w:ind w:firstLine="567"/>
        <w:jc w:val="both"/>
        <w:rPr>
          <w:szCs w:val="28"/>
        </w:rPr>
      </w:pPr>
      <w:r w:rsidRPr="00874471">
        <w:rPr>
          <w:szCs w:val="28"/>
        </w:rPr>
        <w:t>Бюджетные кредиты</w:t>
      </w:r>
      <w:r w:rsidR="00CE303E" w:rsidRPr="00874471">
        <w:rPr>
          <w:szCs w:val="28"/>
        </w:rPr>
        <w:t xml:space="preserve"> </w:t>
      </w:r>
      <w:r w:rsidR="00806226" w:rsidRPr="00874471">
        <w:rPr>
          <w:szCs w:val="28"/>
        </w:rPr>
        <w:t>и муниципальные гарантии в</w:t>
      </w:r>
      <w:r w:rsidR="00C620AE" w:rsidRPr="00874471">
        <w:rPr>
          <w:szCs w:val="28"/>
        </w:rPr>
        <w:t xml:space="preserve"> 202</w:t>
      </w:r>
      <w:r w:rsidR="00540A9F" w:rsidRPr="00874471">
        <w:rPr>
          <w:szCs w:val="28"/>
        </w:rPr>
        <w:t>5</w:t>
      </w:r>
      <w:r w:rsidRPr="00874471">
        <w:rPr>
          <w:szCs w:val="28"/>
        </w:rPr>
        <w:t xml:space="preserve"> году не предоставлялись.</w:t>
      </w:r>
    </w:p>
    <w:p w:rsidR="00997B3C" w:rsidRDefault="00997B3C" w:rsidP="001177CC">
      <w:pPr>
        <w:ind w:firstLine="567"/>
        <w:jc w:val="both"/>
        <w:rPr>
          <w:szCs w:val="28"/>
        </w:rPr>
      </w:pPr>
    </w:p>
    <w:p w:rsidR="00733CCD" w:rsidRPr="00CD6FA0" w:rsidRDefault="00733CCD" w:rsidP="001177CC">
      <w:pPr>
        <w:ind w:firstLine="567"/>
        <w:jc w:val="both"/>
        <w:rPr>
          <w:szCs w:val="28"/>
        </w:rPr>
      </w:pPr>
    </w:p>
    <w:p w:rsidR="0071686C" w:rsidRPr="00CD6FA0" w:rsidRDefault="006F13D6" w:rsidP="008E3D8E">
      <w:pPr>
        <w:jc w:val="both"/>
        <w:rPr>
          <w:szCs w:val="28"/>
        </w:rPr>
      </w:pPr>
      <w:r>
        <w:rPr>
          <w:szCs w:val="28"/>
        </w:rPr>
        <w:t xml:space="preserve"> </w:t>
      </w:r>
      <w:r w:rsidR="00AB32AA">
        <w:rPr>
          <w:szCs w:val="28"/>
        </w:rPr>
        <w:t>Н</w:t>
      </w:r>
      <w:r w:rsidR="0071686C" w:rsidRPr="00CD6FA0">
        <w:rPr>
          <w:szCs w:val="28"/>
        </w:rPr>
        <w:t>ачальник финансового управления</w:t>
      </w:r>
    </w:p>
    <w:p w:rsidR="0071686C" w:rsidRDefault="0071686C" w:rsidP="008E3D8E">
      <w:pPr>
        <w:jc w:val="both"/>
        <w:rPr>
          <w:szCs w:val="28"/>
        </w:rPr>
      </w:pPr>
      <w:r w:rsidRPr="00CD6FA0">
        <w:rPr>
          <w:szCs w:val="28"/>
        </w:rPr>
        <w:t xml:space="preserve">администрации Дятьковского района              </w:t>
      </w:r>
      <w:r w:rsidR="00CD6FA0" w:rsidRPr="00CD6FA0">
        <w:rPr>
          <w:szCs w:val="28"/>
        </w:rPr>
        <w:t xml:space="preserve">                </w:t>
      </w:r>
      <w:r w:rsidR="00AF4C5E">
        <w:rPr>
          <w:szCs w:val="28"/>
        </w:rPr>
        <w:t xml:space="preserve">            Н.В. Романишко</w:t>
      </w:r>
    </w:p>
    <w:p w:rsidR="005D6B51" w:rsidRDefault="005D6B51" w:rsidP="008E3D8E">
      <w:pPr>
        <w:jc w:val="both"/>
        <w:rPr>
          <w:i/>
          <w:sz w:val="24"/>
          <w:szCs w:val="24"/>
        </w:rPr>
      </w:pPr>
    </w:p>
    <w:sectPr w:rsidR="005D6B51" w:rsidSect="00F1408C">
      <w:footerReference w:type="even" r:id="rId16"/>
      <w:footerReference w:type="default" r:id="rId17"/>
      <w:pgSz w:w="11906" w:h="16838" w:code="9"/>
      <w:pgMar w:top="284" w:right="567" w:bottom="851" w:left="1418"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4FE8" w:rsidRDefault="00034FE8">
      <w:r>
        <w:separator/>
      </w:r>
    </w:p>
  </w:endnote>
  <w:endnote w:type="continuationSeparator" w:id="0">
    <w:p w:rsidR="00034FE8" w:rsidRDefault="00034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4FE8" w:rsidRDefault="00034FE8" w:rsidP="00022426">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034FE8" w:rsidRDefault="00034FE8" w:rsidP="00D06A00">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4FE8" w:rsidRPr="000B37BF" w:rsidRDefault="00034FE8" w:rsidP="00022426">
    <w:pPr>
      <w:pStyle w:val="ae"/>
      <w:framePr w:wrap="around" w:vAnchor="text" w:hAnchor="margin" w:xAlign="right" w:y="1"/>
      <w:rPr>
        <w:rStyle w:val="af0"/>
        <w:sz w:val="24"/>
        <w:szCs w:val="24"/>
      </w:rPr>
    </w:pPr>
    <w:r w:rsidRPr="000B37BF">
      <w:rPr>
        <w:rStyle w:val="af0"/>
        <w:sz w:val="24"/>
        <w:szCs w:val="24"/>
      </w:rPr>
      <w:fldChar w:fldCharType="begin"/>
    </w:r>
    <w:r w:rsidRPr="000B37BF">
      <w:rPr>
        <w:rStyle w:val="af0"/>
        <w:sz w:val="24"/>
        <w:szCs w:val="24"/>
      </w:rPr>
      <w:instrText xml:space="preserve">PAGE  </w:instrText>
    </w:r>
    <w:r w:rsidRPr="000B37BF">
      <w:rPr>
        <w:rStyle w:val="af0"/>
        <w:sz w:val="24"/>
        <w:szCs w:val="24"/>
      </w:rPr>
      <w:fldChar w:fldCharType="separate"/>
    </w:r>
    <w:r w:rsidR="001920E4">
      <w:rPr>
        <w:rStyle w:val="af0"/>
        <w:noProof/>
        <w:sz w:val="24"/>
        <w:szCs w:val="24"/>
      </w:rPr>
      <w:t>19</w:t>
    </w:r>
    <w:r w:rsidRPr="000B37BF">
      <w:rPr>
        <w:rStyle w:val="af0"/>
        <w:sz w:val="24"/>
        <w:szCs w:val="24"/>
      </w:rPr>
      <w:fldChar w:fldCharType="end"/>
    </w:r>
  </w:p>
  <w:p w:rsidR="00034FE8" w:rsidRDefault="00034FE8" w:rsidP="00D06A00">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4FE8" w:rsidRDefault="00034FE8">
      <w:r>
        <w:separator/>
      </w:r>
    </w:p>
  </w:footnote>
  <w:footnote w:type="continuationSeparator" w:id="0">
    <w:p w:rsidR="00034FE8" w:rsidRDefault="00034F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A1936"/>
    <w:multiLevelType w:val="singleLevel"/>
    <w:tmpl w:val="E26282D2"/>
    <w:lvl w:ilvl="0">
      <w:start w:val="1"/>
      <w:numFmt w:val="decimal"/>
      <w:lvlText w:val="%1."/>
      <w:lvlJc w:val="left"/>
      <w:pPr>
        <w:tabs>
          <w:tab w:val="num" w:pos="1350"/>
        </w:tabs>
        <w:ind w:left="1350" w:hanging="450"/>
      </w:pPr>
      <w:rPr>
        <w:rFonts w:cs="Times New Roman" w:hint="default"/>
      </w:rPr>
    </w:lvl>
  </w:abstractNum>
  <w:abstractNum w:abstractNumId="1" w15:restartNumberingAfterBreak="0">
    <w:nsid w:val="08EF7A0C"/>
    <w:multiLevelType w:val="singleLevel"/>
    <w:tmpl w:val="F88A8696"/>
    <w:lvl w:ilvl="0">
      <w:start w:val="1"/>
      <w:numFmt w:val="decimal"/>
      <w:lvlText w:val="%1."/>
      <w:lvlJc w:val="left"/>
      <w:pPr>
        <w:tabs>
          <w:tab w:val="num" w:pos="1260"/>
        </w:tabs>
        <w:ind w:left="1260" w:hanging="360"/>
      </w:pPr>
      <w:rPr>
        <w:rFonts w:cs="Times New Roman" w:hint="default"/>
      </w:rPr>
    </w:lvl>
  </w:abstractNum>
  <w:abstractNum w:abstractNumId="2" w15:restartNumberingAfterBreak="0">
    <w:nsid w:val="181B71B5"/>
    <w:multiLevelType w:val="singleLevel"/>
    <w:tmpl w:val="F1667488"/>
    <w:lvl w:ilvl="0">
      <w:start w:val="1"/>
      <w:numFmt w:val="decimal"/>
      <w:lvlText w:val="%1."/>
      <w:lvlJc w:val="left"/>
      <w:pPr>
        <w:tabs>
          <w:tab w:val="num" w:pos="1260"/>
        </w:tabs>
        <w:ind w:left="1260" w:hanging="360"/>
      </w:pPr>
      <w:rPr>
        <w:rFonts w:cs="Times New Roman" w:hint="default"/>
      </w:rPr>
    </w:lvl>
  </w:abstractNum>
  <w:abstractNum w:abstractNumId="3" w15:restartNumberingAfterBreak="0">
    <w:nsid w:val="1C285B6D"/>
    <w:multiLevelType w:val="hybridMultilevel"/>
    <w:tmpl w:val="1B8059A4"/>
    <w:lvl w:ilvl="0" w:tplc="A8401F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DBD1312"/>
    <w:multiLevelType w:val="singleLevel"/>
    <w:tmpl w:val="AC6EA10E"/>
    <w:lvl w:ilvl="0">
      <w:start w:val="1"/>
      <w:numFmt w:val="decimal"/>
      <w:lvlText w:val="%1."/>
      <w:lvlJc w:val="left"/>
      <w:pPr>
        <w:tabs>
          <w:tab w:val="num" w:pos="1260"/>
        </w:tabs>
        <w:ind w:left="1260" w:hanging="360"/>
      </w:pPr>
      <w:rPr>
        <w:rFonts w:cs="Times New Roman" w:hint="default"/>
      </w:rPr>
    </w:lvl>
  </w:abstractNum>
  <w:abstractNum w:abstractNumId="5" w15:restartNumberingAfterBreak="0">
    <w:nsid w:val="1F16404C"/>
    <w:multiLevelType w:val="hybridMultilevel"/>
    <w:tmpl w:val="94448024"/>
    <w:lvl w:ilvl="0" w:tplc="4C6E6F98">
      <w:start w:val="1"/>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560"/>
        </w:tabs>
        <w:ind w:left="1560" w:hanging="360"/>
      </w:pPr>
      <w:rPr>
        <w:rFonts w:cs="Times New Roman"/>
      </w:rPr>
    </w:lvl>
    <w:lvl w:ilvl="2" w:tplc="0419001B" w:tentative="1">
      <w:start w:val="1"/>
      <w:numFmt w:val="lowerRoman"/>
      <w:lvlText w:val="%3."/>
      <w:lvlJc w:val="right"/>
      <w:pPr>
        <w:tabs>
          <w:tab w:val="num" w:pos="2280"/>
        </w:tabs>
        <w:ind w:left="2280" w:hanging="180"/>
      </w:pPr>
      <w:rPr>
        <w:rFonts w:cs="Times New Roman"/>
      </w:rPr>
    </w:lvl>
    <w:lvl w:ilvl="3" w:tplc="0419000F" w:tentative="1">
      <w:start w:val="1"/>
      <w:numFmt w:val="decimal"/>
      <w:lvlText w:val="%4."/>
      <w:lvlJc w:val="left"/>
      <w:pPr>
        <w:tabs>
          <w:tab w:val="num" w:pos="3000"/>
        </w:tabs>
        <w:ind w:left="3000" w:hanging="360"/>
      </w:pPr>
      <w:rPr>
        <w:rFonts w:cs="Times New Roman"/>
      </w:rPr>
    </w:lvl>
    <w:lvl w:ilvl="4" w:tplc="04190019" w:tentative="1">
      <w:start w:val="1"/>
      <w:numFmt w:val="lowerLetter"/>
      <w:lvlText w:val="%5."/>
      <w:lvlJc w:val="left"/>
      <w:pPr>
        <w:tabs>
          <w:tab w:val="num" w:pos="3720"/>
        </w:tabs>
        <w:ind w:left="3720" w:hanging="360"/>
      </w:pPr>
      <w:rPr>
        <w:rFonts w:cs="Times New Roman"/>
      </w:rPr>
    </w:lvl>
    <w:lvl w:ilvl="5" w:tplc="0419001B" w:tentative="1">
      <w:start w:val="1"/>
      <w:numFmt w:val="lowerRoman"/>
      <w:lvlText w:val="%6."/>
      <w:lvlJc w:val="right"/>
      <w:pPr>
        <w:tabs>
          <w:tab w:val="num" w:pos="4440"/>
        </w:tabs>
        <w:ind w:left="4440" w:hanging="180"/>
      </w:pPr>
      <w:rPr>
        <w:rFonts w:cs="Times New Roman"/>
      </w:rPr>
    </w:lvl>
    <w:lvl w:ilvl="6" w:tplc="0419000F" w:tentative="1">
      <w:start w:val="1"/>
      <w:numFmt w:val="decimal"/>
      <w:lvlText w:val="%7."/>
      <w:lvlJc w:val="left"/>
      <w:pPr>
        <w:tabs>
          <w:tab w:val="num" w:pos="5160"/>
        </w:tabs>
        <w:ind w:left="5160" w:hanging="360"/>
      </w:pPr>
      <w:rPr>
        <w:rFonts w:cs="Times New Roman"/>
      </w:rPr>
    </w:lvl>
    <w:lvl w:ilvl="7" w:tplc="04190019" w:tentative="1">
      <w:start w:val="1"/>
      <w:numFmt w:val="lowerLetter"/>
      <w:lvlText w:val="%8."/>
      <w:lvlJc w:val="left"/>
      <w:pPr>
        <w:tabs>
          <w:tab w:val="num" w:pos="5880"/>
        </w:tabs>
        <w:ind w:left="5880" w:hanging="360"/>
      </w:pPr>
      <w:rPr>
        <w:rFonts w:cs="Times New Roman"/>
      </w:rPr>
    </w:lvl>
    <w:lvl w:ilvl="8" w:tplc="0419001B" w:tentative="1">
      <w:start w:val="1"/>
      <w:numFmt w:val="lowerRoman"/>
      <w:lvlText w:val="%9."/>
      <w:lvlJc w:val="right"/>
      <w:pPr>
        <w:tabs>
          <w:tab w:val="num" w:pos="6600"/>
        </w:tabs>
        <w:ind w:left="6600" w:hanging="180"/>
      </w:pPr>
      <w:rPr>
        <w:rFonts w:cs="Times New Roman"/>
      </w:rPr>
    </w:lvl>
  </w:abstractNum>
  <w:abstractNum w:abstractNumId="6" w15:restartNumberingAfterBreak="0">
    <w:nsid w:val="23257420"/>
    <w:multiLevelType w:val="hybridMultilevel"/>
    <w:tmpl w:val="9064D338"/>
    <w:lvl w:ilvl="0" w:tplc="04190001">
      <w:start w:val="1"/>
      <w:numFmt w:val="bullet"/>
      <w:lvlText w:val=""/>
      <w:lvlJc w:val="left"/>
      <w:pPr>
        <w:tabs>
          <w:tab w:val="num" w:pos="1209"/>
        </w:tabs>
        <w:ind w:left="1209" w:hanging="360"/>
      </w:pPr>
      <w:rPr>
        <w:rFonts w:ascii="Symbol" w:hAnsi="Symbol" w:hint="default"/>
      </w:rPr>
    </w:lvl>
    <w:lvl w:ilvl="1" w:tplc="04190003" w:tentative="1">
      <w:start w:val="1"/>
      <w:numFmt w:val="bullet"/>
      <w:lvlText w:val="o"/>
      <w:lvlJc w:val="left"/>
      <w:pPr>
        <w:tabs>
          <w:tab w:val="num" w:pos="1929"/>
        </w:tabs>
        <w:ind w:left="1929" w:hanging="360"/>
      </w:pPr>
      <w:rPr>
        <w:rFonts w:ascii="Courier New" w:hAnsi="Courier New" w:hint="default"/>
      </w:rPr>
    </w:lvl>
    <w:lvl w:ilvl="2" w:tplc="04190005" w:tentative="1">
      <w:start w:val="1"/>
      <w:numFmt w:val="bullet"/>
      <w:lvlText w:val=""/>
      <w:lvlJc w:val="left"/>
      <w:pPr>
        <w:tabs>
          <w:tab w:val="num" w:pos="2649"/>
        </w:tabs>
        <w:ind w:left="2649" w:hanging="360"/>
      </w:pPr>
      <w:rPr>
        <w:rFonts w:ascii="Wingdings" w:hAnsi="Wingdings" w:hint="default"/>
      </w:rPr>
    </w:lvl>
    <w:lvl w:ilvl="3" w:tplc="04190001" w:tentative="1">
      <w:start w:val="1"/>
      <w:numFmt w:val="bullet"/>
      <w:lvlText w:val=""/>
      <w:lvlJc w:val="left"/>
      <w:pPr>
        <w:tabs>
          <w:tab w:val="num" w:pos="3369"/>
        </w:tabs>
        <w:ind w:left="3369" w:hanging="360"/>
      </w:pPr>
      <w:rPr>
        <w:rFonts w:ascii="Symbol" w:hAnsi="Symbol" w:hint="default"/>
      </w:rPr>
    </w:lvl>
    <w:lvl w:ilvl="4" w:tplc="04190003" w:tentative="1">
      <w:start w:val="1"/>
      <w:numFmt w:val="bullet"/>
      <w:lvlText w:val="o"/>
      <w:lvlJc w:val="left"/>
      <w:pPr>
        <w:tabs>
          <w:tab w:val="num" w:pos="4089"/>
        </w:tabs>
        <w:ind w:left="4089" w:hanging="360"/>
      </w:pPr>
      <w:rPr>
        <w:rFonts w:ascii="Courier New" w:hAnsi="Courier New" w:hint="default"/>
      </w:rPr>
    </w:lvl>
    <w:lvl w:ilvl="5" w:tplc="04190005" w:tentative="1">
      <w:start w:val="1"/>
      <w:numFmt w:val="bullet"/>
      <w:lvlText w:val=""/>
      <w:lvlJc w:val="left"/>
      <w:pPr>
        <w:tabs>
          <w:tab w:val="num" w:pos="4809"/>
        </w:tabs>
        <w:ind w:left="4809" w:hanging="360"/>
      </w:pPr>
      <w:rPr>
        <w:rFonts w:ascii="Wingdings" w:hAnsi="Wingdings" w:hint="default"/>
      </w:rPr>
    </w:lvl>
    <w:lvl w:ilvl="6" w:tplc="04190001" w:tentative="1">
      <w:start w:val="1"/>
      <w:numFmt w:val="bullet"/>
      <w:lvlText w:val=""/>
      <w:lvlJc w:val="left"/>
      <w:pPr>
        <w:tabs>
          <w:tab w:val="num" w:pos="5529"/>
        </w:tabs>
        <w:ind w:left="5529" w:hanging="360"/>
      </w:pPr>
      <w:rPr>
        <w:rFonts w:ascii="Symbol" w:hAnsi="Symbol" w:hint="default"/>
      </w:rPr>
    </w:lvl>
    <w:lvl w:ilvl="7" w:tplc="04190003" w:tentative="1">
      <w:start w:val="1"/>
      <w:numFmt w:val="bullet"/>
      <w:lvlText w:val="o"/>
      <w:lvlJc w:val="left"/>
      <w:pPr>
        <w:tabs>
          <w:tab w:val="num" w:pos="6249"/>
        </w:tabs>
        <w:ind w:left="6249" w:hanging="360"/>
      </w:pPr>
      <w:rPr>
        <w:rFonts w:ascii="Courier New" w:hAnsi="Courier New" w:hint="default"/>
      </w:rPr>
    </w:lvl>
    <w:lvl w:ilvl="8" w:tplc="04190005" w:tentative="1">
      <w:start w:val="1"/>
      <w:numFmt w:val="bullet"/>
      <w:lvlText w:val=""/>
      <w:lvlJc w:val="left"/>
      <w:pPr>
        <w:tabs>
          <w:tab w:val="num" w:pos="6969"/>
        </w:tabs>
        <w:ind w:left="6969" w:hanging="360"/>
      </w:pPr>
      <w:rPr>
        <w:rFonts w:ascii="Wingdings" w:hAnsi="Wingdings" w:hint="default"/>
      </w:rPr>
    </w:lvl>
  </w:abstractNum>
  <w:abstractNum w:abstractNumId="7" w15:restartNumberingAfterBreak="0">
    <w:nsid w:val="285F6E70"/>
    <w:multiLevelType w:val="hybridMultilevel"/>
    <w:tmpl w:val="417227A0"/>
    <w:lvl w:ilvl="0" w:tplc="834ED370">
      <w:start w:val="1"/>
      <w:numFmt w:val="decimal"/>
      <w:lvlText w:val="%1."/>
      <w:lvlJc w:val="left"/>
      <w:pPr>
        <w:tabs>
          <w:tab w:val="num" w:pos="720"/>
        </w:tabs>
        <w:ind w:left="720" w:hanging="360"/>
      </w:pPr>
      <w:rPr>
        <w:rFonts w:cs="Times New Roman"/>
        <w:b/>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8E762BC"/>
    <w:multiLevelType w:val="hybridMultilevel"/>
    <w:tmpl w:val="5992B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2F54A6"/>
    <w:multiLevelType w:val="hybridMultilevel"/>
    <w:tmpl w:val="796210C6"/>
    <w:lvl w:ilvl="0" w:tplc="04190001">
      <w:start w:val="1"/>
      <w:numFmt w:val="bullet"/>
      <w:lvlText w:val=""/>
      <w:lvlJc w:val="left"/>
      <w:pPr>
        <w:tabs>
          <w:tab w:val="num" w:pos="1131"/>
        </w:tabs>
        <w:ind w:left="1131" w:hanging="360"/>
      </w:pPr>
      <w:rPr>
        <w:rFonts w:ascii="Symbol" w:hAnsi="Symbol" w:hint="default"/>
      </w:rPr>
    </w:lvl>
    <w:lvl w:ilvl="1" w:tplc="04190003" w:tentative="1">
      <w:start w:val="1"/>
      <w:numFmt w:val="bullet"/>
      <w:lvlText w:val="o"/>
      <w:lvlJc w:val="left"/>
      <w:pPr>
        <w:tabs>
          <w:tab w:val="num" w:pos="1851"/>
        </w:tabs>
        <w:ind w:left="1851" w:hanging="360"/>
      </w:pPr>
      <w:rPr>
        <w:rFonts w:ascii="Courier New" w:hAnsi="Courier New" w:hint="default"/>
      </w:rPr>
    </w:lvl>
    <w:lvl w:ilvl="2" w:tplc="04190005" w:tentative="1">
      <w:start w:val="1"/>
      <w:numFmt w:val="bullet"/>
      <w:lvlText w:val=""/>
      <w:lvlJc w:val="left"/>
      <w:pPr>
        <w:tabs>
          <w:tab w:val="num" w:pos="2571"/>
        </w:tabs>
        <w:ind w:left="2571" w:hanging="360"/>
      </w:pPr>
      <w:rPr>
        <w:rFonts w:ascii="Wingdings" w:hAnsi="Wingdings" w:hint="default"/>
      </w:rPr>
    </w:lvl>
    <w:lvl w:ilvl="3" w:tplc="04190001" w:tentative="1">
      <w:start w:val="1"/>
      <w:numFmt w:val="bullet"/>
      <w:lvlText w:val=""/>
      <w:lvlJc w:val="left"/>
      <w:pPr>
        <w:tabs>
          <w:tab w:val="num" w:pos="3291"/>
        </w:tabs>
        <w:ind w:left="3291" w:hanging="360"/>
      </w:pPr>
      <w:rPr>
        <w:rFonts w:ascii="Symbol" w:hAnsi="Symbol" w:hint="default"/>
      </w:rPr>
    </w:lvl>
    <w:lvl w:ilvl="4" w:tplc="04190003" w:tentative="1">
      <w:start w:val="1"/>
      <w:numFmt w:val="bullet"/>
      <w:lvlText w:val="o"/>
      <w:lvlJc w:val="left"/>
      <w:pPr>
        <w:tabs>
          <w:tab w:val="num" w:pos="4011"/>
        </w:tabs>
        <w:ind w:left="4011" w:hanging="360"/>
      </w:pPr>
      <w:rPr>
        <w:rFonts w:ascii="Courier New" w:hAnsi="Courier New" w:hint="default"/>
      </w:rPr>
    </w:lvl>
    <w:lvl w:ilvl="5" w:tplc="04190005" w:tentative="1">
      <w:start w:val="1"/>
      <w:numFmt w:val="bullet"/>
      <w:lvlText w:val=""/>
      <w:lvlJc w:val="left"/>
      <w:pPr>
        <w:tabs>
          <w:tab w:val="num" w:pos="4731"/>
        </w:tabs>
        <w:ind w:left="4731" w:hanging="360"/>
      </w:pPr>
      <w:rPr>
        <w:rFonts w:ascii="Wingdings" w:hAnsi="Wingdings" w:hint="default"/>
      </w:rPr>
    </w:lvl>
    <w:lvl w:ilvl="6" w:tplc="04190001" w:tentative="1">
      <w:start w:val="1"/>
      <w:numFmt w:val="bullet"/>
      <w:lvlText w:val=""/>
      <w:lvlJc w:val="left"/>
      <w:pPr>
        <w:tabs>
          <w:tab w:val="num" w:pos="5451"/>
        </w:tabs>
        <w:ind w:left="5451" w:hanging="360"/>
      </w:pPr>
      <w:rPr>
        <w:rFonts w:ascii="Symbol" w:hAnsi="Symbol" w:hint="default"/>
      </w:rPr>
    </w:lvl>
    <w:lvl w:ilvl="7" w:tplc="04190003" w:tentative="1">
      <w:start w:val="1"/>
      <w:numFmt w:val="bullet"/>
      <w:lvlText w:val="o"/>
      <w:lvlJc w:val="left"/>
      <w:pPr>
        <w:tabs>
          <w:tab w:val="num" w:pos="6171"/>
        </w:tabs>
        <w:ind w:left="6171" w:hanging="360"/>
      </w:pPr>
      <w:rPr>
        <w:rFonts w:ascii="Courier New" w:hAnsi="Courier New" w:hint="default"/>
      </w:rPr>
    </w:lvl>
    <w:lvl w:ilvl="8" w:tplc="04190005" w:tentative="1">
      <w:start w:val="1"/>
      <w:numFmt w:val="bullet"/>
      <w:lvlText w:val=""/>
      <w:lvlJc w:val="left"/>
      <w:pPr>
        <w:tabs>
          <w:tab w:val="num" w:pos="6891"/>
        </w:tabs>
        <w:ind w:left="6891" w:hanging="360"/>
      </w:pPr>
      <w:rPr>
        <w:rFonts w:ascii="Wingdings" w:hAnsi="Wingdings" w:hint="default"/>
      </w:rPr>
    </w:lvl>
  </w:abstractNum>
  <w:abstractNum w:abstractNumId="10" w15:restartNumberingAfterBreak="0">
    <w:nsid w:val="2D4018F2"/>
    <w:multiLevelType w:val="hybridMultilevel"/>
    <w:tmpl w:val="5C0A7BCA"/>
    <w:lvl w:ilvl="0" w:tplc="04190001">
      <w:start w:val="1"/>
      <w:numFmt w:val="bullet"/>
      <w:lvlText w:val=""/>
      <w:lvlJc w:val="left"/>
      <w:pPr>
        <w:tabs>
          <w:tab w:val="num" w:pos="1491"/>
        </w:tabs>
        <w:ind w:left="1491" w:hanging="360"/>
      </w:pPr>
      <w:rPr>
        <w:rFonts w:ascii="Symbol" w:hAnsi="Symbol" w:hint="default"/>
      </w:rPr>
    </w:lvl>
    <w:lvl w:ilvl="1" w:tplc="04190003" w:tentative="1">
      <w:start w:val="1"/>
      <w:numFmt w:val="bullet"/>
      <w:lvlText w:val="o"/>
      <w:lvlJc w:val="left"/>
      <w:pPr>
        <w:tabs>
          <w:tab w:val="num" w:pos="2211"/>
        </w:tabs>
        <w:ind w:left="2211" w:hanging="360"/>
      </w:pPr>
      <w:rPr>
        <w:rFonts w:ascii="Courier New" w:hAnsi="Courier New" w:hint="default"/>
      </w:rPr>
    </w:lvl>
    <w:lvl w:ilvl="2" w:tplc="04190005" w:tentative="1">
      <w:start w:val="1"/>
      <w:numFmt w:val="bullet"/>
      <w:lvlText w:val=""/>
      <w:lvlJc w:val="left"/>
      <w:pPr>
        <w:tabs>
          <w:tab w:val="num" w:pos="2931"/>
        </w:tabs>
        <w:ind w:left="2931" w:hanging="360"/>
      </w:pPr>
      <w:rPr>
        <w:rFonts w:ascii="Wingdings" w:hAnsi="Wingdings" w:hint="default"/>
      </w:rPr>
    </w:lvl>
    <w:lvl w:ilvl="3" w:tplc="04190001" w:tentative="1">
      <w:start w:val="1"/>
      <w:numFmt w:val="bullet"/>
      <w:lvlText w:val=""/>
      <w:lvlJc w:val="left"/>
      <w:pPr>
        <w:tabs>
          <w:tab w:val="num" w:pos="3651"/>
        </w:tabs>
        <w:ind w:left="3651" w:hanging="360"/>
      </w:pPr>
      <w:rPr>
        <w:rFonts w:ascii="Symbol" w:hAnsi="Symbol" w:hint="default"/>
      </w:rPr>
    </w:lvl>
    <w:lvl w:ilvl="4" w:tplc="04190003" w:tentative="1">
      <w:start w:val="1"/>
      <w:numFmt w:val="bullet"/>
      <w:lvlText w:val="o"/>
      <w:lvlJc w:val="left"/>
      <w:pPr>
        <w:tabs>
          <w:tab w:val="num" w:pos="4371"/>
        </w:tabs>
        <w:ind w:left="4371" w:hanging="360"/>
      </w:pPr>
      <w:rPr>
        <w:rFonts w:ascii="Courier New" w:hAnsi="Courier New" w:hint="default"/>
      </w:rPr>
    </w:lvl>
    <w:lvl w:ilvl="5" w:tplc="04190005" w:tentative="1">
      <w:start w:val="1"/>
      <w:numFmt w:val="bullet"/>
      <w:lvlText w:val=""/>
      <w:lvlJc w:val="left"/>
      <w:pPr>
        <w:tabs>
          <w:tab w:val="num" w:pos="5091"/>
        </w:tabs>
        <w:ind w:left="5091" w:hanging="360"/>
      </w:pPr>
      <w:rPr>
        <w:rFonts w:ascii="Wingdings" w:hAnsi="Wingdings" w:hint="default"/>
      </w:rPr>
    </w:lvl>
    <w:lvl w:ilvl="6" w:tplc="04190001" w:tentative="1">
      <w:start w:val="1"/>
      <w:numFmt w:val="bullet"/>
      <w:lvlText w:val=""/>
      <w:lvlJc w:val="left"/>
      <w:pPr>
        <w:tabs>
          <w:tab w:val="num" w:pos="5811"/>
        </w:tabs>
        <w:ind w:left="5811" w:hanging="360"/>
      </w:pPr>
      <w:rPr>
        <w:rFonts w:ascii="Symbol" w:hAnsi="Symbol" w:hint="default"/>
      </w:rPr>
    </w:lvl>
    <w:lvl w:ilvl="7" w:tplc="04190003" w:tentative="1">
      <w:start w:val="1"/>
      <w:numFmt w:val="bullet"/>
      <w:lvlText w:val="o"/>
      <w:lvlJc w:val="left"/>
      <w:pPr>
        <w:tabs>
          <w:tab w:val="num" w:pos="6531"/>
        </w:tabs>
        <w:ind w:left="6531" w:hanging="360"/>
      </w:pPr>
      <w:rPr>
        <w:rFonts w:ascii="Courier New" w:hAnsi="Courier New" w:hint="default"/>
      </w:rPr>
    </w:lvl>
    <w:lvl w:ilvl="8" w:tplc="04190005" w:tentative="1">
      <w:start w:val="1"/>
      <w:numFmt w:val="bullet"/>
      <w:lvlText w:val=""/>
      <w:lvlJc w:val="left"/>
      <w:pPr>
        <w:tabs>
          <w:tab w:val="num" w:pos="7251"/>
        </w:tabs>
        <w:ind w:left="7251" w:hanging="360"/>
      </w:pPr>
      <w:rPr>
        <w:rFonts w:ascii="Wingdings" w:hAnsi="Wingdings" w:hint="default"/>
      </w:rPr>
    </w:lvl>
  </w:abstractNum>
  <w:abstractNum w:abstractNumId="11" w15:restartNumberingAfterBreak="0">
    <w:nsid w:val="30531D96"/>
    <w:multiLevelType w:val="hybridMultilevel"/>
    <w:tmpl w:val="4F9EC5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BA56E8"/>
    <w:multiLevelType w:val="singleLevel"/>
    <w:tmpl w:val="AE62633A"/>
    <w:lvl w:ilvl="0">
      <w:start w:val="1"/>
      <w:numFmt w:val="decimal"/>
      <w:lvlText w:val="%1."/>
      <w:lvlJc w:val="left"/>
      <w:pPr>
        <w:tabs>
          <w:tab w:val="num" w:pos="1320"/>
        </w:tabs>
        <w:ind w:left="1320" w:hanging="420"/>
      </w:pPr>
      <w:rPr>
        <w:rFonts w:cs="Times New Roman" w:hint="default"/>
      </w:rPr>
    </w:lvl>
  </w:abstractNum>
  <w:abstractNum w:abstractNumId="13" w15:restartNumberingAfterBreak="0">
    <w:nsid w:val="374A4AF7"/>
    <w:multiLevelType w:val="hybridMultilevel"/>
    <w:tmpl w:val="6A0243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025E30"/>
    <w:multiLevelType w:val="hybridMultilevel"/>
    <w:tmpl w:val="A47CA29A"/>
    <w:lvl w:ilvl="0" w:tplc="04190001">
      <w:start w:val="1"/>
      <w:numFmt w:val="bullet"/>
      <w:lvlText w:val=""/>
      <w:lvlJc w:val="left"/>
      <w:pPr>
        <w:tabs>
          <w:tab w:val="num" w:pos="771"/>
        </w:tabs>
        <w:ind w:left="771" w:hanging="360"/>
      </w:pPr>
      <w:rPr>
        <w:rFonts w:ascii="Symbol" w:hAnsi="Symbol" w:hint="default"/>
      </w:rPr>
    </w:lvl>
    <w:lvl w:ilvl="1" w:tplc="04190003" w:tentative="1">
      <w:start w:val="1"/>
      <w:numFmt w:val="bullet"/>
      <w:lvlText w:val="o"/>
      <w:lvlJc w:val="left"/>
      <w:pPr>
        <w:tabs>
          <w:tab w:val="num" w:pos="1491"/>
        </w:tabs>
        <w:ind w:left="1491" w:hanging="360"/>
      </w:pPr>
      <w:rPr>
        <w:rFonts w:ascii="Courier New" w:hAnsi="Courier New" w:hint="default"/>
      </w:rPr>
    </w:lvl>
    <w:lvl w:ilvl="2" w:tplc="04190005" w:tentative="1">
      <w:start w:val="1"/>
      <w:numFmt w:val="bullet"/>
      <w:lvlText w:val=""/>
      <w:lvlJc w:val="left"/>
      <w:pPr>
        <w:tabs>
          <w:tab w:val="num" w:pos="2211"/>
        </w:tabs>
        <w:ind w:left="2211" w:hanging="360"/>
      </w:pPr>
      <w:rPr>
        <w:rFonts w:ascii="Wingdings" w:hAnsi="Wingdings" w:hint="default"/>
      </w:rPr>
    </w:lvl>
    <w:lvl w:ilvl="3" w:tplc="04190001" w:tentative="1">
      <w:start w:val="1"/>
      <w:numFmt w:val="bullet"/>
      <w:lvlText w:val=""/>
      <w:lvlJc w:val="left"/>
      <w:pPr>
        <w:tabs>
          <w:tab w:val="num" w:pos="2931"/>
        </w:tabs>
        <w:ind w:left="2931" w:hanging="360"/>
      </w:pPr>
      <w:rPr>
        <w:rFonts w:ascii="Symbol" w:hAnsi="Symbol" w:hint="default"/>
      </w:rPr>
    </w:lvl>
    <w:lvl w:ilvl="4" w:tplc="04190003" w:tentative="1">
      <w:start w:val="1"/>
      <w:numFmt w:val="bullet"/>
      <w:lvlText w:val="o"/>
      <w:lvlJc w:val="left"/>
      <w:pPr>
        <w:tabs>
          <w:tab w:val="num" w:pos="3651"/>
        </w:tabs>
        <w:ind w:left="3651" w:hanging="360"/>
      </w:pPr>
      <w:rPr>
        <w:rFonts w:ascii="Courier New" w:hAnsi="Courier New" w:hint="default"/>
      </w:rPr>
    </w:lvl>
    <w:lvl w:ilvl="5" w:tplc="04190005" w:tentative="1">
      <w:start w:val="1"/>
      <w:numFmt w:val="bullet"/>
      <w:lvlText w:val=""/>
      <w:lvlJc w:val="left"/>
      <w:pPr>
        <w:tabs>
          <w:tab w:val="num" w:pos="4371"/>
        </w:tabs>
        <w:ind w:left="4371" w:hanging="360"/>
      </w:pPr>
      <w:rPr>
        <w:rFonts w:ascii="Wingdings" w:hAnsi="Wingdings" w:hint="default"/>
      </w:rPr>
    </w:lvl>
    <w:lvl w:ilvl="6" w:tplc="04190001" w:tentative="1">
      <w:start w:val="1"/>
      <w:numFmt w:val="bullet"/>
      <w:lvlText w:val=""/>
      <w:lvlJc w:val="left"/>
      <w:pPr>
        <w:tabs>
          <w:tab w:val="num" w:pos="5091"/>
        </w:tabs>
        <w:ind w:left="5091" w:hanging="360"/>
      </w:pPr>
      <w:rPr>
        <w:rFonts w:ascii="Symbol" w:hAnsi="Symbol" w:hint="default"/>
      </w:rPr>
    </w:lvl>
    <w:lvl w:ilvl="7" w:tplc="04190003" w:tentative="1">
      <w:start w:val="1"/>
      <w:numFmt w:val="bullet"/>
      <w:lvlText w:val="o"/>
      <w:lvlJc w:val="left"/>
      <w:pPr>
        <w:tabs>
          <w:tab w:val="num" w:pos="5811"/>
        </w:tabs>
        <w:ind w:left="5811" w:hanging="360"/>
      </w:pPr>
      <w:rPr>
        <w:rFonts w:ascii="Courier New" w:hAnsi="Courier New" w:hint="default"/>
      </w:rPr>
    </w:lvl>
    <w:lvl w:ilvl="8" w:tplc="04190005" w:tentative="1">
      <w:start w:val="1"/>
      <w:numFmt w:val="bullet"/>
      <w:lvlText w:val=""/>
      <w:lvlJc w:val="left"/>
      <w:pPr>
        <w:tabs>
          <w:tab w:val="num" w:pos="6531"/>
        </w:tabs>
        <w:ind w:left="6531" w:hanging="360"/>
      </w:pPr>
      <w:rPr>
        <w:rFonts w:ascii="Wingdings" w:hAnsi="Wingdings" w:hint="default"/>
      </w:rPr>
    </w:lvl>
  </w:abstractNum>
  <w:abstractNum w:abstractNumId="15" w15:restartNumberingAfterBreak="0">
    <w:nsid w:val="3D63322F"/>
    <w:multiLevelType w:val="singleLevel"/>
    <w:tmpl w:val="E1424D66"/>
    <w:lvl w:ilvl="0">
      <w:start w:val="1"/>
      <w:numFmt w:val="bullet"/>
      <w:lvlText w:val="-"/>
      <w:lvlJc w:val="left"/>
      <w:pPr>
        <w:tabs>
          <w:tab w:val="num" w:pos="1260"/>
        </w:tabs>
        <w:ind w:left="1260" w:hanging="360"/>
      </w:pPr>
      <w:rPr>
        <w:rFonts w:hint="default"/>
      </w:rPr>
    </w:lvl>
  </w:abstractNum>
  <w:abstractNum w:abstractNumId="16" w15:restartNumberingAfterBreak="0">
    <w:nsid w:val="3DDD7A12"/>
    <w:multiLevelType w:val="hybridMultilevel"/>
    <w:tmpl w:val="C9FA05C6"/>
    <w:lvl w:ilvl="0" w:tplc="D66C82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1E067B9"/>
    <w:multiLevelType w:val="hybridMultilevel"/>
    <w:tmpl w:val="A1BE9D48"/>
    <w:lvl w:ilvl="0" w:tplc="04190001">
      <w:start w:val="1"/>
      <w:numFmt w:val="bullet"/>
      <w:lvlText w:val=""/>
      <w:lvlJc w:val="left"/>
      <w:pPr>
        <w:tabs>
          <w:tab w:val="num" w:pos="1324"/>
        </w:tabs>
        <w:ind w:left="1324" w:hanging="360"/>
      </w:pPr>
      <w:rPr>
        <w:rFonts w:ascii="Symbol" w:hAnsi="Symbol" w:hint="default"/>
      </w:rPr>
    </w:lvl>
    <w:lvl w:ilvl="1" w:tplc="04190003" w:tentative="1">
      <w:start w:val="1"/>
      <w:numFmt w:val="bullet"/>
      <w:lvlText w:val="o"/>
      <w:lvlJc w:val="left"/>
      <w:pPr>
        <w:tabs>
          <w:tab w:val="num" w:pos="2044"/>
        </w:tabs>
        <w:ind w:left="2044" w:hanging="360"/>
      </w:pPr>
      <w:rPr>
        <w:rFonts w:ascii="Courier New" w:hAnsi="Courier New" w:hint="default"/>
      </w:rPr>
    </w:lvl>
    <w:lvl w:ilvl="2" w:tplc="04190005" w:tentative="1">
      <w:start w:val="1"/>
      <w:numFmt w:val="bullet"/>
      <w:lvlText w:val=""/>
      <w:lvlJc w:val="left"/>
      <w:pPr>
        <w:tabs>
          <w:tab w:val="num" w:pos="2764"/>
        </w:tabs>
        <w:ind w:left="2764" w:hanging="360"/>
      </w:pPr>
      <w:rPr>
        <w:rFonts w:ascii="Wingdings" w:hAnsi="Wingdings" w:hint="default"/>
      </w:rPr>
    </w:lvl>
    <w:lvl w:ilvl="3" w:tplc="04190001" w:tentative="1">
      <w:start w:val="1"/>
      <w:numFmt w:val="bullet"/>
      <w:lvlText w:val=""/>
      <w:lvlJc w:val="left"/>
      <w:pPr>
        <w:tabs>
          <w:tab w:val="num" w:pos="3484"/>
        </w:tabs>
        <w:ind w:left="3484" w:hanging="360"/>
      </w:pPr>
      <w:rPr>
        <w:rFonts w:ascii="Symbol" w:hAnsi="Symbol" w:hint="default"/>
      </w:rPr>
    </w:lvl>
    <w:lvl w:ilvl="4" w:tplc="04190003" w:tentative="1">
      <w:start w:val="1"/>
      <w:numFmt w:val="bullet"/>
      <w:lvlText w:val="o"/>
      <w:lvlJc w:val="left"/>
      <w:pPr>
        <w:tabs>
          <w:tab w:val="num" w:pos="4204"/>
        </w:tabs>
        <w:ind w:left="4204" w:hanging="360"/>
      </w:pPr>
      <w:rPr>
        <w:rFonts w:ascii="Courier New" w:hAnsi="Courier New" w:hint="default"/>
      </w:rPr>
    </w:lvl>
    <w:lvl w:ilvl="5" w:tplc="04190005" w:tentative="1">
      <w:start w:val="1"/>
      <w:numFmt w:val="bullet"/>
      <w:lvlText w:val=""/>
      <w:lvlJc w:val="left"/>
      <w:pPr>
        <w:tabs>
          <w:tab w:val="num" w:pos="4924"/>
        </w:tabs>
        <w:ind w:left="4924" w:hanging="360"/>
      </w:pPr>
      <w:rPr>
        <w:rFonts w:ascii="Wingdings" w:hAnsi="Wingdings" w:hint="default"/>
      </w:rPr>
    </w:lvl>
    <w:lvl w:ilvl="6" w:tplc="04190001" w:tentative="1">
      <w:start w:val="1"/>
      <w:numFmt w:val="bullet"/>
      <w:lvlText w:val=""/>
      <w:lvlJc w:val="left"/>
      <w:pPr>
        <w:tabs>
          <w:tab w:val="num" w:pos="5644"/>
        </w:tabs>
        <w:ind w:left="5644" w:hanging="360"/>
      </w:pPr>
      <w:rPr>
        <w:rFonts w:ascii="Symbol" w:hAnsi="Symbol" w:hint="default"/>
      </w:rPr>
    </w:lvl>
    <w:lvl w:ilvl="7" w:tplc="04190003" w:tentative="1">
      <w:start w:val="1"/>
      <w:numFmt w:val="bullet"/>
      <w:lvlText w:val="o"/>
      <w:lvlJc w:val="left"/>
      <w:pPr>
        <w:tabs>
          <w:tab w:val="num" w:pos="6364"/>
        </w:tabs>
        <w:ind w:left="6364" w:hanging="360"/>
      </w:pPr>
      <w:rPr>
        <w:rFonts w:ascii="Courier New" w:hAnsi="Courier New" w:hint="default"/>
      </w:rPr>
    </w:lvl>
    <w:lvl w:ilvl="8" w:tplc="04190005" w:tentative="1">
      <w:start w:val="1"/>
      <w:numFmt w:val="bullet"/>
      <w:lvlText w:val=""/>
      <w:lvlJc w:val="left"/>
      <w:pPr>
        <w:tabs>
          <w:tab w:val="num" w:pos="7084"/>
        </w:tabs>
        <w:ind w:left="7084" w:hanging="360"/>
      </w:pPr>
      <w:rPr>
        <w:rFonts w:ascii="Wingdings" w:hAnsi="Wingdings" w:hint="default"/>
      </w:rPr>
    </w:lvl>
  </w:abstractNum>
  <w:abstractNum w:abstractNumId="18" w15:restartNumberingAfterBreak="0">
    <w:nsid w:val="43E2065A"/>
    <w:multiLevelType w:val="hybridMultilevel"/>
    <w:tmpl w:val="8FDC73D6"/>
    <w:lvl w:ilvl="0" w:tplc="C2BAFB4A">
      <w:start w:val="1"/>
      <w:numFmt w:val="bullet"/>
      <w:lvlText w:val=""/>
      <w:lvlJc w:val="left"/>
      <w:pPr>
        <w:tabs>
          <w:tab w:val="num" w:pos="2869"/>
        </w:tabs>
        <w:ind w:left="2869"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452E289E"/>
    <w:multiLevelType w:val="hybridMultilevel"/>
    <w:tmpl w:val="011CDB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45AD3C6B"/>
    <w:multiLevelType w:val="singleLevel"/>
    <w:tmpl w:val="1C7E4F3C"/>
    <w:lvl w:ilvl="0">
      <w:start w:val="1"/>
      <w:numFmt w:val="decimal"/>
      <w:lvlText w:val="%1."/>
      <w:lvlJc w:val="left"/>
      <w:pPr>
        <w:tabs>
          <w:tab w:val="num" w:pos="1290"/>
        </w:tabs>
        <w:ind w:left="1290" w:hanging="390"/>
      </w:pPr>
      <w:rPr>
        <w:rFonts w:cs="Times New Roman" w:hint="default"/>
      </w:rPr>
    </w:lvl>
  </w:abstractNum>
  <w:abstractNum w:abstractNumId="21" w15:restartNumberingAfterBreak="0">
    <w:nsid w:val="46765491"/>
    <w:multiLevelType w:val="hybridMultilevel"/>
    <w:tmpl w:val="0432693A"/>
    <w:lvl w:ilvl="0" w:tplc="60F61A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6410EF"/>
    <w:multiLevelType w:val="singleLevel"/>
    <w:tmpl w:val="AB94019C"/>
    <w:lvl w:ilvl="0">
      <w:start w:val="1"/>
      <w:numFmt w:val="decimal"/>
      <w:lvlText w:val="%1."/>
      <w:lvlJc w:val="left"/>
      <w:pPr>
        <w:tabs>
          <w:tab w:val="num" w:pos="1290"/>
        </w:tabs>
        <w:ind w:left="1290" w:hanging="390"/>
      </w:pPr>
      <w:rPr>
        <w:rFonts w:cs="Times New Roman" w:hint="default"/>
      </w:rPr>
    </w:lvl>
  </w:abstractNum>
  <w:abstractNum w:abstractNumId="23" w15:restartNumberingAfterBreak="0">
    <w:nsid w:val="53356624"/>
    <w:multiLevelType w:val="singleLevel"/>
    <w:tmpl w:val="69D6A4CE"/>
    <w:lvl w:ilvl="0">
      <w:start w:val="1"/>
      <w:numFmt w:val="decimal"/>
      <w:lvlText w:val="%1."/>
      <w:lvlJc w:val="left"/>
      <w:pPr>
        <w:tabs>
          <w:tab w:val="num" w:pos="1159"/>
        </w:tabs>
        <w:ind w:left="1159" w:hanging="450"/>
      </w:pPr>
      <w:rPr>
        <w:rFonts w:cs="Times New Roman" w:hint="default"/>
      </w:rPr>
    </w:lvl>
  </w:abstractNum>
  <w:abstractNum w:abstractNumId="24" w15:restartNumberingAfterBreak="0">
    <w:nsid w:val="5A106444"/>
    <w:multiLevelType w:val="singleLevel"/>
    <w:tmpl w:val="87E254AA"/>
    <w:lvl w:ilvl="0">
      <w:start w:val="1"/>
      <w:numFmt w:val="decimal"/>
      <w:lvlText w:val="%1."/>
      <w:lvlJc w:val="left"/>
      <w:pPr>
        <w:tabs>
          <w:tab w:val="num" w:pos="1260"/>
        </w:tabs>
        <w:ind w:left="1260" w:hanging="360"/>
      </w:pPr>
      <w:rPr>
        <w:rFonts w:cs="Times New Roman" w:hint="default"/>
      </w:rPr>
    </w:lvl>
  </w:abstractNum>
  <w:abstractNum w:abstractNumId="25" w15:restartNumberingAfterBreak="0">
    <w:nsid w:val="5BE10892"/>
    <w:multiLevelType w:val="hybridMultilevel"/>
    <w:tmpl w:val="1276800C"/>
    <w:lvl w:ilvl="0" w:tplc="E0B62FFA">
      <w:start w:val="1"/>
      <w:numFmt w:val="bullet"/>
      <w:lvlText w:val=""/>
      <w:lvlJc w:val="left"/>
      <w:pPr>
        <w:tabs>
          <w:tab w:val="num" w:pos="1353"/>
        </w:tabs>
        <w:ind w:left="1353" w:hanging="360"/>
      </w:pPr>
      <w:rPr>
        <w:rFonts w:ascii="Symbol" w:hAnsi="Symbol" w:hint="default"/>
        <w:color w:val="auto"/>
      </w:rPr>
    </w:lvl>
    <w:lvl w:ilvl="1" w:tplc="04190003" w:tentative="1">
      <w:start w:val="1"/>
      <w:numFmt w:val="bullet"/>
      <w:lvlText w:val="o"/>
      <w:lvlJc w:val="left"/>
      <w:pPr>
        <w:tabs>
          <w:tab w:val="num" w:pos="2073"/>
        </w:tabs>
        <w:ind w:left="2073" w:hanging="360"/>
      </w:pPr>
      <w:rPr>
        <w:rFonts w:ascii="Courier New" w:hAnsi="Courier New" w:hint="default"/>
      </w:rPr>
    </w:lvl>
    <w:lvl w:ilvl="2" w:tplc="04190005" w:tentative="1">
      <w:start w:val="1"/>
      <w:numFmt w:val="bullet"/>
      <w:lvlText w:val=""/>
      <w:lvlJc w:val="left"/>
      <w:pPr>
        <w:tabs>
          <w:tab w:val="num" w:pos="2793"/>
        </w:tabs>
        <w:ind w:left="2793" w:hanging="360"/>
      </w:pPr>
      <w:rPr>
        <w:rFonts w:ascii="Wingdings" w:hAnsi="Wingdings" w:hint="default"/>
      </w:rPr>
    </w:lvl>
    <w:lvl w:ilvl="3" w:tplc="04190001" w:tentative="1">
      <w:start w:val="1"/>
      <w:numFmt w:val="bullet"/>
      <w:lvlText w:val=""/>
      <w:lvlJc w:val="left"/>
      <w:pPr>
        <w:tabs>
          <w:tab w:val="num" w:pos="3513"/>
        </w:tabs>
        <w:ind w:left="3513" w:hanging="360"/>
      </w:pPr>
      <w:rPr>
        <w:rFonts w:ascii="Symbol" w:hAnsi="Symbol" w:hint="default"/>
      </w:rPr>
    </w:lvl>
    <w:lvl w:ilvl="4" w:tplc="04190003" w:tentative="1">
      <w:start w:val="1"/>
      <w:numFmt w:val="bullet"/>
      <w:lvlText w:val="o"/>
      <w:lvlJc w:val="left"/>
      <w:pPr>
        <w:tabs>
          <w:tab w:val="num" w:pos="4233"/>
        </w:tabs>
        <w:ind w:left="4233" w:hanging="360"/>
      </w:pPr>
      <w:rPr>
        <w:rFonts w:ascii="Courier New" w:hAnsi="Courier New" w:hint="default"/>
      </w:rPr>
    </w:lvl>
    <w:lvl w:ilvl="5" w:tplc="04190005" w:tentative="1">
      <w:start w:val="1"/>
      <w:numFmt w:val="bullet"/>
      <w:lvlText w:val=""/>
      <w:lvlJc w:val="left"/>
      <w:pPr>
        <w:tabs>
          <w:tab w:val="num" w:pos="4953"/>
        </w:tabs>
        <w:ind w:left="4953" w:hanging="360"/>
      </w:pPr>
      <w:rPr>
        <w:rFonts w:ascii="Wingdings" w:hAnsi="Wingdings" w:hint="default"/>
      </w:rPr>
    </w:lvl>
    <w:lvl w:ilvl="6" w:tplc="04190001" w:tentative="1">
      <w:start w:val="1"/>
      <w:numFmt w:val="bullet"/>
      <w:lvlText w:val=""/>
      <w:lvlJc w:val="left"/>
      <w:pPr>
        <w:tabs>
          <w:tab w:val="num" w:pos="5673"/>
        </w:tabs>
        <w:ind w:left="5673" w:hanging="360"/>
      </w:pPr>
      <w:rPr>
        <w:rFonts w:ascii="Symbol" w:hAnsi="Symbol" w:hint="default"/>
      </w:rPr>
    </w:lvl>
    <w:lvl w:ilvl="7" w:tplc="04190003" w:tentative="1">
      <w:start w:val="1"/>
      <w:numFmt w:val="bullet"/>
      <w:lvlText w:val="o"/>
      <w:lvlJc w:val="left"/>
      <w:pPr>
        <w:tabs>
          <w:tab w:val="num" w:pos="6393"/>
        </w:tabs>
        <w:ind w:left="6393" w:hanging="360"/>
      </w:pPr>
      <w:rPr>
        <w:rFonts w:ascii="Courier New" w:hAnsi="Courier New" w:hint="default"/>
      </w:rPr>
    </w:lvl>
    <w:lvl w:ilvl="8" w:tplc="04190005" w:tentative="1">
      <w:start w:val="1"/>
      <w:numFmt w:val="bullet"/>
      <w:lvlText w:val=""/>
      <w:lvlJc w:val="left"/>
      <w:pPr>
        <w:tabs>
          <w:tab w:val="num" w:pos="7113"/>
        </w:tabs>
        <w:ind w:left="7113" w:hanging="360"/>
      </w:pPr>
      <w:rPr>
        <w:rFonts w:ascii="Wingdings" w:hAnsi="Wingdings" w:hint="default"/>
      </w:rPr>
    </w:lvl>
  </w:abstractNum>
  <w:abstractNum w:abstractNumId="26" w15:restartNumberingAfterBreak="0">
    <w:nsid w:val="5C7F3CAA"/>
    <w:multiLevelType w:val="multilevel"/>
    <w:tmpl w:val="DC88CA92"/>
    <w:lvl w:ilvl="0">
      <w:start w:val="2"/>
      <w:numFmt w:val="decimal"/>
      <w:lvlText w:val="%1."/>
      <w:lvlJc w:val="left"/>
      <w:pPr>
        <w:ind w:left="720" w:hanging="360"/>
      </w:pPr>
      <w:rPr>
        <w:rFonts w:hint="default"/>
        <w:b/>
        <w:sz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46E1DAE"/>
    <w:multiLevelType w:val="hybridMultilevel"/>
    <w:tmpl w:val="8940F258"/>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53616B9"/>
    <w:multiLevelType w:val="singleLevel"/>
    <w:tmpl w:val="369A40CC"/>
    <w:lvl w:ilvl="0">
      <w:start w:val="1"/>
      <w:numFmt w:val="decimal"/>
      <w:lvlText w:val="%1."/>
      <w:lvlJc w:val="left"/>
      <w:pPr>
        <w:tabs>
          <w:tab w:val="num" w:pos="570"/>
        </w:tabs>
        <w:ind w:left="570" w:hanging="570"/>
      </w:pPr>
      <w:rPr>
        <w:rFonts w:cs="Times New Roman" w:hint="default"/>
        <w:b w:val="0"/>
      </w:rPr>
    </w:lvl>
  </w:abstractNum>
  <w:abstractNum w:abstractNumId="29" w15:restartNumberingAfterBreak="0">
    <w:nsid w:val="69D26E98"/>
    <w:multiLevelType w:val="hybridMultilevel"/>
    <w:tmpl w:val="233049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D424221"/>
    <w:multiLevelType w:val="hybridMultilevel"/>
    <w:tmpl w:val="5FF6C226"/>
    <w:lvl w:ilvl="0" w:tplc="41A6F346">
      <w:start w:val="2"/>
      <w:numFmt w:val="decimal"/>
      <w:lvlText w:val="%1."/>
      <w:lvlJc w:val="left"/>
      <w:pPr>
        <w:tabs>
          <w:tab w:val="num" w:pos="780"/>
        </w:tabs>
        <w:ind w:left="780" w:hanging="36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31" w15:restartNumberingAfterBreak="0">
    <w:nsid w:val="736C3C31"/>
    <w:multiLevelType w:val="hybridMultilevel"/>
    <w:tmpl w:val="E1E23CBC"/>
    <w:lvl w:ilvl="0" w:tplc="60F61A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4E54D98"/>
    <w:multiLevelType w:val="singleLevel"/>
    <w:tmpl w:val="EF565422"/>
    <w:lvl w:ilvl="0">
      <w:start w:val="2"/>
      <w:numFmt w:val="bullet"/>
      <w:lvlText w:val="-"/>
      <w:lvlJc w:val="left"/>
      <w:pPr>
        <w:tabs>
          <w:tab w:val="num" w:pos="1069"/>
        </w:tabs>
        <w:ind w:left="1069" w:hanging="360"/>
      </w:pPr>
      <w:rPr>
        <w:rFonts w:hint="default"/>
      </w:rPr>
    </w:lvl>
  </w:abstractNum>
  <w:abstractNum w:abstractNumId="33" w15:restartNumberingAfterBreak="0">
    <w:nsid w:val="7BAA0A23"/>
    <w:multiLevelType w:val="hybridMultilevel"/>
    <w:tmpl w:val="C308C2D0"/>
    <w:lvl w:ilvl="0" w:tplc="04190005">
      <w:start w:val="1"/>
      <w:numFmt w:val="bullet"/>
      <w:lvlText w:val=""/>
      <w:lvlJc w:val="left"/>
      <w:pPr>
        <w:ind w:left="1635" w:hanging="360"/>
      </w:pPr>
      <w:rPr>
        <w:rFonts w:ascii="Wingdings" w:hAnsi="Wingdings"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34" w15:restartNumberingAfterBreak="0">
    <w:nsid w:val="7EA01E54"/>
    <w:multiLevelType w:val="singleLevel"/>
    <w:tmpl w:val="622CB52A"/>
    <w:lvl w:ilvl="0">
      <w:start w:val="1"/>
      <w:numFmt w:val="decimal"/>
      <w:lvlText w:val="%1."/>
      <w:lvlJc w:val="left"/>
      <w:pPr>
        <w:tabs>
          <w:tab w:val="num" w:pos="1260"/>
        </w:tabs>
        <w:ind w:left="1260" w:hanging="360"/>
      </w:pPr>
      <w:rPr>
        <w:rFonts w:cs="Times New Roman" w:hint="default"/>
      </w:rPr>
    </w:lvl>
  </w:abstractNum>
  <w:abstractNum w:abstractNumId="35" w15:restartNumberingAfterBreak="0">
    <w:nsid w:val="7FFE790F"/>
    <w:multiLevelType w:val="hybridMultilevel"/>
    <w:tmpl w:val="F6E8B808"/>
    <w:lvl w:ilvl="0" w:tplc="04190001">
      <w:start w:val="1"/>
      <w:numFmt w:val="bullet"/>
      <w:lvlText w:val=""/>
      <w:lvlJc w:val="left"/>
      <w:pPr>
        <w:tabs>
          <w:tab w:val="num" w:pos="783"/>
        </w:tabs>
        <w:ind w:left="783" w:hanging="360"/>
      </w:pPr>
      <w:rPr>
        <w:rFonts w:ascii="Symbol" w:hAnsi="Symbol" w:hint="default"/>
      </w:rPr>
    </w:lvl>
    <w:lvl w:ilvl="1" w:tplc="04190003" w:tentative="1">
      <w:start w:val="1"/>
      <w:numFmt w:val="bullet"/>
      <w:lvlText w:val="o"/>
      <w:lvlJc w:val="left"/>
      <w:pPr>
        <w:tabs>
          <w:tab w:val="num" w:pos="1503"/>
        </w:tabs>
        <w:ind w:left="1503" w:hanging="360"/>
      </w:pPr>
      <w:rPr>
        <w:rFonts w:ascii="Courier New" w:hAnsi="Courier New" w:hint="default"/>
      </w:rPr>
    </w:lvl>
    <w:lvl w:ilvl="2" w:tplc="04190005" w:tentative="1">
      <w:start w:val="1"/>
      <w:numFmt w:val="bullet"/>
      <w:lvlText w:val=""/>
      <w:lvlJc w:val="left"/>
      <w:pPr>
        <w:tabs>
          <w:tab w:val="num" w:pos="2223"/>
        </w:tabs>
        <w:ind w:left="2223" w:hanging="360"/>
      </w:pPr>
      <w:rPr>
        <w:rFonts w:ascii="Wingdings" w:hAnsi="Wingdings" w:hint="default"/>
      </w:rPr>
    </w:lvl>
    <w:lvl w:ilvl="3" w:tplc="04190001" w:tentative="1">
      <w:start w:val="1"/>
      <w:numFmt w:val="bullet"/>
      <w:lvlText w:val=""/>
      <w:lvlJc w:val="left"/>
      <w:pPr>
        <w:tabs>
          <w:tab w:val="num" w:pos="2943"/>
        </w:tabs>
        <w:ind w:left="2943" w:hanging="360"/>
      </w:pPr>
      <w:rPr>
        <w:rFonts w:ascii="Symbol" w:hAnsi="Symbol" w:hint="default"/>
      </w:rPr>
    </w:lvl>
    <w:lvl w:ilvl="4" w:tplc="04190003" w:tentative="1">
      <w:start w:val="1"/>
      <w:numFmt w:val="bullet"/>
      <w:lvlText w:val="o"/>
      <w:lvlJc w:val="left"/>
      <w:pPr>
        <w:tabs>
          <w:tab w:val="num" w:pos="3663"/>
        </w:tabs>
        <w:ind w:left="3663" w:hanging="360"/>
      </w:pPr>
      <w:rPr>
        <w:rFonts w:ascii="Courier New" w:hAnsi="Courier New" w:hint="default"/>
      </w:rPr>
    </w:lvl>
    <w:lvl w:ilvl="5" w:tplc="04190005" w:tentative="1">
      <w:start w:val="1"/>
      <w:numFmt w:val="bullet"/>
      <w:lvlText w:val=""/>
      <w:lvlJc w:val="left"/>
      <w:pPr>
        <w:tabs>
          <w:tab w:val="num" w:pos="4383"/>
        </w:tabs>
        <w:ind w:left="4383" w:hanging="360"/>
      </w:pPr>
      <w:rPr>
        <w:rFonts w:ascii="Wingdings" w:hAnsi="Wingdings" w:hint="default"/>
      </w:rPr>
    </w:lvl>
    <w:lvl w:ilvl="6" w:tplc="04190001" w:tentative="1">
      <w:start w:val="1"/>
      <w:numFmt w:val="bullet"/>
      <w:lvlText w:val=""/>
      <w:lvlJc w:val="left"/>
      <w:pPr>
        <w:tabs>
          <w:tab w:val="num" w:pos="5103"/>
        </w:tabs>
        <w:ind w:left="5103" w:hanging="360"/>
      </w:pPr>
      <w:rPr>
        <w:rFonts w:ascii="Symbol" w:hAnsi="Symbol" w:hint="default"/>
      </w:rPr>
    </w:lvl>
    <w:lvl w:ilvl="7" w:tplc="04190003" w:tentative="1">
      <w:start w:val="1"/>
      <w:numFmt w:val="bullet"/>
      <w:lvlText w:val="o"/>
      <w:lvlJc w:val="left"/>
      <w:pPr>
        <w:tabs>
          <w:tab w:val="num" w:pos="5823"/>
        </w:tabs>
        <w:ind w:left="5823" w:hanging="360"/>
      </w:pPr>
      <w:rPr>
        <w:rFonts w:ascii="Courier New" w:hAnsi="Courier New" w:hint="default"/>
      </w:rPr>
    </w:lvl>
    <w:lvl w:ilvl="8" w:tplc="04190005" w:tentative="1">
      <w:start w:val="1"/>
      <w:numFmt w:val="bullet"/>
      <w:lvlText w:val=""/>
      <w:lvlJc w:val="left"/>
      <w:pPr>
        <w:tabs>
          <w:tab w:val="num" w:pos="6543"/>
        </w:tabs>
        <w:ind w:left="6543" w:hanging="360"/>
      </w:pPr>
      <w:rPr>
        <w:rFonts w:ascii="Wingdings" w:hAnsi="Wingdings" w:hint="default"/>
      </w:rPr>
    </w:lvl>
  </w:abstractNum>
  <w:num w:numId="1">
    <w:abstractNumId w:val="15"/>
  </w:num>
  <w:num w:numId="2">
    <w:abstractNumId w:val="12"/>
  </w:num>
  <w:num w:numId="3">
    <w:abstractNumId w:val="23"/>
  </w:num>
  <w:num w:numId="4">
    <w:abstractNumId w:val="32"/>
  </w:num>
  <w:num w:numId="5">
    <w:abstractNumId w:val="34"/>
  </w:num>
  <w:num w:numId="6">
    <w:abstractNumId w:val="20"/>
  </w:num>
  <w:num w:numId="7">
    <w:abstractNumId w:val="2"/>
  </w:num>
  <w:num w:numId="8">
    <w:abstractNumId w:val="0"/>
  </w:num>
  <w:num w:numId="9">
    <w:abstractNumId w:val="4"/>
  </w:num>
  <w:num w:numId="10">
    <w:abstractNumId w:val="1"/>
  </w:num>
  <w:num w:numId="11">
    <w:abstractNumId w:val="24"/>
  </w:num>
  <w:num w:numId="12">
    <w:abstractNumId w:val="22"/>
  </w:num>
  <w:num w:numId="13">
    <w:abstractNumId w:val="28"/>
  </w:num>
  <w:num w:numId="14">
    <w:abstractNumId w:val="30"/>
  </w:num>
  <w:num w:numId="15">
    <w:abstractNumId w:val="5"/>
  </w:num>
  <w:num w:numId="16">
    <w:abstractNumId w:val="14"/>
  </w:num>
  <w:num w:numId="17">
    <w:abstractNumId w:val="17"/>
  </w:num>
  <w:num w:numId="18">
    <w:abstractNumId w:val="25"/>
  </w:num>
  <w:num w:numId="19">
    <w:abstractNumId w:val="35"/>
  </w:num>
  <w:num w:numId="20">
    <w:abstractNumId w:val="7"/>
  </w:num>
  <w:num w:numId="21">
    <w:abstractNumId w:val="10"/>
  </w:num>
  <w:num w:numId="22">
    <w:abstractNumId w:val="13"/>
  </w:num>
  <w:num w:numId="23">
    <w:abstractNumId w:val="29"/>
  </w:num>
  <w:num w:numId="24">
    <w:abstractNumId w:val="6"/>
  </w:num>
  <w:num w:numId="25">
    <w:abstractNumId w:val="9"/>
  </w:num>
  <w:num w:numId="26">
    <w:abstractNumId w:val="18"/>
  </w:num>
  <w:num w:numId="27">
    <w:abstractNumId w:val="11"/>
  </w:num>
  <w:num w:numId="28">
    <w:abstractNumId w:val="19"/>
  </w:num>
  <w:num w:numId="29">
    <w:abstractNumId w:val="16"/>
  </w:num>
  <w:num w:numId="30">
    <w:abstractNumId w:val="26"/>
  </w:num>
  <w:num w:numId="31">
    <w:abstractNumId w:val="33"/>
  </w:num>
  <w:num w:numId="3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27"/>
  </w:num>
  <w:num w:numId="35">
    <w:abstractNumId w:val="21"/>
  </w:num>
  <w:num w:numId="36">
    <w:abstractNumId w:val="8"/>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CFF"/>
    <w:rsid w:val="00000029"/>
    <w:rsid w:val="00000496"/>
    <w:rsid w:val="00001099"/>
    <w:rsid w:val="000012FC"/>
    <w:rsid w:val="00001847"/>
    <w:rsid w:val="00002627"/>
    <w:rsid w:val="000026B2"/>
    <w:rsid w:val="000027D9"/>
    <w:rsid w:val="00002CE2"/>
    <w:rsid w:val="000034E7"/>
    <w:rsid w:val="000035F8"/>
    <w:rsid w:val="0000371E"/>
    <w:rsid w:val="00003B17"/>
    <w:rsid w:val="000046DF"/>
    <w:rsid w:val="00005563"/>
    <w:rsid w:val="000057FA"/>
    <w:rsid w:val="00005BCB"/>
    <w:rsid w:val="0000615D"/>
    <w:rsid w:val="000064E2"/>
    <w:rsid w:val="00006649"/>
    <w:rsid w:val="00006A4F"/>
    <w:rsid w:val="00006CFF"/>
    <w:rsid w:val="00006FE0"/>
    <w:rsid w:val="00007080"/>
    <w:rsid w:val="00010DC3"/>
    <w:rsid w:val="00011742"/>
    <w:rsid w:val="000119EB"/>
    <w:rsid w:val="0001228C"/>
    <w:rsid w:val="00012302"/>
    <w:rsid w:val="000144D6"/>
    <w:rsid w:val="000150A0"/>
    <w:rsid w:val="000157B8"/>
    <w:rsid w:val="00015FC7"/>
    <w:rsid w:val="00016314"/>
    <w:rsid w:val="000165D7"/>
    <w:rsid w:val="000165F0"/>
    <w:rsid w:val="00016C72"/>
    <w:rsid w:val="00017DE1"/>
    <w:rsid w:val="00017E08"/>
    <w:rsid w:val="0002044B"/>
    <w:rsid w:val="000204E4"/>
    <w:rsid w:val="000207A4"/>
    <w:rsid w:val="00021818"/>
    <w:rsid w:val="00021D36"/>
    <w:rsid w:val="00022188"/>
    <w:rsid w:val="00022426"/>
    <w:rsid w:val="00022526"/>
    <w:rsid w:val="0002319F"/>
    <w:rsid w:val="00023B11"/>
    <w:rsid w:val="00023B86"/>
    <w:rsid w:val="00024F1F"/>
    <w:rsid w:val="0002527C"/>
    <w:rsid w:val="00025305"/>
    <w:rsid w:val="0002693C"/>
    <w:rsid w:val="000269D4"/>
    <w:rsid w:val="00026AC3"/>
    <w:rsid w:val="00026E31"/>
    <w:rsid w:val="00026FFA"/>
    <w:rsid w:val="00027507"/>
    <w:rsid w:val="00031C46"/>
    <w:rsid w:val="00032325"/>
    <w:rsid w:val="00032A91"/>
    <w:rsid w:val="00033DFA"/>
    <w:rsid w:val="000343CD"/>
    <w:rsid w:val="00034753"/>
    <w:rsid w:val="00034B99"/>
    <w:rsid w:val="00034FE8"/>
    <w:rsid w:val="0003581C"/>
    <w:rsid w:val="000358B9"/>
    <w:rsid w:val="00035D0E"/>
    <w:rsid w:val="000362F2"/>
    <w:rsid w:val="00036806"/>
    <w:rsid w:val="000377C3"/>
    <w:rsid w:val="000377D6"/>
    <w:rsid w:val="0004010D"/>
    <w:rsid w:val="0004021C"/>
    <w:rsid w:val="00040631"/>
    <w:rsid w:val="000408B8"/>
    <w:rsid w:val="000419FC"/>
    <w:rsid w:val="000422EC"/>
    <w:rsid w:val="0004254A"/>
    <w:rsid w:val="00042686"/>
    <w:rsid w:val="000428D1"/>
    <w:rsid w:val="0004311B"/>
    <w:rsid w:val="00043256"/>
    <w:rsid w:val="00043A11"/>
    <w:rsid w:val="0004492D"/>
    <w:rsid w:val="00044B69"/>
    <w:rsid w:val="00044BB5"/>
    <w:rsid w:val="00045B51"/>
    <w:rsid w:val="000460F1"/>
    <w:rsid w:val="000469BF"/>
    <w:rsid w:val="00046DD2"/>
    <w:rsid w:val="000476EE"/>
    <w:rsid w:val="00047A62"/>
    <w:rsid w:val="00050119"/>
    <w:rsid w:val="00050498"/>
    <w:rsid w:val="00050BAB"/>
    <w:rsid w:val="000513F2"/>
    <w:rsid w:val="0005204F"/>
    <w:rsid w:val="00052A2A"/>
    <w:rsid w:val="00052D0E"/>
    <w:rsid w:val="00052FC2"/>
    <w:rsid w:val="00053D50"/>
    <w:rsid w:val="00054008"/>
    <w:rsid w:val="00054044"/>
    <w:rsid w:val="000546D4"/>
    <w:rsid w:val="000552C5"/>
    <w:rsid w:val="000556CB"/>
    <w:rsid w:val="00055B44"/>
    <w:rsid w:val="00055C69"/>
    <w:rsid w:val="000566A1"/>
    <w:rsid w:val="0005754E"/>
    <w:rsid w:val="00057F16"/>
    <w:rsid w:val="00060348"/>
    <w:rsid w:val="00060830"/>
    <w:rsid w:val="00060ABA"/>
    <w:rsid w:val="000619AB"/>
    <w:rsid w:val="00062768"/>
    <w:rsid w:val="00062C9A"/>
    <w:rsid w:val="00062EE1"/>
    <w:rsid w:val="00063AB9"/>
    <w:rsid w:val="00063BAE"/>
    <w:rsid w:val="00063DD6"/>
    <w:rsid w:val="00063F0B"/>
    <w:rsid w:val="0006408B"/>
    <w:rsid w:val="000641D6"/>
    <w:rsid w:val="000642AA"/>
    <w:rsid w:val="00064E32"/>
    <w:rsid w:val="00065210"/>
    <w:rsid w:val="0006583F"/>
    <w:rsid w:val="000658B4"/>
    <w:rsid w:val="00065F66"/>
    <w:rsid w:val="00066A19"/>
    <w:rsid w:val="0006707B"/>
    <w:rsid w:val="000671E9"/>
    <w:rsid w:val="00070D39"/>
    <w:rsid w:val="000716A8"/>
    <w:rsid w:val="00071BE8"/>
    <w:rsid w:val="0007234A"/>
    <w:rsid w:val="00072F42"/>
    <w:rsid w:val="0007321B"/>
    <w:rsid w:val="00073472"/>
    <w:rsid w:val="00073531"/>
    <w:rsid w:val="00073933"/>
    <w:rsid w:val="000746C8"/>
    <w:rsid w:val="0007500C"/>
    <w:rsid w:val="00075308"/>
    <w:rsid w:val="00075519"/>
    <w:rsid w:val="00075693"/>
    <w:rsid w:val="00075904"/>
    <w:rsid w:val="0007745D"/>
    <w:rsid w:val="0007749A"/>
    <w:rsid w:val="00077B81"/>
    <w:rsid w:val="00080832"/>
    <w:rsid w:val="00080A4C"/>
    <w:rsid w:val="00080E83"/>
    <w:rsid w:val="00080FD1"/>
    <w:rsid w:val="00081415"/>
    <w:rsid w:val="00081E22"/>
    <w:rsid w:val="0008205B"/>
    <w:rsid w:val="000827E0"/>
    <w:rsid w:val="00082F6A"/>
    <w:rsid w:val="00083064"/>
    <w:rsid w:val="000833DD"/>
    <w:rsid w:val="0008364B"/>
    <w:rsid w:val="000840FA"/>
    <w:rsid w:val="00084159"/>
    <w:rsid w:val="0008429B"/>
    <w:rsid w:val="000842DD"/>
    <w:rsid w:val="00084CB1"/>
    <w:rsid w:val="00084D16"/>
    <w:rsid w:val="0008526D"/>
    <w:rsid w:val="00085782"/>
    <w:rsid w:val="00085E49"/>
    <w:rsid w:val="00086291"/>
    <w:rsid w:val="0008699B"/>
    <w:rsid w:val="00087A85"/>
    <w:rsid w:val="00087EEF"/>
    <w:rsid w:val="00090381"/>
    <w:rsid w:val="000908E0"/>
    <w:rsid w:val="00090A67"/>
    <w:rsid w:val="00090C8E"/>
    <w:rsid w:val="00090EAF"/>
    <w:rsid w:val="00091837"/>
    <w:rsid w:val="00091FF2"/>
    <w:rsid w:val="0009283B"/>
    <w:rsid w:val="000931B5"/>
    <w:rsid w:val="000933A2"/>
    <w:rsid w:val="0009342E"/>
    <w:rsid w:val="000943E4"/>
    <w:rsid w:val="00094D19"/>
    <w:rsid w:val="00095784"/>
    <w:rsid w:val="000962C0"/>
    <w:rsid w:val="00096EE2"/>
    <w:rsid w:val="00097909"/>
    <w:rsid w:val="0009797F"/>
    <w:rsid w:val="00097B3B"/>
    <w:rsid w:val="000A1620"/>
    <w:rsid w:val="000A1DF6"/>
    <w:rsid w:val="000A223E"/>
    <w:rsid w:val="000A2D2C"/>
    <w:rsid w:val="000A3083"/>
    <w:rsid w:val="000A31FC"/>
    <w:rsid w:val="000A347F"/>
    <w:rsid w:val="000A3F28"/>
    <w:rsid w:val="000A458F"/>
    <w:rsid w:val="000A461E"/>
    <w:rsid w:val="000A4FD3"/>
    <w:rsid w:val="000A67FE"/>
    <w:rsid w:val="000A7782"/>
    <w:rsid w:val="000A77CB"/>
    <w:rsid w:val="000B0216"/>
    <w:rsid w:val="000B0940"/>
    <w:rsid w:val="000B0D62"/>
    <w:rsid w:val="000B15C8"/>
    <w:rsid w:val="000B29A5"/>
    <w:rsid w:val="000B29D6"/>
    <w:rsid w:val="000B2D0F"/>
    <w:rsid w:val="000B36A4"/>
    <w:rsid w:val="000B37BF"/>
    <w:rsid w:val="000B3A34"/>
    <w:rsid w:val="000B3A4C"/>
    <w:rsid w:val="000B3AB6"/>
    <w:rsid w:val="000B6987"/>
    <w:rsid w:val="000B6A5C"/>
    <w:rsid w:val="000B6F8E"/>
    <w:rsid w:val="000B74A0"/>
    <w:rsid w:val="000B76F0"/>
    <w:rsid w:val="000B77DE"/>
    <w:rsid w:val="000C083B"/>
    <w:rsid w:val="000C0E31"/>
    <w:rsid w:val="000C0FF1"/>
    <w:rsid w:val="000C1685"/>
    <w:rsid w:val="000C2400"/>
    <w:rsid w:val="000C2712"/>
    <w:rsid w:val="000C340E"/>
    <w:rsid w:val="000C4218"/>
    <w:rsid w:val="000C46BF"/>
    <w:rsid w:val="000C48EE"/>
    <w:rsid w:val="000C4BEF"/>
    <w:rsid w:val="000C5413"/>
    <w:rsid w:val="000C541E"/>
    <w:rsid w:val="000C565E"/>
    <w:rsid w:val="000C6672"/>
    <w:rsid w:val="000C6895"/>
    <w:rsid w:val="000C740B"/>
    <w:rsid w:val="000C7BE5"/>
    <w:rsid w:val="000D011B"/>
    <w:rsid w:val="000D03CB"/>
    <w:rsid w:val="000D0449"/>
    <w:rsid w:val="000D0BAA"/>
    <w:rsid w:val="000D0DEB"/>
    <w:rsid w:val="000D113A"/>
    <w:rsid w:val="000D11F3"/>
    <w:rsid w:val="000D12F1"/>
    <w:rsid w:val="000D1309"/>
    <w:rsid w:val="000D1D41"/>
    <w:rsid w:val="000D2789"/>
    <w:rsid w:val="000D2F44"/>
    <w:rsid w:val="000D3788"/>
    <w:rsid w:val="000D37AE"/>
    <w:rsid w:val="000D3E23"/>
    <w:rsid w:val="000D41A3"/>
    <w:rsid w:val="000D430A"/>
    <w:rsid w:val="000D447E"/>
    <w:rsid w:val="000D4620"/>
    <w:rsid w:val="000D4B83"/>
    <w:rsid w:val="000D500C"/>
    <w:rsid w:val="000D543F"/>
    <w:rsid w:val="000D548B"/>
    <w:rsid w:val="000D54D4"/>
    <w:rsid w:val="000D5532"/>
    <w:rsid w:val="000D5B09"/>
    <w:rsid w:val="000D6078"/>
    <w:rsid w:val="000D64E6"/>
    <w:rsid w:val="000D64F1"/>
    <w:rsid w:val="000D6931"/>
    <w:rsid w:val="000D7D07"/>
    <w:rsid w:val="000E0F14"/>
    <w:rsid w:val="000E1DA4"/>
    <w:rsid w:val="000E1DE3"/>
    <w:rsid w:val="000E1ED4"/>
    <w:rsid w:val="000E215B"/>
    <w:rsid w:val="000E227B"/>
    <w:rsid w:val="000E3261"/>
    <w:rsid w:val="000E33E4"/>
    <w:rsid w:val="000E3A7E"/>
    <w:rsid w:val="000E41EB"/>
    <w:rsid w:val="000E488A"/>
    <w:rsid w:val="000E4AB6"/>
    <w:rsid w:val="000E4DD6"/>
    <w:rsid w:val="000E5074"/>
    <w:rsid w:val="000E5330"/>
    <w:rsid w:val="000E53D1"/>
    <w:rsid w:val="000E60E6"/>
    <w:rsid w:val="000E704A"/>
    <w:rsid w:val="000E7CD6"/>
    <w:rsid w:val="000F0418"/>
    <w:rsid w:val="000F0B3B"/>
    <w:rsid w:val="000F10D6"/>
    <w:rsid w:val="000F1256"/>
    <w:rsid w:val="000F1E7B"/>
    <w:rsid w:val="000F24E0"/>
    <w:rsid w:val="000F2B08"/>
    <w:rsid w:val="000F2C27"/>
    <w:rsid w:val="000F3911"/>
    <w:rsid w:val="000F4010"/>
    <w:rsid w:val="000F5DD9"/>
    <w:rsid w:val="000F6749"/>
    <w:rsid w:val="000F6AC1"/>
    <w:rsid w:val="000F6E28"/>
    <w:rsid w:val="000F7C2D"/>
    <w:rsid w:val="00100208"/>
    <w:rsid w:val="0010040F"/>
    <w:rsid w:val="0010179A"/>
    <w:rsid w:val="0010283B"/>
    <w:rsid w:val="0010284B"/>
    <w:rsid w:val="00102F7E"/>
    <w:rsid w:val="00103411"/>
    <w:rsid w:val="00103D53"/>
    <w:rsid w:val="0010411F"/>
    <w:rsid w:val="001046AD"/>
    <w:rsid w:val="0010473D"/>
    <w:rsid w:val="00104FE8"/>
    <w:rsid w:val="00104FF5"/>
    <w:rsid w:val="0010611A"/>
    <w:rsid w:val="001076D1"/>
    <w:rsid w:val="00107C2B"/>
    <w:rsid w:val="00107F4E"/>
    <w:rsid w:val="001106EB"/>
    <w:rsid w:val="0011084F"/>
    <w:rsid w:val="00111C6C"/>
    <w:rsid w:val="00112231"/>
    <w:rsid w:val="0011287D"/>
    <w:rsid w:val="001130D4"/>
    <w:rsid w:val="001130EC"/>
    <w:rsid w:val="00113286"/>
    <w:rsid w:val="001134CB"/>
    <w:rsid w:val="001135C7"/>
    <w:rsid w:val="001136F2"/>
    <w:rsid w:val="001139E3"/>
    <w:rsid w:val="00113F51"/>
    <w:rsid w:val="001142C5"/>
    <w:rsid w:val="001143A5"/>
    <w:rsid w:val="00114701"/>
    <w:rsid w:val="00115231"/>
    <w:rsid w:val="00115971"/>
    <w:rsid w:val="00115DE8"/>
    <w:rsid w:val="00116205"/>
    <w:rsid w:val="0011691E"/>
    <w:rsid w:val="00116DED"/>
    <w:rsid w:val="00117017"/>
    <w:rsid w:val="00117390"/>
    <w:rsid w:val="00117459"/>
    <w:rsid w:val="00117621"/>
    <w:rsid w:val="001177CC"/>
    <w:rsid w:val="00117B2C"/>
    <w:rsid w:val="001212B3"/>
    <w:rsid w:val="0012166E"/>
    <w:rsid w:val="0012175F"/>
    <w:rsid w:val="0012284E"/>
    <w:rsid w:val="00122C63"/>
    <w:rsid w:val="00122CD8"/>
    <w:rsid w:val="001235A0"/>
    <w:rsid w:val="001238E9"/>
    <w:rsid w:val="00124100"/>
    <w:rsid w:val="00124262"/>
    <w:rsid w:val="001257EB"/>
    <w:rsid w:val="00126A9A"/>
    <w:rsid w:val="001270A5"/>
    <w:rsid w:val="001273C8"/>
    <w:rsid w:val="0013039C"/>
    <w:rsid w:val="00130D30"/>
    <w:rsid w:val="00131F64"/>
    <w:rsid w:val="00132872"/>
    <w:rsid w:val="001328A7"/>
    <w:rsid w:val="0013299E"/>
    <w:rsid w:val="00133563"/>
    <w:rsid w:val="00133653"/>
    <w:rsid w:val="00133746"/>
    <w:rsid w:val="00133C27"/>
    <w:rsid w:val="00133ED8"/>
    <w:rsid w:val="001341BF"/>
    <w:rsid w:val="0013431F"/>
    <w:rsid w:val="001347A7"/>
    <w:rsid w:val="00134AA1"/>
    <w:rsid w:val="00134B45"/>
    <w:rsid w:val="00134D4E"/>
    <w:rsid w:val="00135158"/>
    <w:rsid w:val="00135326"/>
    <w:rsid w:val="0013545B"/>
    <w:rsid w:val="001354A4"/>
    <w:rsid w:val="00135AD9"/>
    <w:rsid w:val="00135B6D"/>
    <w:rsid w:val="00136046"/>
    <w:rsid w:val="001367BD"/>
    <w:rsid w:val="00136AF3"/>
    <w:rsid w:val="00136CD4"/>
    <w:rsid w:val="001375B3"/>
    <w:rsid w:val="00140334"/>
    <w:rsid w:val="00140486"/>
    <w:rsid w:val="00140953"/>
    <w:rsid w:val="001411A5"/>
    <w:rsid w:val="001417B1"/>
    <w:rsid w:val="00142B34"/>
    <w:rsid w:val="00142F80"/>
    <w:rsid w:val="001430EA"/>
    <w:rsid w:val="00143162"/>
    <w:rsid w:val="001433FE"/>
    <w:rsid w:val="001437CF"/>
    <w:rsid w:val="001440C9"/>
    <w:rsid w:val="00144EBF"/>
    <w:rsid w:val="00145D1F"/>
    <w:rsid w:val="00145D98"/>
    <w:rsid w:val="0014628B"/>
    <w:rsid w:val="001462BD"/>
    <w:rsid w:val="00146D8D"/>
    <w:rsid w:val="00147372"/>
    <w:rsid w:val="00147438"/>
    <w:rsid w:val="001476B6"/>
    <w:rsid w:val="00147869"/>
    <w:rsid w:val="00150682"/>
    <w:rsid w:val="00150E75"/>
    <w:rsid w:val="00151335"/>
    <w:rsid w:val="00151387"/>
    <w:rsid w:val="00151F98"/>
    <w:rsid w:val="00152504"/>
    <w:rsid w:val="00152914"/>
    <w:rsid w:val="00153FD9"/>
    <w:rsid w:val="00156091"/>
    <w:rsid w:val="001566AD"/>
    <w:rsid w:val="0015688A"/>
    <w:rsid w:val="00157140"/>
    <w:rsid w:val="001572D8"/>
    <w:rsid w:val="00157644"/>
    <w:rsid w:val="00157C02"/>
    <w:rsid w:val="00157D24"/>
    <w:rsid w:val="00160293"/>
    <w:rsid w:val="001604E9"/>
    <w:rsid w:val="00160DAE"/>
    <w:rsid w:val="00161B4C"/>
    <w:rsid w:val="00161F19"/>
    <w:rsid w:val="00162368"/>
    <w:rsid w:val="001623AB"/>
    <w:rsid w:val="0016288E"/>
    <w:rsid w:val="00162AE6"/>
    <w:rsid w:val="00162D7D"/>
    <w:rsid w:val="00163237"/>
    <w:rsid w:val="00163826"/>
    <w:rsid w:val="001639C8"/>
    <w:rsid w:val="00165955"/>
    <w:rsid w:val="00165C08"/>
    <w:rsid w:val="00165C7A"/>
    <w:rsid w:val="00165EE7"/>
    <w:rsid w:val="001669C8"/>
    <w:rsid w:val="00166CF0"/>
    <w:rsid w:val="00167B14"/>
    <w:rsid w:val="00167DED"/>
    <w:rsid w:val="0017007D"/>
    <w:rsid w:val="0017048C"/>
    <w:rsid w:val="00170C0F"/>
    <w:rsid w:val="00170C4B"/>
    <w:rsid w:val="00170D92"/>
    <w:rsid w:val="00170E3A"/>
    <w:rsid w:val="001712BE"/>
    <w:rsid w:val="001719B6"/>
    <w:rsid w:val="00171B8A"/>
    <w:rsid w:val="00171C37"/>
    <w:rsid w:val="00171EFC"/>
    <w:rsid w:val="001729FF"/>
    <w:rsid w:val="00172C3B"/>
    <w:rsid w:val="001732DD"/>
    <w:rsid w:val="00173564"/>
    <w:rsid w:val="0017382B"/>
    <w:rsid w:val="00173B1C"/>
    <w:rsid w:val="00173E01"/>
    <w:rsid w:val="00173EDD"/>
    <w:rsid w:val="00174701"/>
    <w:rsid w:val="001747CC"/>
    <w:rsid w:val="001749D7"/>
    <w:rsid w:val="001757A8"/>
    <w:rsid w:val="00175BCF"/>
    <w:rsid w:val="001760AF"/>
    <w:rsid w:val="001767F3"/>
    <w:rsid w:val="00176857"/>
    <w:rsid w:val="00176C7B"/>
    <w:rsid w:val="00177AB9"/>
    <w:rsid w:val="0018089A"/>
    <w:rsid w:val="001818D0"/>
    <w:rsid w:val="00181CAE"/>
    <w:rsid w:val="00181E03"/>
    <w:rsid w:val="0018209F"/>
    <w:rsid w:val="00182388"/>
    <w:rsid w:val="00182572"/>
    <w:rsid w:val="00182796"/>
    <w:rsid w:val="00182A81"/>
    <w:rsid w:val="00183032"/>
    <w:rsid w:val="001838D9"/>
    <w:rsid w:val="001852EE"/>
    <w:rsid w:val="00185352"/>
    <w:rsid w:val="00185E2D"/>
    <w:rsid w:val="0018602F"/>
    <w:rsid w:val="001861F6"/>
    <w:rsid w:val="00186EA8"/>
    <w:rsid w:val="00186FA3"/>
    <w:rsid w:val="0018719E"/>
    <w:rsid w:val="001904F2"/>
    <w:rsid w:val="0019091D"/>
    <w:rsid w:val="001913D0"/>
    <w:rsid w:val="001915C3"/>
    <w:rsid w:val="001920E4"/>
    <w:rsid w:val="001925F9"/>
    <w:rsid w:val="00192D54"/>
    <w:rsid w:val="00192FB0"/>
    <w:rsid w:val="00193464"/>
    <w:rsid w:val="00193553"/>
    <w:rsid w:val="00193794"/>
    <w:rsid w:val="00193915"/>
    <w:rsid w:val="00193E07"/>
    <w:rsid w:val="00193EF4"/>
    <w:rsid w:val="00193F2E"/>
    <w:rsid w:val="00194B2F"/>
    <w:rsid w:val="00194B75"/>
    <w:rsid w:val="00194DD3"/>
    <w:rsid w:val="00195188"/>
    <w:rsid w:val="001954F0"/>
    <w:rsid w:val="001955D9"/>
    <w:rsid w:val="001957E9"/>
    <w:rsid w:val="00195C4A"/>
    <w:rsid w:val="00195E0C"/>
    <w:rsid w:val="00196745"/>
    <w:rsid w:val="00196C2B"/>
    <w:rsid w:val="00196D0B"/>
    <w:rsid w:val="00197308"/>
    <w:rsid w:val="001A019D"/>
    <w:rsid w:val="001A0659"/>
    <w:rsid w:val="001A09D9"/>
    <w:rsid w:val="001A0B4B"/>
    <w:rsid w:val="001A176D"/>
    <w:rsid w:val="001A25B7"/>
    <w:rsid w:val="001A272B"/>
    <w:rsid w:val="001A2A7E"/>
    <w:rsid w:val="001A3005"/>
    <w:rsid w:val="001A3279"/>
    <w:rsid w:val="001A33E2"/>
    <w:rsid w:val="001A3F51"/>
    <w:rsid w:val="001A4089"/>
    <w:rsid w:val="001A43B7"/>
    <w:rsid w:val="001A44AE"/>
    <w:rsid w:val="001A5DBD"/>
    <w:rsid w:val="001A6BF4"/>
    <w:rsid w:val="001A6DD4"/>
    <w:rsid w:val="001A71CD"/>
    <w:rsid w:val="001A7425"/>
    <w:rsid w:val="001A7657"/>
    <w:rsid w:val="001A79DF"/>
    <w:rsid w:val="001B012C"/>
    <w:rsid w:val="001B0F55"/>
    <w:rsid w:val="001B1281"/>
    <w:rsid w:val="001B1419"/>
    <w:rsid w:val="001B195A"/>
    <w:rsid w:val="001B1ECA"/>
    <w:rsid w:val="001B231A"/>
    <w:rsid w:val="001B2D43"/>
    <w:rsid w:val="001B3255"/>
    <w:rsid w:val="001B33CB"/>
    <w:rsid w:val="001B33E4"/>
    <w:rsid w:val="001B4AE4"/>
    <w:rsid w:val="001B4DF2"/>
    <w:rsid w:val="001B5717"/>
    <w:rsid w:val="001B629E"/>
    <w:rsid w:val="001B635C"/>
    <w:rsid w:val="001B678D"/>
    <w:rsid w:val="001B7A44"/>
    <w:rsid w:val="001B7E7A"/>
    <w:rsid w:val="001C0379"/>
    <w:rsid w:val="001C0B85"/>
    <w:rsid w:val="001C0FB0"/>
    <w:rsid w:val="001C2560"/>
    <w:rsid w:val="001C2C6C"/>
    <w:rsid w:val="001C346B"/>
    <w:rsid w:val="001C3822"/>
    <w:rsid w:val="001C396C"/>
    <w:rsid w:val="001C3FB0"/>
    <w:rsid w:val="001C415A"/>
    <w:rsid w:val="001C4920"/>
    <w:rsid w:val="001C4A3C"/>
    <w:rsid w:val="001C4D74"/>
    <w:rsid w:val="001C515A"/>
    <w:rsid w:val="001C6266"/>
    <w:rsid w:val="001C745D"/>
    <w:rsid w:val="001C76A7"/>
    <w:rsid w:val="001C7765"/>
    <w:rsid w:val="001D0193"/>
    <w:rsid w:val="001D0DDE"/>
    <w:rsid w:val="001D12BF"/>
    <w:rsid w:val="001D12FA"/>
    <w:rsid w:val="001D1CD7"/>
    <w:rsid w:val="001D2043"/>
    <w:rsid w:val="001D21E6"/>
    <w:rsid w:val="001D30C8"/>
    <w:rsid w:val="001D3567"/>
    <w:rsid w:val="001D38D5"/>
    <w:rsid w:val="001D39FC"/>
    <w:rsid w:val="001D440A"/>
    <w:rsid w:val="001D488C"/>
    <w:rsid w:val="001D48C0"/>
    <w:rsid w:val="001D4A21"/>
    <w:rsid w:val="001D4A31"/>
    <w:rsid w:val="001D4D16"/>
    <w:rsid w:val="001D4D93"/>
    <w:rsid w:val="001D4EB1"/>
    <w:rsid w:val="001D550E"/>
    <w:rsid w:val="001D5BBA"/>
    <w:rsid w:val="001D613E"/>
    <w:rsid w:val="001D623E"/>
    <w:rsid w:val="001D63F8"/>
    <w:rsid w:val="001D6578"/>
    <w:rsid w:val="001D66AD"/>
    <w:rsid w:val="001D7433"/>
    <w:rsid w:val="001D7D9E"/>
    <w:rsid w:val="001D7F39"/>
    <w:rsid w:val="001E0942"/>
    <w:rsid w:val="001E1094"/>
    <w:rsid w:val="001E1980"/>
    <w:rsid w:val="001E1FDB"/>
    <w:rsid w:val="001E2101"/>
    <w:rsid w:val="001E28AA"/>
    <w:rsid w:val="001E2985"/>
    <w:rsid w:val="001E2B23"/>
    <w:rsid w:val="001E34CB"/>
    <w:rsid w:val="001E4630"/>
    <w:rsid w:val="001E4958"/>
    <w:rsid w:val="001E49DC"/>
    <w:rsid w:val="001E5948"/>
    <w:rsid w:val="001E6111"/>
    <w:rsid w:val="001E633E"/>
    <w:rsid w:val="001E72E2"/>
    <w:rsid w:val="001E7C1D"/>
    <w:rsid w:val="001E7F50"/>
    <w:rsid w:val="001F0548"/>
    <w:rsid w:val="001F0599"/>
    <w:rsid w:val="001F0889"/>
    <w:rsid w:val="001F1077"/>
    <w:rsid w:val="001F223B"/>
    <w:rsid w:val="001F26D9"/>
    <w:rsid w:val="001F292C"/>
    <w:rsid w:val="001F2A21"/>
    <w:rsid w:val="001F3428"/>
    <w:rsid w:val="001F473F"/>
    <w:rsid w:val="001F5027"/>
    <w:rsid w:val="001F567F"/>
    <w:rsid w:val="001F5E0F"/>
    <w:rsid w:val="001F5E76"/>
    <w:rsid w:val="001F5F5A"/>
    <w:rsid w:val="001F60FC"/>
    <w:rsid w:val="001F6650"/>
    <w:rsid w:val="001F67DB"/>
    <w:rsid w:val="001F7513"/>
    <w:rsid w:val="0020013F"/>
    <w:rsid w:val="0020069A"/>
    <w:rsid w:val="002009C2"/>
    <w:rsid w:val="00200C11"/>
    <w:rsid w:val="00200CE3"/>
    <w:rsid w:val="00202190"/>
    <w:rsid w:val="002028B6"/>
    <w:rsid w:val="00202AF4"/>
    <w:rsid w:val="00202C53"/>
    <w:rsid w:val="002039CB"/>
    <w:rsid w:val="002039F8"/>
    <w:rsid w:val="00203A8B"/>
    <w:rsid w:val="00203BD4"/>
    <w:rsid w:val="00203E6B"/>
    <w:rsid w:val="002041CA"/>
    <w:rsid w:val="0020470E"/>
    <w:rsid w:val="00204AF5"/>
    <w:rsid w:val="00204B43"/>
    <w:rsid w:val="00204DD3"/>
    <w:rsid w:val="00205C9D"/>
    <w:rsid w:val="002064F1"/>
    <w:rsid w:val="002067BC"/>
    <w:rsid w:val="00206973"/>
    <w:rsid w:val="00206EB7"/>
    <w:rsid w:val="00207089"/>
    <w:rsid w:val="00207340"/>
    <w:rsid w:val="00207506"/>
    <w:rsid w:val="002076DD"/>
    <w:rsid w:val="00207EA6"/>
    <w:rsid w:val="002129BA"/>
    <w:rsid w:val="00212AD3"/>
    <w:rsid w:val="00212CE1"/>
    <w:rsid w:val="00213BF9"/>
    <w:rsid w:val="00213EC5"/>
    <w:rsid w:val="00214470"/>
    <w:rsid w:val="00214AC6"/>
    <w:rsid w:val="00214F1B"/>
    <w:rsid w:val="00215ECA"/>
    <w:rsid w:val="002160D1"/>
    <w:rsid w:val="00216642"/>
    <w:rsid w:val="00216835"/>
    <w:rsid w:val="0021773F"/>
    <w:rsid w:val="00217DD6"/>
    <w:rsid w:val="0022041C"/>
    <w:rsid w:val="00220584"/>
    <w:rsid w:val="00221D0A"/>
    <w:rsid w:val="00222596"/>
    <w:rsid w:val="00222652"/>
    <w:rsid w:val="002229E8"/>
    <w:rsid w:val="00222C13"/>
    <w:rsid w:val="00223493"/>
    <w:rsid w:val="00223715"/>
    <w:rsid w:val="002239F1"/>
    <w:rsid w:val="00223DF9"/>
    <w:rsid w:val="00223FBA"/>
    <w:rsid w:val="00224564"/>
    <w:rsid w:val="00224971"/>
    <w:rsid w:val="00225ECF"/>
    <w:rsid w:val="00225F7C"/>
    <w:rsid w:val="0022613D"/>
    <w:rsid w:val="002261C8"/>
    <w:rsid w:val="00226C89"/>
    <w:rsid w:val="00227462"/>
    <w:rsid w:val="00227492"/>
    <w:rsid w:val="002276BA"/>
    <w:rsid w:val="0022786D"/>
    <w:rsid w:val="0023043D"/>
    <w:rsid w:val="002309A5"/>
    <w:rsid w:val="00230A26"/>
    <w:rsid w:val="00231750"/>
    <w:rsid w:val="00232798"/>
    <w:rsid w:val="0023295F"/>
    <w:rsid w:val="00232F06"/>
    <w:rsid w:val="00233638"/>
    <w:rsid w:val="00233FCC"/>
    <w:rsid w:val="00234373"/>
    <w:rsid w:val="00234C26"/>
    <w:rsid w:val="00234C45"/>
    <w:rsid w:val="00234F1D"/>
    <w:rsid w:val="00235411"/>
    <w:rsid w:val="00235DCF"/>
    <w:rsid w:val="002362BA"/>
    <w:rsid w:val="00236320"/>
    <w:rsid w:val="00236512"/>
    <w:rsid w:val="002366A0"/>
    <w:rsid w:val="00236749"/>
    <w:rsid w:val="00236A37"/>
    <w:rsid w:val="00236E91"/>
    <w:rsid w:val="00237B9E"/>
    <w:rsid w:val="00240223"/>
    <w:rsid w:val="00240270"/>
    <w:rsid w:val="00240AD7"/>
    <w:rsid w:val="00240F2A"/>
    <w:rsid w:val="00241B62"/>
    <w:rsid w:val="00241DD3"/>
    <w:rsid w:val="00242576"/>
    <w:rsid w:val="00242692"/>
    <w:rsid w:val="00242724"/>
    <w:rsid w:val="002427B1"/>
    <w:rsid w:val="00242D25"/>
    <w:rsid w:val="00243123"/>
    <w:rsid w:val="00243689"/>
    <w:rsid w:val="0024384A"/>
    <w:rsid w:val="00244E11"/>
    <w:rsid w:val="00244F03"/>
    <w:rsid w:val="0024546C"/>
    <w:rsid w:val="0024629B"/>
    <w:rsid w:val="00246C08"/>
    <w:rsid w:val="00247D67"/>
    <w:rsid w:val="002509E9"/>
    <w:rsid w:val="00250F6F"/>
    <w:rsid w:val="0025117E"/>
    <w:rsid w:val="002525AA"/>
    <w:rsid w:val="0025278B"/>
    <w:rsid w:val="00253E1A"/>
    <w:rsid w:val="00254421"/>
    <w:rsid w:val="00254DDF"/>
    <w:rsid w:val="00254DFC"/>
    <w:rsid w:val="00255648"/>
    <w:rsid w:val="00255B3E"/>
    <w:rsid w:val="0025605E"/>
    <w:rsid w:val="00256410"/>
    <w:rsid w:val="00256702"/>
    <w:rsid w:val="002568B9"/>
    <w:rsid w:val="00256D58"/>
    <w:rsid w:val="00257057"/>
    <w:rsid w:val="0025779F"/>
    <w:rsid w:val="00257A70"/>
    <w:rsid w:val="00257CF2"/>
    <w:rsid w:val="00261825"/>
    <w:rsid w:val="00261CBA"/>
    <w:rsid w:val="002620B2"/>
    <w:rsid w:val="0026224B"/>
    <w:rsid w:val="00263B42"/>
    <w:rsid w:val="00264D66"/>
    <w:rsid w:val="00264E4D"/>
    <w:rsid w:val="00266508"/>
    <w:rsid w:val="002671E0"/>
    <w:rsid w:val="00267207"/>
    <w:rsid w:val="00267801"/>
    <w:rsid w:val="002704E8"/>
    <w:rsid w:val="00270673"/>
    <w:rsid w:val="0027106E"/>
    <w:rsid w:val="00271CF5"/>
    <w:rsid w:val="00272C2D"/>
    <w:rsid w:val="00273236"/>
    <w:rsid w:val="0027337A"/>
    <w:rsid w:val="002736CC"/>
    <w:rsid w:val="00273971"/>
    <w:rsid w:val="002739B7"/>
    <w:rsid w:val="00273D2F"/>
    <w:rsid w:val="00273DB1"/>
    <w:rsid w:val="00274113"/>
    <w:rsid w:val="0027418C"/>
    <w:rsid w:val="00274614"/>
    <w:rsid w:val="002746F5"/>
    <w:rsid w:val="00274D61"/>
    <w:rsid w:val="00275AFC"/>
    <w:rsid w:val="00275B3A"/>
    <w:rsid w:val="00275EBC"/>
    <w:rsid w:val="00275FEC"/>
    <w:rsid w:val="00276157"/>
    <w:rsid w:val="0027665B"/>
    <w:rsid w:val="002766C1"/>
    <w:rsid w:val="00276C7E"/>
    <w:rsid w:val="002776B9"/>
    <w:rsid w:val="0028006C"/>
    <w:rsid w:val="002807E5"/>
    <w:rsid w:val="002809C8"/>
    <w:rsid w:val="00280FF1"/>
    <w:rsid w:val="00281283"/>
    <w:rsid w:val="002814CA"/>
    <w:rsid w:val="00281AA6"/>
    <w:rsid w:val="0028207F"/>
    <w:rsid w:val="0028221F"/>
    <w:rsid w:val="00283090"/>
    <w:rsid w:val="00283790"/>
    <w:rsid w:val="00283FC6"/>
    <w:rsid w:val="0028438B"/>
    <w:rsid w:val="00284484"/>
    <w:rsid w:val="00284A6C"/>
    <w:rsid w:val="0028555C"/>
    <w:rsid w:val="00286651"/>
    <w:rsid w:val="00286849"/>
    <w:rsid w:val="00286CA7"/>
    <w:rsid w:val="00286D94"/>
    <w:rsid w:val="00286E3D"/>
    <w:rsid w:val="002878E0"/>
    <w:rsid w:val="002907E8"/>
    <w:rsid w:val="002909A5"/>
    <w:rsid w:val="0029118D"/>
    <w:rsid w:val="00291659"/>
    <w:rsid w:val="0029188A"/>
    <w:rsid w:val="00291FBB"/>
    <w:rsid w:val="002920BB"/>
    <w:rsid w:val="00292327"/>
    <w:rsid w:val="0029249A"/>
    <w:rsid w:val="00292D90"/>
    <w:rsid w:val="00292E52"/>
    <w:rsid w:val="00293B97"/>
    <w:rsid w:val="00293F3D"/>
    <w:rsid w:val="00293F53"/>
    <w:rsid w:val="002940C8"/>
    <w:rsid w:val="002943FF"/>
    <w:rsid w:val="00295061"/>
    <w:rsid w:val="002950A2"/>
    <w:rsid w:val="002957D4"/>
    <w:rsid w:val="00296951"/>
    <w:rsid w:val="00296A94"/>
    <w:rsid w:val="00296C3F"/>
    <w:rsid w:val="00296CC8"/>
    <w:rsid w:val="00296EF7"/>
    <w:rsid w:val="00297406"/>
    <w:rsid w:val="00297451"/>
    <w:rsid w:val="00297576"/>
    <w:rsid w:val="00297639"/>
    <w:rsid w:val="00297A5A"/>
    <w:rsid w:val="002A0289"/>
    <w:rsid w:val="002A03BD"/>
    <w:rsid w:val="002A05C9"/>
    <w:rsid w:val="002A0A4E"/>
    <w:rsid w:val="002A0B11"/>
    <w:rsid w:val="002A0E88"/>
    <w:rsid w:val="002A1E23"/>
    <w:rsid w:val="002A2381"/>
    <w:rsid w:val="002A269A"/>
    <w:rsid w:val="002A2D57"/>
    <w:rsid w:val="002A3572"/>
    <w:rsid w:val="002A3E36"/>
    <w:rsid w:val="002A3E67"/>
    <w:rsid w:val="002A416A"/>
    <w:rsid w:val="002A48BA"/>
    <w:rsid w:val="002A4B74"/>
    <w:rsid w:val="002A507B"/>
    <w:rsid w:val="002A6D1F"/>
    <w:rsid w:val="002A6E66"/>
    <w:rsid w:val="002A6FBB"/>
    <w:rsid w:val="002A7628"/>
    <w:rsid w:val="002A7A35"/>
    <w:rsid w:val="002A7F91"/>
    <w:rsid w:val="002B03D7"/>
    <w:rsid w:val="002B06F3"/>
    <w:rsid w:val="002B0F58"/>
    <w:rsid w:val="002B1295"/>
    <w:rsid w:val="002B1D99"/>
    <w:rsid w:val="002B1EE3"/>
    <w:rsid w:val="002B2F2D"/>
    <w:rsid w:val="002B338F"/>
    <w:rsid w:val="002B3F7C"/>
    <w:rsid w:val="002B4595"/>
    <w:rsid w:val="002B50A3"/>
    <w:rsid w:val="002B5807"/>
    <w:rsid w:val="002B5A72"/>
    <w:rsid w:val="002B616A"/>
    <w:rsid w:val="002B6988"/>
    <w:rsid w:val="002B69BA"/>
    <w:rsid w:val="002B6C15"/>
    <w:rsid w:val="002B76C3"/>
    <w:rsid w:val="002C01C7"/>
    <w:rsid w:val="002C024B"/>
    <w:rsid w:val="002C02BD"/>
    <w:rsid w:val="002C0614"/>
    <w:rsid w:val="002C0D75"/>
    <w:rsid w:val="002C0F2A"/>
    <w:rsid w:val="002C1E1F"/>
    <w:rsid w:val="002C1F31"/>
    <w:rsid w:val="002C2296"/>
    <w:rsid w:val="002C36B4"/>
    <w:rsid w:val="002C37BD"/>
    <w:rsid w:val="002C4952"/>
    <w:rsid w:val="002C5069"/>
    <w:rsid w:val="002C5287"/>
    <w:rsid w:val="002C5507"/>
    <w:rsid w:val="002C5EDE"/>
    <w:rsid w:val="002C6167"/>
    <w:rsid w:val="002C6C31"/>
    <w:rsid w:val="002C6C7B"/>
    <w:rsid w:val="002C7A83"/>
    <w:rsid w:val="002C7BDC"/>
    <w:rsid w:val="002D09E2"/>
    <w:rsid w:val="002D0DAD"/>
    <w:rsid w:val="002D107C"/>
    <w:rsid w:val="002D21AB"/>
    <w:rsid w:val="002D2CB7"/>
    <w:rsid w:val="002D3CCD"/>
    <w:rsid w:val="002D3FA8"/>
    <w:rsid w:val="002D4001"/>
    <w:rsid w:val="002D40E0"/>
    <w:rsid w:val="002D4578"/>
    <w:rsid w:val="002D50D3"/>
    <w:rsid w:val="002D5F42"/>
    <w:rsid w:val="002D607F"/>
    <w:rsid w:val="002D6080"/>
    <w:rsid w:val="002D6349"/>
    <w:rsid w:val="002D6E33"/>
    <w:rsid w:val="002D7170"/>
    <w:rsid w:val="002D7E81"/>
    <w:rsid w:val="002D7FEA"/>
    <w:rsid w:val="002E0258"/>
    <w:rsid w:val="002E02D3"/>
    <w:rsid w:val="002E0B06"/>
    <w:rsid w:val="002E13FB"/>
    <w:rsid w:val="002E1D81"/>
    <w:rsid w:val="002E22BD"/>
    <w:rsid w:val="002E30DA"/>
    <w:rsid w:val="002E3198"/>
    <w:rsid w:val="002E3E92"/>
    <w:rsid w:val="002E5365"/>
    <w:rsid w:val="002E5385"/>
    <w:rsid w:val="002E5466"/>
    <w:rsid w:val="002E5638"/>
    <w:rsid w:val="002E5E90"/>
    <w:rsid w:val="002E6F92"/>
    <w:rsid w:val="002E7BFF"/>
    <w:rsid w:val="002F01A9"/>
    <w:rsid w:val="002F037C"/>
    <w:rsid w:val="002F0419"/>
    <w:rsid w:val="002F0C4D"/>
    <w:rsid w:val="002F13DA"/>
    <w:rsid w:val="002F1439"/>
    <w:rsid w:val="002F169E"/>
    <w:rsid w:val="002F1D6C"/>
    <w:rsid w:val="002F1F24"/>
    <w:rsid w:val="002F2CB5"/>
    <w:rsid w:val="002F2ED7"/>
    <w:rsid w:val="002F3096"/>
    <w:rsid w:val="002F3344"/>
    <w:rsid w:val="002F38D3"/>
    <w:rsid w:val="002F4018"/>
    <w:rsid w:val="002F4038"/>
    <w:rsid w:val="002F4782"/>
    <w:rsid w:val="002F51D3"/>
    <w:rsid w:val="002F658D"/>
    <w:rsid w:val="002F758F"/>
    <w:rsid w:val="002F7691"/>
    <w:rsid w:val="002F7A83"/>
    <w:rsid w:val="002F7F03"/>
    <w:rsid w:val="00302313"/>
    <w:rsid w:val="0030300F"/>
    <w:rsid w:val="00303890"/>
    <w:rsid w:val="00303EF3"/>
    <w:rsid w:val="00304922"/>
    <w:rsid w:val="00305841"/>
    <w:rsid w:val="00305E1B"/>
    <w:rsid w:val="00306235"/>
    <w:rsid w:val="00306246"/>
    <w:rsid w:val="00306D91"/>
    <w:rsid w:val="00306E2D"/>
    <w:rsid w:val="00306E2F"/>
    <w:rsid w:val="00307D95"/>
    <w:rsid w:val="003101B5"/>
    <w:rsid w:val="0031020B"/>
    <w:rsid w:val="00310660"/>
    <w:rsid w:val="003108BF"/>
    <w:rsid w:val="0031092C"/>
    <w:rsid w:val="00310B92"/>
    <w:rsid w:val="00310E79"/>
    <w:rsid w:val="0031123E"/>
    <w:rsid w:val="00311742"/>
    <w:rsid w:val="00312107"/>
    <w:rsid w:val="003121D9"/>
    <w:rsid w:val="0031223B"/>
    <w:rsid w:val="003122F8"/>
    <w:rsid w:val="0031230B"/>
    <w:rsid w:val="0031489D"/>
    <w:rsid w:val="0031584F"/>
    <w:rsid w:val="00315855"/>
    <w:rsid w:val="00316E5B"/>
    <w:rsid w:val="0031753D"/>
    <w:rsid w:val="003178A7"/>
    <w:rsid w:val="00317DCB"/>
    <w:rsid w:val="00317DCE"/>
    <w:rsid w:val="00320CE6"/>
    <w:rsid w:val="00320E28"/>
    <w:rsid w:val="00321BE4"/>
    <w:rsid w:val="00321D0B"/>
    <w:rsid w:val="00321D78"/>
    <w:rsid w:val="00322380"/>
    <w:rsid w:val="00322805"/>
    <w:rsid w:val="003230D6"/>
    <w:rsid w:val="00323250"/>
    <w:rsid w:val="003235F9"/>
    <w:rsid w:val="00324431"/>
    <w:rsid w:val="0032454D"/>
    <w:rsid w:val="00324757"/>
    <w:rsid w:val="0032496E"/>
    <w:rsid w:val="00324E55"/>
    <w:rsid w:val="00325202"/>
    <w:rsid w:val="003252C8"/>
    <w:rsid w:val="00325435"/>
    <w:rsid w:val="0032588E"/>
    <w:rsid w:val="00325C87"/>
    <w:rsid w:val="003265DD"/>
    <w:rsid w:val="00326789"/>
    <w:rsid w:val="003277D3"/>
    <w:rsid w:val="00330CAA"/>
    <w:rsid w:val="00331CB5"/>
    <w:rsid w:val="00332138"/>
    <w:rsid w:val="00332152"/>
    <w:rsid w:val="003329FA"/>
    <w:rsid w:val="00332BB5"/>
    <w:rsid w:val="00332BCF"/>
    <w:rsid w:val="0033315D"/>
    <w:rsid w:val="00333B1F"/>
    <w:rsid w:val="00333B6F"/>
    <w:rsid w:val="003349A1"/>
    <w:rsid w:val="00334B93"/>
    <w:rsid w:val="00334C6A"/>
    <w:rsid w:val="00334C75"/>
    <w:rsid w:val="00335A19"/>
    <w:rsid w:val="00336273"/>
    <w:rsid w:val="00336A5B"/>
    <w:rsid w:val="00336DB9"/>
    <w:rsid w:val="00337688"/>
    <w:rsid w:val="00337B6F"/>
    <w:rsid w:val="00337FBA"/>
    <w:rsid w:val="0034025F"/>
    <w:rsid w:val="003406DD"/>
    <w:rsid w:val="00340E22"/>
    <w:rsid w:val="003416F4"/>
    <w:rsid w:val="00341D85"/>
    <w:rsid w:val="00341E38"/>
    <w:rsid w:val="00341FB4"/>
    <w:rsid w:val="003420B5"/>
    <w:rsid w:val="00342231"/>
    <w:rsid w:val="00342395"/>
    <w:rsid w:val="00342687"/>
    <w:rsid w:val="00342E4E"/>
    <w:rsid w:val="00342EAD"/>
    <w:rsid w:val="00343110"/>
    <w:rsid w:val="00344DF0"/>
    <w:rsid w:val="003450DE"/>
    <w:rsid w:val="003452EA"/>
    <w:rsid w:val="00345CE3"/>
    <w:rsid w:val="00345E0B"/>
    <w:rsid w:val="00346048"/>
    <w:rsid w:val="00346278"/>
    <w:rsid w:val="00346529"/>
    <w:rsid w:val="00346B1C"/>
    <w:rsid w:val="00347453"/>
    <w:rsid w:val="00347BD2"/>
    <w:rsid w:val="00347D96"/>
    <w:rsid w:val="00350230"/>
    <w:rsid w:val="0035107F"/>
    <w:rsid w:val="00351D86"/>
    <w:rsid w:val="00352268"/>
    <w:rsid w:val="003524EF"/>
    <w:rsid w:val="00352AA8"/>
    <w:rsid w:val="00352D4E"/>
    <w:rsid w:val="00352DBA"/>
    <w:rsid w:val="00353F58"/>
    <w:rsid w:val="00354247"/>
    <w:rsid w:val="00354B00"/>
    <w:rsid w:val="003555E9"/>
    <w:rsid w:val="003557AF"/>
    <w:rsid w:val="0035621C"/>
    <w:rsid w:val="00356996"/>
    <w:rsid w:val="0035793B"/>
    <w:rsid w:val="00357966"/>
    <w:rsid w:val="0036034B"/>
    <w:rsid w:val="00360653"/>
    <w:rsid w:val="00361430"/>
    <w:rsid w:val="00361C88"/>
    <w:rsid w:val="00361D3F"/>
    <w:rsid w:val="00361F37"/>
    <w:rsid w:val="00362255"/>
    <w:rsid w:val="0036227B"/>
    <w:rsid w:val="003623CC"/>
    <w:rsid w:val="003624B3"/>
    <w:rsid w:val="003627D3"/>
    <w:rsid w:val="0036335D"/>
    <w:rsid w:val="00363781"/>
    <w:rsid w:val="0036442F"/>
    <w:rsid w:val="00364BB6"/>
    <w:rsid w:val="00364C4C"/>
    <w:rsid w:val="0036522C"/>
    <w:rsid w:val="00365349"/>
    <w:rsid w:val="003654A4"/>
    <w:rsid w:val="00365F75"/>
    <w:rsid w:val="0036691B"/>
    <w:rsid w:val="00366988"/>
    <w:rsid w:val="00366F46"/>
    <w:rsid w:val="003673CC"/>
    <w:rsid w:val="00367443"/>
    <w:rsid w:val="003674BC"/>
    <w:rsid w:val="00370797"/>
    <w:rsid w:val="00371043"/>
    <w:rsid w:val="003716B1"/>
    <w:rsid w:val="00371892"/>
    <w:rsid w:val="00372946"/>
    <w:rsid w:val="00372B8A"/>
    <w:rsid w:val="00373441"/>
    <w:rsid w:val="00374A84"/>
    <w:rsid w:val="00375597"/>
    <w:rsid w:val="00375BA6"/>
    <w:rsid w:val="00375F79"/>
    <w:rsid w:val="0037692C"/>
    <w:rsid w:val="0038024F"/>
    <w:rsid w:val="0038043C"/>
    <w:rsid w:val="00380881"/>
    <w:rsid w:val="00380BBF"/>
    <w:rsid w:val="00380D34"/>
    <w:rsid w:val="00381278"/>
    <w:rsid w:val="00381A61"/>
    <w:rsid w:val="00381A7B"/>
    <w:rsid w:val="00381D7F"/>
    <w:rsid w:val="00382379"/>
    <w:rsid w:val="00382945"/>
    <w:rsid w:val="00382ADF"/>
    <w:rsid w:val="00383A95"/>
    <w:rsid w:val="0038441A"/>
    <w:rsid w:val="0038492E"/>
    <w:rsid w:val="00384C9E"/>
    <w:rsid w:val="003857F7"/>
    <w:rsid w:val="0038598E"/>
    <w:rsid w:val="00385CDC"/>
    <w:rsid w:val="0038612D"/>
    <w:rsid w:val="00386687"/>
    <w:rsid w:val="003872CE"/>
    <w:rsid w:val="003873D4"/>
    <w:rsid w:val="0038776C"/>
    <w:rsid w:val="0038798E"/>
    <w:rsid w:val="003900FE"/>
    <w:rsid w:val="00390831"/>
    <w:rsid w:val="00390932"/>
    <w:rsid w:val="00390AB6"/>
    <w:rsid w:val="0039129A"/>
    <w:rsid w:val="003912EA"/>
    <w:rsid w:val="0039189E"/>
    <w:rsid w:val="00391F61"/>
    <w:rsid w:val="00392ABC"/>
    <w:rsid w:val="00392D1F"/>
    <w:rsid w:val="00393045"/>
    <w:rsid w:val="0039415A"/>
    <w:rsid w:val="003947A6"/>
    <w:rsid w:val="00394BA3"/>
    <w:rsid w:val="00395477"/>
    <w:rsid w:val="00396E19"/>
    <w:rsid w:val="0039745A"/>
    <w:rsid w:val="00397613"/>
    <w:rsid w:val="00397E67"/>
    <w:rsid w:val="003A1A4B"/>
    <w:rsid w:val="003A25CD"/>
    <w:rsid w:val="003A2C65"/>
    <w:rsid w:val="003A2CB5"/>
    <w:rsid w:val="003A2E29"/>
    <w:rsid w:val="003A2E8D"/>
    <w:rsid w:val="003A30A7"/>
    <w:rsid w:val="003A39DC"/>
    <w:rsid w:val="003A4A1E"/>
    <w:rsid w:val="003A561D"/>
    <w:rsid w:val="003A5C50"/>
    <w:rsid w:val="003A6177"/>
    <w:rsid w:val="003A630C"/>
    <w:rsid w:val="003A655A"/>
    <w:rsid w:val="003A69F9"/>
    <w:rsid w:val="003A6D6E"/>
    <w:rsid w:val="003A7242"/>
    <w:rsid w:val="003A72D4"/>
    <w:rsid w:val="003A76D4"/>
    <w:rsid w:val="003A76E5"/>
    <w:rsid w:val="003A79E8"/>
    <w:rsid w:val="003A7D2B"/>
    <w:rsid w:val="003B0292"/>
    <w:rsid w:val="003B0C13"/>
    <w:rsid w:val="003B136B"/>
    <w:rsid w:val="003B13DA"/>
    <w:rsid w:val="003B1524"/>
    <w:rsid w:val="003B15E2"/>
    <w:rsid w:val="003B27BD"/>
    <w:rsid w:val="003B2C0F"/>
    <w:rsid w:val="003B3177"/>
    <w:rsid w:val="003B3E8B"/>
    <w:rsid w:val="003B3E8C"/>
    <w:rsid w:val="003B4676"/>
    <w:rsid w:val="003B5A10"/>
    <w:rsid w:val="003B5C79"/>
    <w:rsid w:val="003B61A5"/>
    <w:rsid w:val="003B6627"/>
    <w:rsid w:val="003B6771"/>
    <w:rsid w:val="003B67B8"/>
    <w:rsid w:val="003B6EEC"/>
    <w:rsid w:val="003B71C6"/>
    <w:rsid w:val="003B726F"/>
    <w:rsid w:val="003B73F4"/>
    <w:rsid w:val="003B76DC"/>
    <w:rsid w:val="003B7775"/>
    <w:rsid w:val="003B79D9"/>
    <w:rsid w:val="003B7A1F"/>
    <w:rsid w:val="003B7C10"/>
    <w:rsid w:val="003C12A5"/>
    <w:rsid w:val="003C16C5"/>
    <w:rsid w:val="003C16E8"/>
    <w:rsid w:val="003C23E4"/>
    <w:rsid w:val="003C2929"/>
    <w:rsid w:val="003C2A9E"/>
    <w:rsid w:val="003C2E07"/>
    <w:rsid w:val="003C390F"/>
    <w:rsid w:val="003C3B66"/>
    <w:rsid w:val="003C5DAE"/>
    <w:rsid w:val="003C5FB9"/>
    <w:rsid w:val="003C60A4"/>
    <w:rsid w:val="003C622A"/>
    <w:rsid w:val="003C6D1D"/>
    <w:rsid w:val="003C719B"/>
    <w:rsid w:val="003C719D"/>
    <w:rsid w:val="003C7365"/>
    <w:rsid w:val="003C7553"/>
    <w:rsid w:val="003C7CF3"/>
    <w:rsid w:val="003D1513"/>
    <w:rsid w:val="003D1569"/>
    <w:rsid w:val="003D1757"/>
    <w:rsid w:val="003D1CEC"/>
    <w:rsid w:val="003D1F5A"/>
    <w:rsid w:val="003D2C91"/>
    <w:rsid w:val="003D35EA"/>
    <w:rsid w:val="003D36BB"/>
    <w:rsid w:val="003D3A4D"/>
    <w:rsid w:val="003D4288"/>
    <w:rsid w:val="003D4734"/>
    <w:rsid w:val="003D4D06"/>
    <w:rsid w:val="003D5024"/>
    <w:rsid w:val="003D57B5"/>
    <w:rsid w:val="003D5AEC"/>
    <w:rsid w:val="003D5F19"/>
    <w:rsid w:val="003D615C"/>
    <w:rsid w:val="003D636E"/>
    <w:rsid w:val="003D640C"/>
    <w:rsid w:val="003D68B6"/>
    <w:rsid w:val="003D7262"/>
    <w:rsid w:val="003D726F"/>
    <w:rsid w:val="003D7431"/>
    <w:rsid w:val="003D7A84"/>
    <w:rsid w:val="003D7D34"/>
    <w:rsid w:val="003D7F35"/>
    <w:rsid w:val="003E03EC"/>
    <w:rsid w:val="003E0C01"/>
    <w:rsid w:val="003E0C54"/>
    <w:rsid w:val="003E183B"/>
    <w:rsid w:val="003E2106"/>
    <w:rsid w:val="003E22CB"/>
    <w:rsid w:val="003E23F1"/>
    <w:rsid w:val="003E2C57"/>
    <w:rsid w:val="003E316F"/>
    <w:rsid w:val="003E3682"/>
    <w:rsid w:val="003E372E"/>
    <w:rsid w:val="003E47C3"/>
    <w:rsid w:val="003E4F0D"/>
    <w:rsid w:val="003E530F"/>
    <w:rsid w:val="003E5665"/>
    <w:rsid w:val="003E5DFE"/>
    <w:rsid w:val="003E6081"/>
    <w:rsid w:val="003E62DC"/>
    <w:rsid w:val="003E6C06"/>
    <w:rsid w:val="003E72F5"/>
    <w:rsid w:val="003E78CE"/>
    <w:rsid w:val="003E79F2"/>
    <w:rsid w:val="003F090C"/>
    <w:rsid w:val="003F0EBD"/>
    <w:rsid w:val="003F17F7"/>
    <w:rsid w:val="003F1B2C"/>
    <w:rsid w:val="003F1D41"/>
    <w:rsid w:val="003F1F8C"/>
    <w:rsid w:val="003F21B2"/>
    <w:rsid w:val="003F23C4"/>
    <w:rsid w:val="003F285E"/>
    <w:rsid w:val="003F2A43"/>
    <w:rsid w:val="003F2E6F"/>
    <w:rsid w:val="003F3096"/>
    <w:rsid w:val="003F3F62"/>
    <w:rsid w:val="003F4BAD"/>
    <w:rsid w:val="003F4E6F"/>
    <w:rsid w:val="003F6677"/>
    <w:rsid w:val="003F6D7E"/>
    <w:rsid w:val="003F6DCD"/>
    <w:rsid w:val="003F6F5B"/>
    <w:rsid w:val="003F7777"/>
    <w:rsid w:val="003F7992"/>
    <w:rsid w:val="003F7EC9"/>
    <w:rsid w:val="0040068C"/>
    <w:rsid w:val="004012B6"/>
    <w:rsid w:val="00401457"/>
    <w:rsid w:val="00401B81"/>
    <w:rsid w:val="00401D2D"/>
    <w:rsid w:val="00402FDB"/>
    <w:rsid w:val="0040396D"/>
    <w:rsid w:val="00403A0B"/>
    <w:rsid w:val="00403C66"/>
    <w:rsid w:val="00403E9D"/>
    <w:rsid w:val="004044A0"/>
    <w:rsid w:val="00404887"/>
    <w:rsid w:val="00405263"/>
    <w:rsid w:val="00405AF2"/>
    <w:rsid w:val="00405F8D"/>
    <w:rsid w:val="0040642F"/>
    <w:rsid w:val="00406640"/>
    <w:rsid w:val="00406CF4"/>
    <w:rsid w:val="004072BE"/>
    <w:rsid w:val="00407929"/>
    <w:rsid w:val="00407BCB"/>
    <w:rsid w:val="00407D34"/>
    <w:rsid w:val="0041063C"/>
    <w:rsid w:val="00410734"/>
    <w:rsid w:val="00410F77"/>
    <w:rsid w:val="004118ED"/>
    <w:rsid w:val="00411B5C"/>
    <w:rsid w:val="00411E0D"/>
    <w:rsid w:val="00411F02"/>
    <w:rsid w:val="0041227B"/>
    <w:rsid w:val="004124C1"/>
    <w:rsid w:val="00412719"/>
    <w:rsid w:val="00412992"/>
    <w:rsid w:val="004130F5"/>
    <w:rsid w:val="00413514"/>
    <w:rsid w:val="004139BD"/>
    <w:rsid w:val="00413A74"/>
    <w:rsid w:val="00413D49"/>
    <w:rsid w:val="00414067"/>
    <w:rsid w:val="0041424F"/>
    <w:rsid w:val="00414B2F"/>
    <w:rsid w:val="00414C3E"/>
    <w:rsid w:val="00414E9C"/>
    <w:rsid w:val="00414EBA"/>
    <w:rsid w:val="00415548"/>
    <w:rsid w:val="00415E79"/>
    <w:rsid w:val="004174C6"/>
    <w:rsid w:val="004203B5"/>
    <w:rsid w:val="00420727"/>
    <w:rsid w:val="00420A84"/>
    <w:rsid w:val="00420DF7"/>
    <w:rsid w:val="004212A2"/>
    <w:rsid w:val="00422654"/>
    <w:rsid w:val="0042388D"/>
    <w:rsid w:val="004238C4"/>
    <w:rsid w:val="00424342"/>
    <w:rsid w:val="00424AF4"/>
    <w:rsid w:val="00424B8E"/>
    <w:rsid w:val="004251C3"/>
    <w:rsid w:val="004251CB"/>
    <w:rsid w:val="00425F2F"/>
    <w:rsid w:val="00426166"/>
    <w:rsid w:val="00426172"/>
    <w:rsid w:val="004262D7"/>
    <w:rsid w:val="00426A52"/>
    <w:rsid w:val="00426D9E"/>
    <w:rsid w:val="00426EAA"/>
    <w:rsid w:val="004275C6"/>
    <w:rsid w:val="004278DD"/>
    <w:rsid w:val="00427AC4"/>
    <w:rsid w:val="00427EDD"/>
    <w:rsid w:val="0043010C"/>
    <w:rsid w:val="00430500"/>
    <w:rsid w:val="00430FAF"/>
    <w:rsid w:val="00431606"/>
    <w:rsid w:val="00431A23"/>
    <w:rsid w:val="00431FFB"/>
    <w:rsid w:val="00432105"/>
    <w:rsid w:val="004321FA"/>
    <w:rsid w:val="004321FE"/>
    <w:rsid w:val="00432E40"/>
    <w:rsid w:val="00433E0C"/>
    <w:rsid w:val="0043511F"/>
    <w:rsid w:val="00435557"/>
    <w:rsid w:val="00436558"/>
    <w:rsid w:val="004365A5"/>
    <w:rsid w:val="00436667"/>
    <w:rsid w:val="00436F14"/>
    <w:rsid w:val="00437122"/>
    <w:rsid w:val="00437508"/>
    <w:rsid w:val="00437578"/>
    <w:rsid w:val="00440A1C"/>
    <w:rsid w:val="00440ED5"/>
    <w:rsid w:val="00440EDF"/>
    <w:rsid w:val="0044132F"/>
    <w:rsid w:val="0044138E"/>
    <w:rsid w:val="00441431"/>
    <w:rsid w:val="0044203D"/>
    <w:rsid w:val="00442A43"/>
    <w:rsid w:val="00443571"/>
    <w:rsid w:val="00443AB7"/>
    <w:rsid w:val="00443D49"/>
    <w:rsid w:val="00443F50"/>
    <w:rsid w:val="004440FD"/>
    <w:rsid w:val="0044421A"/>
    <w:rsid w:val="00445724"/>
    <w:rsid w:val="00445A6E"/>
    <w:rsid w:val="0044672D"/>
    <w:rsid w:val="00447631"/>
    <w:rsid w:val="00447701"/>
    <w:rsid w:val="00447775"/>
    <w:rsid w:val="00447D20"/>
    <w:rsid w:val="004508DF"/>
    <w:rsid w:val="00451766"/>
    <w:rsid w:val="0045216E"/>
    <w:rsid w:val="00452A63"/>
    <w:rsid w:val="00452EA5"/>
    <w:rsid w:val="0045333E"/>
    <w:rsid w:val="004534B7"/>
    <w:rsid w:val="00453D0E"/>
    <w:rsid w:val="00453DCC"/>
    <w:rsid w:val="004548FC"/>
    <w:rsid w:val="00454DB5"/>
    <w:rsid w:val="004563B3"/>
    <w:rsid w:val="00456520"/>
    <w:rsid w:val="00456C01"/>
    <w:rsid w:val="00457226"/>
    <w:rsid w:val="00457945"/>
    <w:rsid w:val="00457F36"/>
    <w:rsid w:val="00460371"/>
    <w:rsid w:val="00460461"/>
    <w:rsid w:val="0046063D"/>
    <w:rsid w:val="00460832"/>
    <w:rsid w:val="00460C22"/>
    <w:rsid w:val="004612E8"/>
    <w:rsid w:val="00462420"/>
    <w:rsid w:val="0046290B"/>
    <w:rsid w:val="00462A29"/>
    <w:rsid w:val="00462BAE"/>
    <w:rsid w:val="00462C6F"/>
    <w:rsid w:val="00463000"/>
    <w:rsid w:val="004631DA"/>
    <w:rsid w:val="00463ABE"/>
    <w:rsid w:val="00464544"/>
    <w:rsid w:val="00464A7D"/>
    <w:rsid w:val="00464B34"/>
    <w:rsid w:val="00465149"/>
    <w:rsid w:val="00465682"/>
    <w:rsid w:val="004656FB"/>
    <w:rsid w:val="004659E1"/>
    <w:rsid w:val="00465A62"/>
    <w:rsid w:val="0046700F"/>
    <w:rsid w:val="00467E99"/>
    <w:rsid w:val="004709B9"/>
    <w:rsid w:val="00470B72"/>
    <w:rsid w:val="0047115F"/>
    <w:rsid w:val="00471605"/>
    <w:rsid w:val="00471740"/>
    <w:rsid w:val="0047192B"/>
    <w:rsid w:val="00471CF9"/>
    <w:rsid w:val="00472038"/>
    <w:rsid w:val="00472F4D"/>
    <w:rsid w:val="004741D9"/>
    <w:rsid w:val="004742BE"/>
    <w:rsid w:val="00474655"/>
    <w:rsid w:val="00474BB9"/>
    <w:rsid w:val="00474D05"/>
    <w:rsid w:val="00476851"/>
    <w:rsid w:val="00476AEE"/>
    <w:rsid w:val="00477198"/>
    <w:rsid w:val="004772F4"/>
    <w:rsid w:val="004777AF"/>
    <w:rsid w:val="0048059D"/>
    <w:rsid w:val="00480A0E"/>
    <w:rsid w:val="00480AFD"/>
    <w:rsid w:val="00480D6C"/>
    <w:rsid w:val="00481BE7"/>
    <w:rsid w:val="004820D2"/>
    <w:rsid w:val="0048222C"/>
    <w:rsid w:val="00482883"/>
    <w:rsid w:val="00483232"/>
    <w:rsid w:val="00483255"/>
    <w:rsid w:val="00483739"/>
    <w:rsid w:val="00483A9C"/>
    <w:rsid w:val="004847C1"/>
    <w:rsid w:val="004855A4"/>
    <w:rsid w:val="00486CA0"/>
    <w:rsid w:val="0048711D"/>
    <w:rsid w:val="00490134"/>
    <w:rsid w:val="004916DA"/>
    <w:rsid w:val="00491EFF"/>
    <w:rsid w:val="004926A1"/>
    <w:rsid w:val="00492744"/>
    <w:rsid w:val="004930DA"/>
    <w:rsid w:val="00494039"/>
    <w:rsid w:val="00494760"/>
    <w:rsid w:val="004953F7"/>
    <w:rsid w:val="00495810"/>
    <w:rsid w:val="0049604F"/>
    <w:rsid w:val="00496343"/>
    <w:rsid w:val="0049665B"/>
    <w:rsid w:val="004967A2"/>
    <w:rsid w:val="00496EBA"/>
    <w:rsid w:val="004977A4"/>
    <w:rsid w:val="00497CE8"/>
    <w:rsid w:val="004A0988"/>
    <w:rsid w:val="004A0B8A"/>
    <w:rsid w:val="004A0C1C"/>
    <w:rsid w:val="004A11F4"/>
    <w:rsid w:val="004A1678"/>
    <w:rsid w:val="004A1B2A"/>
    <w:rsid w:val="004A1E86"/>
    <w:rsid w:val="004A3ED9"/>
    <w:rsid w:val="004A404B"/>
    <w:rsid w:val="004A40BB"/>
    <w:rsid w:val="004A443A"/>
    <w:rsid w:val="004A536F"/>
    <w:rsid w:val="004A5A1F"/>
    <w:rsid w:val="004A65D7"/>
    <w:rsid w:val="004A66CB"/>
    <w:rsid w:val="004A6FA5"/>
    <w:rsid w:val="004A7306"/>
    <w:rsid w:val="004A7375"/>
    <w:rsid w:val="004A742C"/>
    <w:rsid w:val="004A75B8"/>
    <w:rsid w:val="004B0257"/>
    <w:rsid w:val="004B0649"/>
    <w:rsid w:val="004B0794"/>
    <w:rsid w:val="004B0C3B"/>
    <w:rsid w:val="004B1260"/>
    <w:rsid w:val="004B1561"/>
    <w:rsid w:val="004B160C"/>
    <w:rsid w:val="004B1A68"/>
    <w:rsid w:val="004B1A89"/>
    <w:rsid w:val="004B1BA3"/>
    <w:rsid w:val="004B1E81"/>
    <w:rsid w:val="004B2009"/>
    <w:rsid w:val="004B2209"/>
    <w:rsid w:val="004B240F"/>
    <w:rsid w:val="004B3232"/>
    <w:rsid w:val="004B3A03"/>
    <w:rsid w:val="004B3B64"/>
    <w:rsid w:val="004B3B6B"/>
    <w:rsid w:val="004B41CD"/>
    <w:rsid w:val="004B4550"/>
    <w:rsid w:val="004B4689"/>
    <w:rsid w:val="004B4800"/>
    <w:rsid w:val="004B4A8F"/>
    <w:rsid w:val="004B4C7C"/>
    <w:rsid w:val="004B51C6"/>
    <w:rsid w:val="004B5DCB"/>
    <w:rsid w:val="004B5E3B"/>
    <w:rsid w:val="004B5FCD"/>
    <w:rsid w:val="004B620C"/>
    <w:rsid w:val="004B6B05"/>
    <w:rsid w:val="004C1399"/>
    <w:rsid w:val="004C13E1"/>
    <w:rsid w:val="004C14A9"/>
    <w:rsid w:val="004C169C"/>
    <w:rsid w:val="004C2B14"/>
    <w:rsid w:val="004C2B91"/>
    <w:rsid w:val="004C2CA2"/>
    <w:rsid w:val="004C3707"/>
    <w:rsid w:val="004C390A"/>
    <w:rsid w:val="004C45AF"/>
    <w:rsid w:val="004C45B6"/>
    <w:rsid w:val="004C4F7E"/>
    <w:rsid w:val="004C50EF"/>
    <w:rsid w:val="004C517D"/>
    <w:rsid w:val="004C6065"/>
    <w:rsid w:val="004C62D8"/>
    <w:rsid w:val="004C6849"/>
    <w:rsid w:val="004C6AC1"/>
    <w:rsid w:val="004C6D2D"/>
    <w:rsid w:val="004C718A"/>
    <w:rsid w:val="004C7388"/>
    <w:rsid w:val="004C7510"/>
    <w:rsid w:val="004C7815"/>
    <w:rsid w:val="004D05D5"/>
    <w:rsid w:val="004D087C"/>
    <w:rsid w:val="004D109C"/>
    <w:rsid w:val="004D242B"/>
    <w:rsid w:val="004D28EB"/>
    <w:rsid w:val="004D2A95"/>
    <w:rsid w:val="004D313B"/>
    <w:rsid w:val="004D48A3"/>
    <w:rsid w:val="004D4B13"/>
    <w:rsid w:val="004D4D67"/>
    <w:rsid w:val="004D4EEC"/>
    <w:rsid w:val="004D509E"/>
    <w:rsid w:val="004D773E"/>
    <w:rsid w:val="004D7FC9"/>
    <w:rsid w:val="004E04A0"/>
    <w:rsid w:val="004E12AC"/>
    <w:rsid w:val="004E14FC"/>
    <w:rsid w:val="004E184A"/>
    <w:rsid w:val="004E1F7D"/>
    <w:rsid w:val="004E2606"/>
    <w:rsid w:val="004E27E9"/>
    <w:rsid w:val="004E2D4C"/>
    <w:rsid w:val="004E2D92"/>
    <w:rsid w:val="004E3E60"/>
    <w:rsid w:val="004E41AB"/>
    <w:rsid w:val="004E4844"/>
    <w:rsid w:val="004E4BBB"/>
    <w:rsid w:val="004E5846"/>
    <w:rsid w:val="004E656C"/>
    <w:rsid w:val="004E6A5E"/>
    <w:rsid w:val="004E6B6E"/>
    <w:rsid w:val="004E6D61"/>
    <w:rsid w:val="004E7BDD"/>
    <w:rsid w:val="004E7D0E"/>
    <w:rsid w:val="004F01BF"/>
    <w:rsid w:val="004F0916"/>
    <w:rsid w:val="004F0B9A"/>
    <w:rsid w:val="004F1138"/>
    <w:rsid w:val="004F13B7"/>
    <w:rsid w:val="004F2189"/>
    <w:rsid w:val="004F2282"/>
    <w:rsid w:val="004F22F7"/>
    <w:rsid w:val="004F2543"/>
    <w:rsid w:val="004F31BA"/>
    <w:rsid w:val="004F3CF7"/>
    <w:rsid w:val="004F3E84"/>
    <w:rsid w:val="004F42DA"/>
    <w:rsid w:val="004F4564"/>
    <w:rsid w:val="004F5033"/>
    <w:rsid w:val="004F5CD0"/>
    <w:rsid w:val="004F62F6"/>
    <w:rsid w:val="004F69AF"/>
    <w:rsid w:val="004F69FF"/>
    <w:rsid w:val="004F7645"/>
    <w:rsid w:val="004F77EE"/>
    <w:rsid w:val="004F7A34"/>
    <w:rsid w:val="004F7C06"/>
    <w:rsid w:val="004F7E89"/>
    <w:rsid w:val="005000D9"/>
    <w:rsid w:val="005005C4"/>
    <w:rsid w:val="00500F00"/>
    <w:rsid w:val="00501176"/>
    <w:rsid w:val="00502297"/>
    <w:rsid w:val="0050261B"/>
    <w:rsid w:val="005028C6"/>
    <w:rsid w:val="005034CC"/>
    <w:rsid w:val="005036AC"/>
    <w:rsid w:val="0050379C"/>
    <w:rsid w:val="005040BB"/>
    <w:rsid w:val="00504129"/>
    <w:rsid w:val="00504D5B"/>
    <w:rsid w:val="00505060"/>
    <w:rsid w:val="00505FC1"/>
    <w:rsid w:val="00506E97"/>
    <w:rsid w:val="00507480"/>
    <w:rsid w:val="005074A5"/>
    <w:rsid w:val="00510CCD"/>
    <w:rsid w:val="00510CF9"/>
    <w:rsid w:val="005115E3"/>
    <w:rsid w:val="005117DE"/>
    <w:rsid w:val="00511C6B"/>
    <w:rsid w:val="0051270B"/>
    <w:rsid w:val="00512A27"/>
    <w:rsid w:val="00512CB5"/>
    <w:rsid w:val="00513004"/>
    <w:rsid w:val="005138BF"/>
    <w:rsid w:val="00513A9F"/>
    <w:rsid w:val="005141E3"/>
    <w:rsid w:val="00514686"/>
    <w:rsid w:val="00514EC0"/>
    <w:rsid w:val="00514EFB"/>
    <w:rsid w:val="00515C94"/>
    <w:rsid w:val="00516324"/>
    <w:rsid w:val="0051645A"/>
    <w:rsid w:val="0051678C"/>
    <w:rsid w:val="00516CFC"/>
    <w:rsid w:val="00516D15"/>
    <w:rsid w:val="00516F21"/>
    <w:rsid w:val="005201A3"/>
    <w:rsid w:val="00520352"/>
    <w:rsid w:val="00520749"/>
    <w:rsid w:val="0052116B"/>
    <w:rsid w:val="00521A3A"/>
    <w:rsid w:val="00521E85"/>
    <w:rsid w:val="00522185"/>
    <w:rsid w:val="005223C2"/>
    <w:rsid w:val="00522693"/>
    <w:rsid w:val="0052273B"/>
    <w:rsid w:val="005229CA"/>
    <w:rsid w:val="00523407"/>
    <w:rsid w:val="005235F2"/>
    <w:rsid w:val="00523B81"/>
    <w:rsid w:val="00524176"/>
    <w:rsid w:val="00524408"/>
    <w:rsid w:val="0052491D"/>
    <w:rsid w:val="00524F85"/>
    <w:rsid w:val="00524FDE"/>
    <w:rsid w:val="005251CC"/>
    <w:rsid w:val="005258AA"/>
    <w:rsid w:val="00525A22"/>
    <w:rsid w:val="00526933"/>
    <w:rsid w:val="00527773"/>
    <w:rsid w:val="00530688"/>
    <w:rsid w:val="00530B8E"/>
    <w:rsid w:val="00532755"/>
    <w:rsid w:val="00532EDC"/>
    <w:rsid w:val="00533660"/>
    <w:rsid w:val="00534850"/>
    <w:rsid w:val="00534F13"/>
    <w:rsid w:val="00536A01"/>
    <w:rsid w:val="00537FF8"/>
    <w:rsid w:val="00540A9F"/>
    <w:rsid w:val="0054118B"/>
    <w:rsid w:val="00541285"/>
    <w:rsid w:val="0054176B"/>
    <w:rsid w:val="00541B99"/>
    <w:rsid w:val="00542971"/>
    <w:rsid w:val="005429EC"/>
    <w:rsid w:val="00542B2F"/>
    <w:rsid w:val="0054307B"/>
    <w:rsid w:val="00543476"/>
    <w:rsid w:val="0054488E"/>
    <w:rsid w:val="00544D9C"/>
    <w:rsid w:val="00544EE1"/>
    <w:rsid w:val="005450EC"/>
    <w:rsid w:val="005451CA"/>
    <w:rsid w:val="00545592"/>
    <w:rsid w:val="00545790"/>
    <w:rsid w:val="0054582A"/>
    <w:rsid w:val="00545B09"/>
    <w:rsid w:val="00545D22"/>
    <w:rsid w:val="00545F96"/>
    <w:rsid w:val="005463D1"/>
    <w:rsid w:val="005467A4"/>
    <w:rsid w:val="00546899"/>
    <w:rsid w:val="00546E5C"/>
    <w:rsid w:val="00546F8A"/>
    <w:rsid w:val="005473D1"/>
    <w:rsid w:val="005473FB"/>
    <w:rsid w:val="0054749E"/>
    <w:rsid w:val="00547B43"/>
    <w:rsid w:val="00547C83"/>
    <w:rsid w:val="005500EF"/>
    <w:rsid w:val="00550525"/>
    <w:rsid w:val="005505B7"/>
    <w:rsid w:val="0055087C"/>
    <w:rsid w:val="00550C12"/>
    <w:rsid w:val="00550E91"/>
    <w:rsid w:val="0055121C"/>
    <w:rsid w:val="0055143A"/>
    <w:rsid w:val="00552465"/>
    <w:rsid w:val="00552D8D"/>
    <w:rsid w:val="00553590"/>
    <w:rsid w:val="00553936"/>
    <w:rsid w:val="005539C1"/>
    <w:rsid w:val="00553C29"/>
    <w:rsid w:val="00553C8C"/>
    <w:rsid w:val="00553E57"/>
    <w:rsid w:val="00554237"/>
    <w:rsid w:val="00554B78"/>
    <w:rsid w:val="00554FF8"/>
    <w:rsid w:val="00555194"/>
    <w:rsid w:val="00555AEB"/>
    <w:rsid w:val="00555C17"/>
    <w:rsid w:val="00556006"/>
    <w:rsid w:val="00556037"/>
    <w:rsid w:val="005573F4"/>
    <w:rsid w:val="00557437"/>
    <w:rsid w:val="005575D1"/>
    <w:rsid w:val="00557A60"/>
    <w:rsid w:val="00557E6E"/>
    <w:rsid w:val="0056046C"/>
    <w:rsid w:val="00560682"/>
    <w:rsid w:val="00561405"/>
    <w:rsid w:val="00561EFB"/>
    <w:rsid w:val="00563159"/>
    <w:rsid w:val="00563339"/>
    <w:rsid w:val="00563AD0"/>
    <w:rsid w:val="005644B8"/>
    <w:rsid w:val="00564B71"/>
    <w:rsid w:val="00564F24"/>
    <w:rsid w:val="00565D6E"/>
    <w:rsid w:val="00565EFF"/>
    <w:rsid w:val="0056632E"/>
    <w:rsid w:val="00566886"/>
    <w:rsid w:val="005673CA"/>
    <w:rsid w:val="00567478"/>
    <w:rsid w:val="00567493"/>
    <w:rsid w:val="00567686"/>
    <w:rsid w:val="005678D0"/>
    <w:rsid w:val="00567E84"/>
    <w:rsid w:val="0057025E"/>
    <w:rsid w:val="00570ADD"/>
    <w:rsid w:val="00570BF2"/>
    <w:rsid w:val="00570C97"/>
    <w:rsid w:val="00570DE5"/>
    <w:rsid w:val="0057119F"/>
    <w:rsid w:val="005711A4"/>
    <w:rsid w:val="005714A7"/>
    <w:rsid w:val="0057179B"/>
    <w:rsid w:val="00571C64"/>
    <w:rsid w:val="00571EB0"/>
    <w:rsid w:val="00572825"/>
    <w:rsid w:val="00572CAA"/>
    <w:rsid w:val="00572CDA"/>
    <w:rsid w:val="00572F8B"/>
    <w:rsid w:val="00573027"/>
    <w:rsid w:val="00573352"/>
    <w:rsid w:val="00573FDF"/>
    <w:rsid w:val="005744F6"/>
    <w:rsid w:val="005749C9"/>
    <w:rsid w:val="00574A3C"/>
    <w:rsid w:val="00574A6A"/>
    <w:rsid w:val="00575285"/>
    <w:rsid w:val="00575BA5"/>
    <w:rsid w:val="005763B2"/>
    <w:rsid w:val="00576517"/>
    <w:rsid w:val="0057715D"/>
    <w:rsid w:val="005773CE"/>
    <w:rsid w:val="00577E96"/>
    <w:rsid w:val="0058013F"/>
    <w:rsid w:val="0058015B"/>
    <w:rsid w:val="00580C43"/>
    <w:rsid w:val="00581355"/>
    <w:rsid w:val="00581DA9"/>
    <w:rsid w:val="00582550"/>
    <w:rsid w:val="005827B1"/>
    <w:rsid w:val="0058290F"/>
    <w:rsid w:val="00582B09"/>
    <w:rsid w:val="00582C1A"/>
    <w:rsid w:val="00583262"/>
    <w:rsid w:val="00583379"/>
    <w:rsid w:val="00583651"/>
    <w:rsid w:val="00584851"/>
    <w:rsid w:val="0058546F"/>
    <w:rsid w:val="005854D5"/>
    <w:rsid w:val="005855D0"/>
    <w:rsid w:val="00585C67"/>
    <w:rsid w:val="00586649"/>
    <w:rsid w:val="005867D5"/>
    <w:rsid w:val="00586C73"/>
    <w:rsid w:val="00586DB5"/>
    <w:rsid w:val="00587997"/>
    <w:rsid w:val="00587BDF"/>
    <w:rsid w:val="005906D1"/>
    <w:rsid w:val="00591103"/>
    <w:rsid w:val="0059112B"/>
    <w:rsid w:val="00591580"/>
    <w:rsid w:val="005920B9"/>
    <w:rsid w:val="0059297D"/>
    <w:rsid w:val="0059410E"/>
    <w:rsid w:val="005941EC"/>
    <w:rsid w:val="005948B1"/>
    <w:rsid w:val="00594C4A"/>
    <w:rsid w:val="00595E83"/>
    <w:rsid w:val="00596015"/>
    <w:rsid w:val="00596236"/>
    <w:rsid w:val="00596935"/>
    <w:rsid w:val="00596C4B"/>
    <w:rsid w:val="00596F92"/>
    <w:rsid w:val="0059718D"/>
    <w:rsid w:val="005974D5"/>
    <w:rsid w:val="0059796B"/>
    <w:rsid w:val="00597B32"/>
    <w:rsid w:val="00597CEB"/>
    <w:rsid w:val="00597DC2"/>
    <w:rsid w:val="00597DD9"/>
    <w:rsid w:val="00597E3C"/>
    <w:rsid w:val="00597E6B"/>
    <w:rsid w:val="005A02DA"/>
    <w:rsid w:val="005A055B"/>
    <w:rsid w:val="005A05C4"/>
    <w:rsid w:val="005A089F"/>
    <w:rsid w:val="005A0A44"/>
    <w:rsid w:val="005A1517"/>
    <w:rsid w:val="005A1DEA"/>
    <w:rsid w:val="005A1E36"/>
    <w:rsid w:val="005A1F31"/>
    <w:rsid w:val="005A204A"/>
    <w:rsid w:val="005A2E5E"/>
    <w:rsid w:val="005A2F7A"/>
    <w:rsid w:val="005A381D"/>
    <w:rsid w:val="005A38F2"/>
    <w:rsid w:val="005A3EA4"/>
    <w:rsid w:val="005A3EB5"/>
    <w:rsid w:val="005A4076"/>
    <w:rsid w:val="005A43D6"/>
    <w:rsid w:val="005A4702"/>
    <w:rsid w:val="005A4D6C"/>
    <w:rsid w:val="005A5525"/>
    <w:rsid w:val="005A5704"/>
    <w:rsid w:val="005A57FE"/>
    <w:rsid w:val="005A59AE"/>
    <w:rsid w:val="005A602F"/>
    <w:rsid w:val="005A6095"/>
    <w:rsid w:val="005A69C3"/>
    <w:rsid w:val="005A6BB6"/>
    <w:rsid w:val="005A6BE9"/>
    <w:rsid w:val="005A6D0F"/>
    <w:rsid w:val="005A7054"/>
    <w:rsid w:val="005A751E"/>
    <w:rsid w:val="005A78EC"/>
    <w:rsid w:val="005B0169"/>
    <w:rsid w:val="005B0232"/>
    <w:rsid w:val="005B07BF"/>
    <w:rsid w:val="005B0D32"/>
    <w:rsid w:val="005B150C"/>
    <w:rsid w:val="005B34DB"/>
    <w:rsid w:val="005B3A18"/>
    <w:rsid w:val="005B3F1C"/>
    <w:rsid w:val="005B4DFC"/>
    <w:rsid w:val="005B5334"/>
    <w:rsid w:val="005B5A7E"/>
    <w:rsid w:val="005B5DF7"/>
    <w:rsid w:val="005B5FE6"/>
    <w:rsid w:val="005B6C8C"/>
    <w:rsid w:val="005B6E9F"/>
    <w:rsid w:val="005B7188"/>
    <w:rsid w:val="005B7283"/>
    <w:rsid w:val="005B73F1"/>
    <w:rsid w:val="005B753D"/>
    <w:rsid w:val="005B75C2"/>
    <w:rsid w:val="005B7C1F"/>
    <w:rsid w:val="005B7D05"/>
    <w:rsid w:val="005C007D"/>
    <w:rsid w:val="005C02E8"/>
    <w:rsid w:val="005C24EF"/>
    <w:rsid w:val="005C2F8B"/>
    <w:rsid w:val="005C3534"/>
    <w:rsid w:val="005C3D5D"/>
    <w:rsid w:val="005C3FB8"/>
    <w:rsid w:val="005C42B1"/>
    <w:rsid w:val="005C4558"/>
    <w:rsid w:val="005C4F3E"/>
    <w:rsid w:val="005C50CB"/>
    <w:rsid w:val="005C5264"/>
    <w:rsid w:val="005C59CC"/>
    <w:rsid w:val="005C5D86"/>
    <w:rsid w:val="005C6745"/>
    <w:rsid w:val="005C7048"/>
    <w:rsid w:val="005C723D"/>
    <w:rsid w:val="005C7783"/>
    <w:rsid w:val="005C7E03"/>
    <w:rsid w:val="005D012A"/>
    <w:rsid w:val="005D07A8"/>
    <w:rsid w:val="005D0910"/>
    <w:rsid w:val="005D0B3C"/>
    <w:rsid w:val="005D0D38"/>
    <w:rsid w:val="005D139F"/>
    <w:rsid w:val="005D1574"/>
    <w:rsid w:val="005D1A27"/>
    <w:rsid w:val="005D1AFA"/>
    <w:rsid w:val="005D2014"/>
    <w:rsid w:val="005D2374"/>
    <w:rsid w:val="005D24A6"/>
    <w:rsid w:val="005D3A43"/>
    <w:rsid w:val="005D4CD3"/>
    <w:rsid w:val="005D55F3"/>
    <w:rsid w:val="005D5D13"/>
    <w:rsid w:val="005D5F38"/>
    <w:rsid w:val="005D5F92"/>
    <w:rsid w:val="005D6460"/>
    <w:rsid w:val="005D6589"/>
    <w:rsid w:val="005D6B12"/>
    <w:rsid w:val="005D6B51"/>
    <w:rsid w:val="005D712A"/>
    <w:rsid w:val="005D73B7"/>
    <w:rsid w:val="005D7F35"/>
    <w:rsid w:val="005E04B7"/>
    <w:rsid w:val="005E0E6A"/>
    <w:rsid w:val="005E1C61"/>
    <w:rsid w:val="005E1C63"/>
    <w:rsid w:val="005E30E9"/>
    <w:rsid w:val="005E313B"/>
    <w:rsid w:val="005E3328"/>
    <w:rsid w:val="005E34C5"/>
    <w:rsid w:val="005E3626"/>
    <w:rsid w:val="005E3B70"/>
    <w:rsid w:val="005E3F3E"/>
    <w:rsid w:val="005E415D"/>
    <w:rsid w:val="005E475D"/>
    <w:rsid w:val="005E4BA5"/>
    <w:rsid w:val="005E4FBD"/>
    <w:rsid w:val="005E52A2"/>
    <w:rsid w:val="005E6B3B"/>
    <w:rsid w:val="005E7749"/>
    <w:rsid w:val="005F1184"/>
    <w:rsid w:val="005F1274"/>
    <w:rsid w:val="005F1317"/>
    <w:rsid w:val="005F193A"/>
    <w:rsid w:val="005F1C04"/>
    <w:rsid w:val="005F2272"/>
    <w:rsid w:val="005F2D1B"/>
    <w:rsid w:val="005F30D5"/>
    <w:rsid w:val="005F4575"/>
    <w:rsid w:val="005F46B8"/>
    <w:rsid w:val="005F471C"/>
    <w:rsid w:val="005F4F35"/>
    <w:rsid w:val="005F5316"/>
    <w:rsid w:val="005F5596"/>
    <w:rsid w:val="005F6302"/>
    <w:rsid w:val="005F66AF"/>
    <w:rsid w:val="005F6C7B"/>
    <w:rsid w:val="005F7C1D"/>
    <w:rsid w:val="006003D2"/>
    <w:rsid w:val="006006F6"/>
    <w:rsid w:val="00600A11"/>
    <w:rsid w:val="00600B65"/>
    <w:rsid w:val="00600BE0"/>
    <w:rsid w:val="00600C1C"/>
    <w:rsid w:val="00600F2C"/>
    <w:rsid w:val="00601328"/>
    <w:rsid w:val="00601A03"/>
    <w:rsid w:val="00601D82"/>
    <w:rsid w:val="00602550"/>
    <w:rsid w:val="006028B1"/>
    <w:rsid w:val="00602AFC"/>
    <w:rsid w:val="00602BC6"/>
    <w:rsid w:val="00602DA8"/>
    <w:rsid w:val="00602FD3"/>
    <w:rsid w:val="00603164"/>
    <w:rsid w:val="006039C6"/>
    <w:rsid w:val="006039FC"/>
    <w:rsid w:val="00603DE1"/>
    <w:rsid w:val="00603FF2"/>
    <w:rsid w:val="00605F19"/>
    <w:rsid w:val="00605F4D"/>
    <w:rsid w:val="00606288"/>
    <w:rsid w:val="0060738B"/>
    <w:rsid w:val="0060776D"/>
    <w:rsid w:val="006101A1"/>
    <w:rsid w:val="006121EB"/>
    <w:rsid w:val="0061232B"/>
    <w:rsid w:val="00612FA7"/>
    <w:rsid w:val="006131A5"/>
    <w:rsid w:val="00613A44"/>
    <w:rsid w:val="00613EFA"/>
    <w:rsid w:val="00613FBD"/>
    <w:rsid w:val="00613FF3"/>
    <w:rsid w:val="00614406"/>
    <w:rsid w:val="00614432"/>
    <w:rsid w:val="006145D0"/>
    <w:rsid w:val="00614B01"/>
    <w:rsid w:val="006154A3"/>
    <w:rsid w:val="00615811"/>
    <w:rsid w:val="00615818"/>
    <w:rsid w:val="00615A53"/>
    <w:rsid w:val="006160D3"/>
    <w:rsid w:val="00616186"/>
    <w:rsid w:val="00616740"/>
    <w:rsid w:val="00616D34"/>
    <w:rsid w:val="006172E2"/>
    <w:rsid w:val="006177E8"/>
    <w:rsid w:val="00620F73"/>
    <w:rsid w:val="00621368"/>
    <w:rsid w:val="00622865"/>
    <w:rsid w:val="006228D3"/>
    <w:rsid w:val="006229D6"/>
    <w:rsid w:val="006234D5"/>
    <w:rsid w:val="00623586"/>
    <w:rsid w:val="006236CF"/>
    <w:rsid w:val="00623860"/>
    <w:rsid w:val="00623938"/>
    <w:rsid w:val="00624808"/>
    <w:rsid w:val="006249AF"/>
    <w:rsid w:val="006249F2"/>
    <w:rsid w:val="00624BBE"/>
    <w:rsid w:val="00624CAF"/>
    <w:rsid w:val="00625472"/>
    <w:rsid w:val="00625AA1"/>
    <w:rsid w:val="00626365"/>
    <w:rsid w:val="00626479"/>
    <w:rsid w:val="006270FB"/>
    <w:rsid w:val="006278F2"/>
    <w:rsid w:val="00627F71"/>
    <w:rsid w:val="00630261"/>
    <w:rsid w:val="0063027C"/>
    <w:rsid w:val="0063094F"/>
    <w:rsid w:val="00630E69"/>
    <w:rsid w:val="00630F90"/>
    <w:rsid w:val="00632047"/>
    <w:rsid w:val="0063246C"/>
    <w:rsid w:val="00632854"/>
    <w:rsid w:val="00632C57"/>
    <w:rsid w:val="00633B8A"/>
    <w:rsid w:val="00633F60"/>
    <w:rsid w:val="0063423A"/>
    <w:rsid w:val="006342B0"/>
    <w:rsid w:val="006349A8"/>
    <w:rsid w:val="00635465"/>
    <w:rsid w:val="0063592B"/>
    <w:rsid w:val="00635B89"/>
    <w:rsid w:val="006364F5"/>
    <w:rsid w:val="00637A80"/>
    <w:rsid w:val="0064069D"/>
    <w:rsid w:val="00640778"/>
    <w:rsid w:val="00640815"/>
    <w:rsid w:val="00641299"/>
    <w:rsid w:val="006416F5"/>
    <w:rsid w:val="00641953"/>
    <w:rsid w:val="00642199"/>
    <w:rsid w:val="0064298F"/>
    <w:rsid w:val="00642C22"/>
    <w:rsid w:val="00643CBA"/>
    <w:rsid w:val="00643D0F"/>
    <w:rsid w:val="00643DB0"/>
    <w:rsid w:val="006449C2"/>
    <w:rsid w:val="00644D3C"/>
    <w:rsid w:val="006450BA"/>
    <w:rsid w:val="0064548A"/>
    <w:rsid w:val="006457BD"/>
    <w:rsid w:val="00645A0F"/>
    <w:rsid w:val="00645DE4"/>
    <w:rsid w:val="00645FAA"/>
    <w:rsid w:val="0064636B"/>
    <w:rsid w:val="00646403"/>
    <w:rsid w:val="006468BF"/>
    <w:rsid w:val="0064693B"/>
    <w:rsid w:val="0064707B"/>
    <w:rsid w:val="00647347"/>
    <w:rsid w:val="006473A3"/>
    <w:rsid w:val="006478AB"/>
    <w:rsid w:val="00647F6D"/>
    <w:rsid w:val="00650CC7"/>
    <w:rsid w:val="00650F41"/>
    <w:rsid w:val="00651B4E"/>
    <w:rsid w:val="00652605"/>
    <w:rsid w:val="006530BE"/>
    <w:rsid w:val="006533E9"/>
    <w:rsid w:val="00653D90"/>
    <w:rsid w:val="00653DE6"/>
    <w:rsid w:val="006542C2"/>
    <w:rsid w:val="00654C83"/>
    <w:rsid w:val="00655262"/>
    <w:rsid w:val="00655485"/>
    <w:rsid w:val="006557F8"/>
    <w:rsid w:val="00655F30"/>
    <w:rsid w:val="00656198"/>
    <w:rsid w:val="00656C07"/>
    <w:rsid w:val="006573FE"/>
    <w:rsid w:val="00657403"/>
    <w:rsid w:val="0065789A"/>
    <w:rsid w:val="00657C2A"/>
    <w:rsid w:val="00657C39"/>
    <w:rsid w:val="00657E18"/>
    <w:rsid w:val="006602D9"/>
    <w:rsid w:val="0066030D"/>
    <w:rsid w:val="00660867"/>
    <w:rsid w:val="00660E05"/>
    <w:rsid w:val="006615F8"/>
    <w:rsid w:val="00661DF9"/>
    <w:rsid w:val="00661DFF"/>
    <w:rsid w:val="00663000"/>
    <w:rsid w:val="00663095"/>
    <w:rsid w:val="00663F32"/>
    <w:rsid w:val="006644A3"/>
    <w:rsid w:val="00664AAC"/>
    <w:rsid w:val="00664BF6"/>
    <w:rsid w:val="00664FD2"/>
    <w:rsid w:val="006651C3"/>
    <w:rsid w:val="00665295"/>
    <w:rsid w:val="00665768"/>
    <w:rsid w:val="00666354"/>
    <w:rsid w:val="00666B47"/>
    <w:rsid w:val="00666D4E"/>
    <w:rsid w:val="00667A80"/>
    <w:rsid w:val="00667E12"/>
    <w:rsid w:val="006703C2"/>
    <w:rsid w:val="006711A9"/>
    <w:rsid w:val="00671374"/>
    <w:rsid w:val="00671794"/>
    <w:rsid w:val="00671892"/>
    <w:rsid w:val="00671AAE"/>
    <w:rsid w:val="00671BB0"/>
    <w:rsid w:val="0067290A"/>
    <w:rsid w:val="00672F1A"/>
    <w:rsid w:val="00673391"/>
    <w:rsid w:val="0067358C"/>
    <w:rsid w:val="00673A13"/>
    <w:rsid w:val="00673D2A"/>
    <w:rsid w:val="00674682"/>
    <w:rsid w:val="0067491D"/>
    <w:rsid w:val="00674DE9"/>
    <w:rsid w:val="00675416"/>
    <w:rsid w:val="006754B5"/>
    <w:rsid w:val="0067555D"/>
    <w:rsid w:val="00675792"/>
    <w:rsid w:val="006757CF"/>
    <w:rsid w:val="00675D71"/>
    <w:rsid w:val="006764AE"/>
    <w:rsid w:val="006766D3"/>
    <w:rsid w:val="0067774E"/>
    <w:rsid w:val="00677763"/>
    <w:rsid w:val="0067786A"/>
    <w:rsid w:val="00677B78"/>
    <w:rsid w:val="00677FB1"/>
    <w:rsid w:val="006806F2"/>
    <w:rsid w:val="00680B1F"/>
    <w:rsid w:val="00680D45"/>
    <w:rsid w:val="00681B0F"/>
    <w:rsid w:val="00681ED4"/>
    <w:rsid w:val="0068236E"/>
    <w:rsid w:val="006823E2"/>
    <w:rsid w:val="00682FB0"/>
    <w:rsid w:val="00683440"/>
    <w:rsid w:val="00683790"/>
    <w:rsid w:val="00683932"/>
    <w:rsid w:val="006841D0"/>
    <w:rsid w:val="00684318"/>
    <w:rsid w:val="00684696"/>
    <w:rsid w:val="00684A12"/>
    <w:rsid w:val="00684A7F"/>
    <w:rsid w:val="0068589F"/>
    <w:rsid w:val="00685C9D"/>
    <w:rsid w:val="00685EC2"/>
    <w:rsid w:val="0068627A"/>
    <w:rsid w:val="00686A27"/>
    <w:rsid w:val="00686CE6"/>
    <w:rsid w:val="00686E83"/>
    <w:rsid w:val="00687200"/>
    <w:rsid w:val="00687479"/>
    <w:rsid w:val="006875A6"/>
    <w:rsid w:val="00687AF6"/>
    <w:rsid w:val="006906D9"/>
    <w:rsid w:val="00690736"/>
    <w:rsid w:val="00690B9C"/>
    <w:rsid w:val="006923A5"/>
    <w:rsid w:val="006924CC"/>
    <w:rsid w:val="00692674"/>
    <w:rsid w:val="0069286A"/>
    <w:rsid w:val="00692BA7"/>
    <w:rsid w:val="00692C22"/>
    <w:rsid w:val="00693172"/>
    <w:rsid w:val="00693A66"/>
    <w:rsid w:val="0069408F"/>
    <w:rsid w:val="006941DA"/>
    <w:rsid w:val="0069466C"/>
    <w:rsid w:val="00694C36"/>
    <w:rsid w:val="006951D8"/>
    <w:rsid w:val="00695748"/>
    <w:rsid w:val="00695A8B"/>
    <w:rsid w:val="00695DD4"/>
    <w:rsid w:val="00697091"/>
    <w:rsid w:val="006975AB"/>
    <w:rsid w:val="0069784B"/>
    <w:rsid w:val="006A06BD"/>
    <w:rsid w:val="006A0B19"/>
    <w:rsid w:val="006A0C29"/>
    <w:rsid w:val="006A0C9C"/>
    <w:rsid w:val="006A0F17"/>
    <w:rsid w:val="006A102F"/>
    <w:rsid w:val="006A1C75"/>
    <w:rsid w:val="006A2426"/>
    <w:rsid w:val="006A2C46"/>
    <w:rsid w:val="006A2EC3"/>
    <w:rsid w:val="006A2F9D"/>
    <w:rsid w:val="006A30D8"/>
    <w:rsid w:val="006A3D7D"/>
    <w:rsid w:val="006A3FF9"/>
    <w:rsid w:val="006A4641"/>
    <w:rsid w:val="006A4699"/>
    <w:rsid w:val="006A477F"/>
    <w:rsid w:val="006A4985"/>
    <w:rsid w:val="006A5536"/>
    <w:rsid w:val="006A5F16"/>
    <w:rsid w:val="006A61E2"/>
    <w:rsid w:val="006A65BA"/>
    <w:rsid w:val="006A68D7"/>
    <w:rsid w:val="006A6946"/>
    <w:rsid w:val="006A7774"/>
    <w:rsid w:val="006A7827"/>
    <w:rsid w:val="006A78A1"/>
    <w:rsid w:val="006B0263"/>
    <w:rsid w:val="006B0454"/>
    <w:rsid w:val="006B0489"/>
    <w:rsid w:val="006B0751"/>
    <w:rsid w:val="006B09CF"/>
    <w:rsid w:val="006B18C2"/>
    <w:rsid w:val="006B26A1"/>
    <w:rsid w:val="006B28C7"/>
    <w:rsid w:val="006B331A"/>
    <w:rsid w:val="006B47C7"/>
    <w:rsid w:val="006B4BB6"/>
    <w:rsid w:val="006B56EF"/>
    <w:rsid w:val="006B58E4"/>
    <w:rsid w:val="006B5A55"/>
    <w:rsid w:val="006B6424"/>
    <w:rsid w:val="006B6571"/>
    <w:rsid w:val="006B6593"/>
    <w:rsid w:val="006B6CED"/>
    <w:rsid w:val="006B6D8C"/>
    <w:rsid w:val="006B71EF"/>
    <w:rsid w:val="006B73A2"/>
    <w:rsid w:val="006C04AC"/>
    <w:rsid w:val="006C0691"/>
    <w:rsid w:val="006C13BA"/>
    <w:rsid w:val="006C1A5E"/>
    <w:rsid w:val="006C23E3"/>
    <w:rsid w:val="006C295C"/>
    <w:rsid w:val="006C39E7"/>
    <w:rsid w:val="006C47DC"/>
    <w:rsid w:val="006C4859"/>
    <w:rsid w:val="006C5740"/>
    <w:rsid w:val="006C6111"/>
    <w:rsid w:val="006C61D1"/>
    <w:rsid w:val="006C708F"/>
    <w:rsid w:val="006C79E7"/>
    <w:rsid w:val="006C7A91"/>
    <w:rsid w:val="006D01D7"/>
    <w:rsid w:val="006D01F2"/>
    <w:rsid w:val="006D03E4"/>
    <w:rsid w:val="006D0472"/>
    <w:rsid w:val="006D09D9"/>
    <w:rsid w:val="006D183B"/>
    <w:rsid w:val="006D1EDE"/>
    <w:rsid w:val="006D20A1"/>
    <w:rsid w:val="006D2107"/>
    <w:rsid w:val="006D2903"/>
    <w:rsid w:val="006D2998"/>
    <w:rsid w:val="006D2AB4"/>
    <w:rsid w:val="006D2BBF"/>
    <w:rsid w:val="006D3305"/>
    <w:rsid w:val="006D338A"/>
    <w:rsid w:val="006D3ECC"/>
    <w:rsid w:val="006D40F1"/>
    <w:rsid w:val="006D4801"/>
    <w:rsid w:val="006D4BAB"/>
    <w:rsid w:val="006D4DFA"/>
    <w:rsid w:val="006D5A25"/>
    <w:rsid w:val="006D61C4"/>
    <w:rsid w:val="006D6314"/>
    <w:rsid w:val="006D6BEA"/>
    <w:rsid w:val="006D6DB9"/>
    <w:rsid w:val="006D7375"/>
    <w:rsid w:val="006D73AF"/>
    <w:rsid w:val="006D743B"/>
    <w:rsid w:val="006D7690"/>
    <w:rsid w:val="006E008A"/>
    <w:rsid w:val="006E0F57"/>
    <w:rsid w:val="006E11F7"/>
    <w:rsid w:val="006E2BC3"/>
    <w:rsid w:val="006E41F0"/>
    <w:rsid w:val="006E4E66"/>
    <w:rsid w:val="006E4F65"/>
    <w:rsid w:val="006E50CA"/>
    <w:rsid w:val="006E577E"/>
    <w:rsid w:val="006E57DE"/>
    <w:rsid w:val="006E5BED"/>
    <w:rsid w:val="006E5D45"/>
    <w:rsid w:val="006E5EF0"/>
    <w:rsid w:val="006E6D80"/>
    <w:rsid w:val="006E6E60"/>
    <w:rsid w:val="006E6FE1"/>
    <w:rsid w:val="006E77F1"/>
    <w:rsid w:val="006F0D12"/>
    <w:rsid w:val="006F138D"/>
    <w:rsid w:val="006F13D6"/>
    <w:rsid w:val="006F14F1"/>
    <w:rsid w:val="006F17A4"/>
    <w:rsid w:val="006F1D40"/>
    <w:rsid w:val="006F1F92"/>
    <w:rsid w:val="006F2814"/>
    <w:rsid w:val="006F2882"/>
    <w:rsid w:val="006F3023"/>
    <w:rsid w:val="006F32C7"/>
    <w:rsid w:val="006F3643"/>
    <w:rsid w:val="006F3A18"/>
    <w:rsid w:val="006F41DD"/>
    <w:rsid w:val="006F4C56"/>
    <w:rsid w:val="006F5CFD"/>
    <w:rsid w:val="006F61F6"/>
    <w:rsid w:val="006F7028"/>
    <w:rsid w:val="00700339"/>
    <w:rsid w:val="007007DC"/>
    <w:rsid w:val="00700E2D"/>
    <w:rsid w:val="00700FD9"/>
    <w:rsid w:val="00701347"/>
    <w:rsid w:val="00701BA2"/>
    <w:rsid w:val="00701F31"/>
    <w:rsid w:val="00703614"/>
    <w:rsid w:val="007038BD"/>
    <w:rsid w:val="00703950"/>
    <w:rsid w:val="00703992"/>
    <w:rsid w:val="0070404F"/>
    <w:rsid w:val="007041C6"/>
    <w:rsid w:val="007054FE"/>
    <w:rsid w:val="00705DF5"/>
    <w:rsid w:val="00706833"/>
    <w:rsid w:val="00706C26"/>
    <w:rsid w:val="007070FA"/>
    <w:rsid w:val="00707AF5"/>
    <w:rsid w:val="0071168B"/>
    <w:rsid w:val="007120FA"/>
    <w:rsid w:val="0071220F"/>
    <w:rsid w:val="00712221"/>
    <w:rsid w:val="0071260C"/>
    <w:rsid w:val="00712615"/>
    <w:rsid w:val="0071284B"/>
    <w:rsid w:val="00712E84"/>
    <w:rsid w:val="00713593"/>
    <w:rsid w:val="00713660"/>
    <w:rsid w:val="00713C2A"/>
    <w:rsid w:val="00713C65"/>
    <w:rsid w:val="00714BAF"/>
    <w:rsid w:val="00714DB1"/>
    <w:rsid w:val="0071502F"/>
    <w:rsid w:val="00715898"/>
    <w:rsid w:val="00716844"/>
    <w:rsid w:val="0071686C"/>
    <w:rsid w:val="00716E88"/>
    <w:rsid w:val="007170D6"/>
    <w:rsid w:val="0071729D"/>
    <w:rsid w:val="00717381"/>
    <w:rsid w:val="0071799E"/>
    <w:rsid w:val="00720393"/>
    <w:rsid w:val="00720A5E"/>
    <w:rsid w:val="0072107D"/>
    <w:rsid w:val="007210E1"/>
    <w:rsid w:val="00721454"/>
    <w:rsid w:val="00722406"/>
    <w:rsid w:val="00722D1E"/>
    <w:rsid w:val="00722E36"/>
    <w:rsid w:val="007236DE"/>
    <w:rsid w:val="00723A07"/>
    <w:rsid w:val="00724209"/>
    <w:rsid w:val="00724630"/>
    <w:rsid w:val="0072498C"/>
    <w:rsid w:val="00725895"/>
    <w:rsid w:val="0072589B"/>
    <w:rsid w:val="00726825"/>
    <w:rsid w:val="00726B0E"/>
    <w:rsid w:val="00727071"/>
    <w:rsid w:val="0072713B"/>
    <w:rsid w:val="00727371"/>
    <w:rsid w:val="0072746D"/>
    <w:rsid w:val="0072750D"/>
    <w:rsid w:val="00727905"/>
    <w:rsid w:val="0073006B"/>
    <w:rsid w:val="007300A3"/>
    <w:rsid w:val="00731391"/>
    <w:rsid w:val="00731595"/>
    <w:rsid w:val="00731B40"/>
    <w:rsid w:val="00731E3B"/>
    <w:rsid w:val="00731E60"/>
    <w:rsid w:val="00731F92"/>
    <w:rsid w:val="00732347"/>
    <w:rsid w:val="00732A37"/>
    <w:rsid w:val="00733C45"/>
    <w:rsid w:val="00733CCD"/>
    <w:rsid w:val="0073441F"/>
    <w:rsid w:val="00734A13"/>
    <w:rsid w:val="00734C21"/>
    <w:rsid w:val="00735596"/>
    <w:rsid w:val="007355AE"/>
    <w:rsid w:val="00735D57"/>
    <w:rsid w:val="00735E42"/>
    <w:rsid w:val="0073665F"/>
    <w:rsid w:val="00737635"/>
    <w:rsid w:val="00737A3C"/>
    <w:rsid w:val="00737B47"/>
    <w:rsid w:val="00740232"/>
    <w:rsid w:val="0074052B"/>
    <w:rsid w:val="00740BDF"/>
    <w:rsid w:val="007424FB"/>
    <w:rsid w:val="00742776"/>
    <w:rsid w:val="00742AB0"/>
    <w:rsid w:val="00742B14"/>
    <w:rsid w:val="00742F27"/>
    <w:rsid w:val="00743041"/>
    <w:rsid w:val="007431DB"/>
    <w:rsid w:val="00743278"/>
    <w:rsid w:val="00743808"/>
    <w:rsid w:val="007439CA"/>
    <w:rsid w:val="00744A4D"/>
    <w:rsid w:val="00744DC1"/>
    <w:rsid w:val="0074536C"/>
    <w:rsid w:val="007455D0"/>
    <w:rsid w:val="007458CB"/>
    <w:rsid w:val="00745E0E"/>
    <w:rsid w:val="00745EE8"/>
    <w:rsid w:val="00746233"/>
    <w:rsid w:val="007474D4"/>
    <w:rsid w:val="00747BF8"/>
    <w:rsid w:val="00747C17"/>
    <w:rsid w:val="00750211"/>
    <w:rsid w:val="00750256"/>
    <w:rsid w:val="00750A78"/>
    <w:rsid w:val="00751791"/>
    <w:rsid w:val="007517CB"/>
    <w:rsid w:val="00751A21"/>
    <w:rsid w:val="0075208E"/>
    <w:rsid w:val="007522C5"/>
    <w:rsid w:val="0075249A"/>
    <w:rsid w:val="00752640"/>
    <w:rsid w:val="0075277A"/>
    <w:rsid w:val="00752A61"/>
    <w:rsid w:val="00753AE1"/>
    <w:rsid w:val="00754A3D"/>
    <w:rsid w:val="00754F74"/>
    <w:rsid w:val="007553BA"/>
    <w:rsid w:val="007554B3"/>
    <w:rsid w:val="007557E9"/>
    <w:rsid w:val="007563DE"/>
    <w:rsid w:val="00756DEF"/>
    <w:rsid w:val="00756EC5"/>
    <w:rsid w:val="00756F92"/>
    <w:rsid w:val="007570F9"/>
    <w:rsid w:val="00757688"/>
    <w:rsid w:val="00757759"/>
    <w:rsid w:val="00757786"/>
    <w:rsid w:val="00757CD4"/>
    <w:rsid w:val="0076008A"/>
    <w:rsid w:val="007603BA"/>
    <w:rsid w:val="0076047E"/>
    <w:rsid w:val="0076059C"/>
    <w:rsid w:val="007612E5"/>
    <w:rsid w:val="0076168A"/>
    <w:rsid w:val="007618A2"/>
    <w:rsid w:val="00762499"/>
    <w:rsid w:val="00762793"/>
    <w:rsid w:val="0076295A"/>
    <w:rsid w:val="00762BF9"/>
    <w:rsid w:val="0076319D"/>
    <w:rsid w:val="0076374F"/>
    <w:rsid w:val="00763808"/>
    <w:rsid w:val="00763BBA"/>
    <w:rsid w:val="00764500"/>
    <w:rsid w:val="0076470A"/>
    <w:rsid w:val="00764AEF"/>
    <w:rsid w:val="00764D6B"/>
    <w:rsid w:val="007657ED"/>
    <w:rsid w:val="00766028"/>
    <w:rsid w:val="00766532"/>
    <w:rsid w:val="00766A0B"/>
    <w:rsid w:val="00766D17"/>
    <w:rsid w:val="0076736B"/>
    <w:rsid w:val="00767500"/>
    <w:rsid w:val="007676E7"/>
    <w:rsid w:val="007677F8"/>
    <w:rsid w:val="00767FE1"/>
    <w:rsid w:val="00770584"/>
    <w:rsid w:val="00770687"/>
    <w:rsid w:val="007713F7"/>
    <w:rsid w:val="00771486"/>
    <w:rsid w:val="00771CDD"/>
    <w:rsid w:val="0077259F"/>
    <w:rsid w:val="00772BB8"/>
    <w:rsid w:val="00772FE0"/>
    <w:rsid w:val="00773819"/>
    <w:rsid w:val="00773882"/>
    <w:rsid w:val="0077442C"/>
    <w:rsid w:val="007766FC"/>
    <w:rsid w:val="00777431"/>
    <w:rsid w:val="00777BF1"/>
    <w:rsid w:val="00777D5E"/>
    <w:rsid w:val="007808E6"/>
    <w:rsid w:val="00781359"/>
    <w:rsid w:val="007813F4"/>
    <w:rsid w:val="00781762"/>
    <w:rsid w:val="00781A41"/>
    <w:rsid w:val="00781C2A"/>
    <w:rsid w:val="00781F2D"/>
    <w:rsid w:val="00782169"/>
    <w:rsid w:val="00782EAC"/>
    <w:rsid w:val="0078314F"/>
    <w:rsid w:val="0078454C"/>
    <w:rsid w:val="007847E1"/>
    <w:rsid w:val="00784894"/>
    <w:rsid w:val="00784BFD"/>
    <w:rsid w:val="00785225"/>
    <w:rsid w:val="00785499"/>
    <w:rsid w:val="00786189"/>
    <w:rsid w:val="007867F5"/>
    <w:rsid w:val="00787A3F"/>
    <w:rsid w:val="00787C63"/>
    <w:rsid w:val="00790001"/>
    <w:rsid w:val="00791BD9"/>
    <w:rsid w:val="007920E2"/>
    <w:rsid w:val="007923A8"/>
    <w:rsid w:val="007927DC"/>
    <w:rsid w:val="00792F27"/>
    <w:rsid w:val="00793408"/>
    <w:rsid w:val="0079398B"/>
    <w:rsid w:val="00793D45"/>
    <w:rsid w:val="0079439D"/>
    <w:rsid w:val="007945FD"/>
    <w:rsid w:val="00794E29"/>
    <w:rsid w:val="00795B12"/>
    <w:rsid w:val="00795BCD"/>
    <w:rsid w:val="00795C89"/>
    <w:rsid w:val="00796272"/>
    <w:rsid w:val="00796804"/>
    <w:rsid w:val="00796E8F"/>
    <w:rsid w:val="00796F22"/>
    <w:rsid w:val="007A017A"/>
    <w:rsid w:val="007A0605"/>
    <w:rsid w:val="007A0A57"/>
    <w:rsid w:val="007A0DF2"/>
    <w:rsid w:val="007A106D"/>
    <w:rsid w:val="007A12F0"/>
    <w:rsid w:val="007A1B78"/>
    <w:rsid w:val="007A1DB7"/>
    <w:rsid w:val="007A1E1E"/>
    <w:rsid w:val="007A222D"/>
    <w:rsid w:val="007A2436"/>
    <w:rsid w:val="007A2D4C"/>
    <w:rsid w:val="007A31B4"/>
    <w:rsid w:val="007A3A09"/>
    <w:rsid w:val="007A3B51"/>
    <w:rsid w:val="007A3D6C"/>
    <w:rsid w:val="007A4682"/>
    <w:rsid w:val="007A4B83"/>
    <w:rsid w:val="007A4EA7"/>
    <w:rsid w:val="007A5E41"/>
    <w:rsid w:val="007A66EB"/>
    <w:rsid w:val="007A6835"/>
    <w:rsid w:val="007A6BD6"/>
    <w:rsid w:val="007A6F28"/>
    <w:rsid w:val="007A7200"/>
    <w:rsid w:val="007A79E6"/>
    <w:rsid w:val="007A7F11"/>
    <w:rsid w:val="007B039C"/>
    <w:rsid w:val="007B069F"/>
    <w:rsid w:val="007B08D6"/>
    <w:rsid w:val="007B0960"/>
    <w:rsid w:val="007B1303"/>
    <w:rsid w:val="007B1CD1"/>
    <w:rsid w:val="007B1DC5"/>
    <w:rsid w:val="007B2C2C"/>
    <w:rsid w:val="007B365A"/>
    <w:rsid w:val="007B4378"/>
    <w:rsid w:val="007B46E4"/>
    <w:rsid w:val="007B49D0"/>
    <w:rsid w:val="007B52B9"/>
    <w:rsid w:val="007B5E98"/>
    <w:rsid w:val="007B62F5"/>
    <w:rsid w:val="007B632E"/>
    <w:rsid w:val="007B6B0C"/>
    <w:rsid w:val="007B7B85"/>
    <w:rsid w:val="007C0CCD"/>
    <w:rsid w:val="007C0D84"/>
    <w:rsid w:val="007C12A6"/>
    <w:rsid w:val="007C133C"/>
    <w:rsid w:val="007C1385"/>
    <w:rsid w:val="007C1ED0"/>
    <w:rsid w:val="007C20BC"/>
    <w:rsid w:val="007C23D9"/>
    <w:rsid w:val="007C382D"/>
    <w:rsid w:val="007C3A15"/>
    <w:rsid w:val="007C3E31"/>
    <w:rsid w:val="007C4CEA"/>
    <w:rsid w:val="007C4D53"/>
    <w:rsid w:val="007C53DD"/>
    <w:rsid w:val="007C5AD7"/>
    <w:rsid w:val="007C6317"/>
    <w:rsid w:val="007C66CD"/>
    <w:rsid w:val="007C67E3"/>
    <w:rsid w:val="007C6D2F"/>
    <w:rsid w:val="007C6E9C"/>
    <w:rsid w:val="007C74FC"/>
    <w:rsid w:val="007C786B"/>
    <w:rsid w:val="007D01FB"/>
    <w:rsid w:val="007D023E"/>
    <w:rsid w:val="007D0972"/>
    <w:rsid w:val="007D13F7"/>
    <w:rsid w:val="007D148D"/>
    <w:rsid w:val="007D182B"/>
    <w:rsid w:val="007D1BDB"/>
    <w:rsid w:val="007D1C49"/>
    <w:rsid w:val="007D1CB3"/>
    <w:rsid w:val="007D1DA0"/>
    <w:rsid w:val="007D20FF"/>
    <w:rsid w:val="007D240D"/>
    <w:rsid w:val="007D27A8"/>
    <w:rsid w:val="007D325E"/>
    <w:rsid w:val="007D33AA"/>
    <w:rsid w:val="007D3546"/>
    <w:rsid w:val="007D3A27"/>
    <w:rsid w:val="007D3BBB"/>
    <w:rsid w:val="007D3D08"/>
    <w:rsid w:val="007D4722"/>
    <w:rsid w:val="007D495A"/>
    <w:rsid w:val="007D4A05"/>
    <w:rsid w:val="007D4E4D"/>
    <w:rsid w:val="007D52F3"/>
    <w:rsid w:val="007D5AC9"/>
    <w:rsid w:val="007D5B3E"/>
    <w:rsid w:val="007D5B7F"/>
    <w:rsid w:val="007D5DFC"/>
    <w:rsid w:val="007D66DF"/>
    <w:rsid w:val="007D6DA0"/>
    <w:rsid w:val="007D7108"/>
    <w:rsid w:val="007D770F"/>
    <w:rsid w:val="007D77C5"/>
    <w:rsid w:val="007D7A94"/>
    <w:rsid w:val="007D7C3B"/>
    <w:rsid w:val="007E0389"/>
    <w:rsid w:val="007E0FF2"/>
    <w:rsid w:val="007E12BE"/>
    <w:rsid w:val="007E1808"/>
    <w:rsid w:val="007E1A2F"/>
    <w:rsid w:val="007E2032"/>
    <w:rsid w:val="007E2DEA"/>
    <w:rsid w:val="007E3433"/>
    <w:rsid w:val="007E3A23"/>
    <w:rsid w:val="007E3C73"/>
    <w:rsid w:val="007E3CAC"/>
    <w:rsid w:val="007E3DE2"/>
    <w:rsid w:val="007E6369"/>
    <w:rsid w:val="007E6B95"/>
    <w:rsid w:val="007E6DB1"/>
    <w:rsid w:val="007E798E"/>
    <w:rsid w:val="007F001C"/>
    <w:rsid w:val="007F01CB"/>
    <w:rsid w:val="007F1173"/>
    <w:rsid w:val="007F1553"/>
    <w:rsid w:val="007F164C"/>
    <w:rsid w:val="007F1658"/>
    <w:rsid w:val="007F2C19"/>
    <w:rsid w:val="007F3142"/>
    <w:rsid w:val="007F350F"/>
    <w:rsid w:val="007F38FC"/>
    <w:rsid w:val="007F52D5"/>
    <w:rsid w:val="007F56FA"/>
    <w:rsid w:val="007F58AD"/>
    <w:rsid w:val="007F5BC8"/>
    <w:rsid w:val="007F5E11"/>
    <w:rsid w:val="007F6505"/>
    <w:rsid w:val="007F65B6"/>
    <w:rsid w:val="007F6F61"/>
    <w:rsid w:val="007F7572"/>
    <w:rsid w:val="00800375"/>
    <w:rsid w:val="008013EC"/>
    <w:rsid w:val="008014C3"/>
    <w:rsid w:val="0080158F"/>
    <w:rsid w:val="008017E9"/>
    <w:rsid w:val="00801ACB"/>
    <w:rsid w:val="00801F40"/>
    <w:rsid w:val="00802398"/>
    <w:rsid w:val="0080239E"/>
    <w:rsid w:val="00802BFD"/>
    <w:rsid w:val="00802D7A"/>
    <w:rsid w:val="00802DF9"/>
    <w:rsid w:val="00802F65"/>
    <w:rsid w:val="00804FCF"/>
    <w:rsid w:val="00805442"/>
    <w:rsid w:val="00805FB2"/>
    <w:rsid w:val="00806226"/>
    <w:rsid w:val="0080746E"/>
    <w:rsid w:val="00807785"/>
    <w:rsid w:val="00807E39"/>
    <w:rsid w:val="00810037"/>
    <w:rsid w:val="00810DF7"/>
    <w:rsid w:val="008119C6"/>
    <w:rsid w:val="00811FA5"/>
    <w:rsid w:val="008122F0"/>
    <w:rsid w:val="00812A47"/>
    <w:rsid w:val="008131C6"/>
    <w:rsid w:val="008133BE"/>
    <w:rsid w:val="008138E0"/>
    <w:rsid w:val="00813A4D"/>
    <w:rsid w:val="00813C6E"/>
    <w:rsid w:val="008143D7"/>
    <w:rsid w:val="008144F5"/>
    <w:rsid w:val="00814770"/>
    <w:rsid w:val="00814A09"/>
    <w:rsid w:val="008153F1"/>
    <w:rsid w:val="00815551"/>
    <w:rsid w:val="008159AF"/>
    <w:rsid w:val="0081661E"/>
    <w:rsid w:val="008171FE"/>
    <w:rsid w:val="008175C4"/>
    <w:rsid w:val="00817EF1"/>
    <w:rsid w:val="00820000"/>
    <w:rsid w:val="00820D6D"/>
    <w:rsid w:val="00821715"/>
    <w:rsid w:val="00821840"/>
    <w:rsid w:val="00821DE0"/>
    <w:rsid w:val="00821EA4"/>
    <w:rsid w:val="008228FE"/>
    <w:rsid w:val="00822CF2"/>
    <w:rsid w:val="00823235"/>
    <w:rsid w:val="0082382E"/>
    <w:rsid w:val="008239AB"/>
    <w:rsid w:val="00823CC4"/>
    <w:rsid w:val="00824665"/>
    <w:rsid w:val="00824796"/>
    <w:rsid w:val="00824957"/>
    <w:rsid w:val="00824B05"/>
    <w:rsid w:val="00825C3D"/>
    <w:rsid w:val="00826450"/>
    <w:rsid w:val="008264FD"/>
    <w:rsid w:val="00826672"/>
    <w:rsid w:val="00827048"/>
    <w:rsid w:val="00827633"/>
    <w:rsid w:val="00830328"/>
    <w:rsid w:val="008308C5"/>
    <w:rsid w:val="00830AD4"/>
    <w:rsid w:val="00830B37"/>
    <w:rsid w:val="008315B7"/>
    <w:rsid w:val="0083183A"/>
    <w:rsid w:val="00831EEC"/>
    <w:rsid w:val="00831F1B"/>
    <w:rsid w:val="0083249A"/>
    <w:rsid w:val="00832656"/>
    <w:rsid w:val="00832CBE"/>
    <w:rsid w:val="0083552F"/>
    <w:rsid w:val="008359E8"/>
    <w:rsid w:val="008362A5"/>
    <w:rsid w:val="00836C12"/>
    <w:rsid w:val="00836F18"/>
    <w:rsid w:val="00837344"/>
    <w:rsid w:val="00837575"/>
    <w:rsid w:val="00837D1C"/>
    <w:rsid w:val="00837DF3"/>
    <w:rsid w:val="008402AB"/>
    <w:rsid w:val="008404FD"/>
    <w:rsid w:val="0084064B"/>
    <w:rsid w:val="008410DF"/>
    <w:rsid w:val="008417E2"/>
    <w:rsid w:val="00842583"/>
    <w:rsid w:val="00842958"/>
    <w:rsid w:val="00842D56"/>
    <w:rsid w:val="00843BC8"/>
    <w:rsid w:val="00843DB7"/>
    <w:rsid w:val="00844155"/>
    <w:rsid w:val="00844C2F"/>
    <w:rsid w:val="00845A60"/>
    <w:rsid w:val="00845C9B"/>
    <w:rsid w:val="0084601A"/>
    <w:rsid w:val="0084676C"/>
    <w:rsid w:val="00847576"/>
    <w:rsid w:val="008500F9"/>
    <w:rsid w:val="00850317"/>
    <w:rsid w:val="008508DF"/>
    <w:rsid w:val="00850E0D"/>
    <w:rsid w:val="0085101A"/>
    <w:rsid w:val="008510E2"/>
    <w:rsid w:val="00851617"/>
    <w:rsid w:val="008516CD"/>
    <w:rsid w:val="008522D4"/>
    <w:rsid w:val="008522F6"/>
    <w:rsid w:val="008526FC"/>
    <w:rsid w:val="00852C03"/>
    <w:rsid w:val="00854C04"/>
    <w:rsid w:val="00855128"/>
    <w:rsid w:val="0085583F"/>
    <w:rsid w:val="008559A3"/>
    <w:rsid w:val="00855BF7"/>
    <w:rsid w:val="00855DF5"/>
    <w:rsid w:val="008564D3"/>
    <w:rsid w:val="008568D0"/>
    <w:rsid w:val="00857176"/>
    <w:rsid w:val="00857632"/>
    <w:rsid w:val="00857903"/>
    <w:rsid w:val="00857D24"/>
    <w:rsid w:val="0086073D"/>
    <w:rsid w:val="0086099F"/>
    <w:rsid w:val="008615E4"/>
    <w:rsid w:val="0086214B"/>
    <w:rsid w:val="008632AB"/>
    <w:rsid w:val="00863328"/>
    <w:rsid w:val="00863525"/>
    <w:rsid w:val="00864157"/>
    <w:rsid w:val="00864768"/>
    <w:rsid w:val="00864D7D"/>
    <w:rsid w:val="0086536E"/>
    <w:rsid w:val="008656B0"/>
    <w:rsid w:val="008659C9"/>
    <w:rsid w:val="00865E29"/>
    <w:rsid w:val="008662D6"/>
    <w:rsid w:val="008668F0"/>
    <w:rsid w:val="00866909"/>
    <w:rsid w:val="00866912"/>
    <w:rsid w:val="00866DB9"/>
    <w:rsid w:val="008673FD"/>
    <w:rsid w:val="0086786C"/>
    <w:rsid w:val="00870806"/>
    <w:rsid w:val="0087090D"/>
    <w:rsid w:val="00870FF5"/>
    <w:rsid w:val="00871066"/>
    <w:rsid w:val="008727DC"/>
    <w:rsid w:val="0087291E"/>
    <w:rsid w:val="00873C05"/>
    <w:rsid w:val="00873E90"/>
    <w:rsid w:val="0087440D"/>
    <w:rsid w:val="0087442A"/>
    <w:rsid w:val="00874471"/>
    <w:rsid w:val="008746C7"/>
    <w:rsid w:val="00874CC4"/>
    <w:rsid w:val="00875582"/>
    <w:rsid w:val="00876874"/>
    <w:rsid w:val="00876AB8"/>
    <w:rsid w:val="00877EDA"/>
    <w:rsid w:val="00880159"/>
    <w:rsid w:val="00880228"/>
    <w:rsid w:val="00880385"/>
    <w:rsid w:val="008805C5"/>
    <w:rsid w:val="008811F3"/>
    <w:rsid w:val="00881679"/>
    <w:rsid w:val="008818EC"/>
    <w:rsid w:val="00883038"/>
    <w:rsid w:val="00883055"/>
    <w:rsid w:val="008831D9"/>
    <w:rsid w:val="0088389C"/>
    <w:rsid w:val="00884406"/>
    <w:rsid w:val="0088443A"/>
    <w:rsid w:val="008846A6"/>
    <w:rsid w:val="00884F88"/>
    <w:rsid w:val="008858EE"/>
    <w:rsid w:val="00886DFA"/>
    <w:rsid w:val="0088721B"/>
    <w:rsid w:val="00890051"/>
    <w:rsid w:val="00890186"/>
    <w:rsid w:val="00890938"/>
    <w:rsid w:val="00890B9E"/>
    <w:rsid w:val="008912C9"/>
    <w:rsid w:val="008913E6"/>
    <w:rsid w:val="00891828"/>
    <w:rsid w:val="00891D55"/>
    <w:rsid w:val="00891E76"/>
    <w:rsid w:val="00892019"/>
    <w:rsid w:val="00892534"/>
    <w:rsid w:val="00892A2E"/>
    <w:rsid w:val="00892D8A"/>
    <w:rsid w:val="0089307D"/>
    <w:rsid w:val="008935BF"/>
    <w:rsid w:val="008943AE"/>
    <w:rsid w:val="00894852"/>
    <w:rsid w:val="00894E8F"/>
    <w:rsid w:val="00894FB5"/>
    <w:rsid w:val="0089509A"/>
    <w:rsid w:val="008956B8"/>
    <w:rsid w:val="00895DD6"/>
    <w:rsid w:val="008967D1"/>
    <w:rsid w:val="0089691D"/>
    <w:rsid w:val="0089695D"/>
    <w:rsid w:val="008970B0"/>
    <w:rsid w:val="0089712D"/>
    <w:rsid w:val="00897C10"/>
    <w:rsid w:val="00897FC7"/>
    <w:rsid w:val="008A0938"/>
    <w:rsid w:val="008A1545"/>
    <w:rsid w:val="008A16E3"/>
    <w:rsid w:val="008A1E2D"/>
    <w:rsid w:val="008A1E4E"/>
    <w:rsid w:val="008A208D"/>
    <w:rsid w:val="008A23C8"/>
    <w:rsid w:val="008A345F"/>
    <w:rsid w:val="008A4027"/>
    <w:rsid w:val="008A4BA1"/>
    <w:rsid w:val="008A54B0"/>
    <w:rsid w:val="008A607B"/>
    <w:rsid w:val="008A751B"/>
    <w:rsid w:val="008A78E0"/>
    <w:rsid w:val="008B03BA"/>
    <w:rsid w:val="008B1340"/>
    <w:rsid w:val="008B1584"/>
    <w:rsid w:val="008B2C59"/>
    <w:rsid w:val="008B31B3"/>
    <w:rsid w:val="008B3324"/>
    <w:rsid w:val="008B40E6"/>
    <w:rsid w:val="008B4374"/>
    <w:rsid w:val="008B4620"/>
    <w:rsid w:val="008B4661"/>
    <w:rsid w:val="008B4F41"/>
    <w:rsid w:val="008B5163"/>
    <w:rsid w:val="008B557A"/>
    <w:rsid w:val="008B5787"/>
    <w:rsid w:val="008B6351"/>
    <w:rsid w:val="008B669F"/>
    <w:rsid w:val="008B70D9"/>
    <w:rsid w:val="008B7717"/>
    <w:rsid w:val="008B7C4D"/>
    <w:rsid w:val="008B7F6E"/>
    <w:rsid w:val="008C02F5"/>
    <w:rsid w:val="008C0804"/>
    <w:rsid w:val="008C103D"/>
    <w:rsid w:val="008C1C41"/>
    <w:rsid w:val="008C1CE6"/>
    <w:rsid w:val="008C215F"/>
    <w:rsid w:val="008C228A"/>
    <w:rsid w:val="008C241F"/>
    <w:rsid w:val="008C2AE7"/>
    <w:rsid w:val="008C3112"/>
    <w:rsid w:val="008C3328"/>
    <w:rsid w:val="008C39A9"/>
    <w:rsid w:val="008C3A26"/>
    <w:rsid w:val="008C3FBB"/>
    <w:rsid w:val="008C42DB"/>
    <w:rsid w:val="008C4AAF"/>
    <w:rsid w:val="008C5557"/>
    <w:rsid w:val="008C58C6"/>
    <w:rsid w:val="008C5AB8"/>
    <w:rsid w:val="008C60D7"/>
    <w:rsid w:val="008C67BA"/>
    <w:rsid w:val="008C69CA"/>
    <w:rsid w:val="008C6E7C"/>
    <w:rsid w:val="008C6F40"/>
    <w:rsid w:val="008C7DC6"/>
    <w:rsid w:val="008C7E56"/>
    <w:rsid w:val="008D0097"/>
    <w:rsid w:val="008D0C22"/>
    <w:rsid w:val="008D12FD"/>
    <w:rsid w:val="008D14ED"/>
    <w:rsid w:val="008D2117"/>
    <w:rsid w:val="008D3484"/>
    <w:rsid w:val="008D35F0"/>
    <w:rsid w:val="008D36CA"/>
    <w:rsid w:val="008D37C2"/>
    <w:rsid w:val="008D3A0C"/>
    <w:rsid w:val="008D43C4"/>
    <w:rsid w:val="008D44AA"/>
    <w:rsid w:val="008D4A2C"/>
    <w:rsid w:val="008D502C"/>
    <w:rsid w:val="008D50DA"/>
    <w:rsid w:val="008D5D21"/>
    <w:rsid w:val="008D614B"/>
    <w:rsid w:val="008D6255"/>
    <w:rsid w:val="008D741B"/>
    <w:rsid w:val="008E038E"/>
    <w:rsid w:val="008E0AA7"/>
    <w:rsid w:val="008E110A"/>
    <w:rsid w:val="008E1233"/>
    <w:rsid w:val="008E2178"/>
    <w:rsid w:val="008E265F"/>
    <w:rsid w:val="008E2839"/>
    <w:rsid w:val="008E2D81"/>
    <w:rsid w:val="008E2DD4"/>
    <w:rsid w:val="008E3D8E"/>
    <w:rsid w:val="008E3DC3"/>
    <w:rsid w:val="008E3E47"/>
    <w:rsid w:val="008E41D2"/>
    <w:rsid w:val="008E4607"/>
    <w:rsid w:val="008E4B65"/>
    <w:rsid w:val="008E4DB2"/>
    <w:rsid w:val="008E52BD"/>
    <w:rsid w:val="008E5533"/>
    <w:rsid w:val="008E5A67"/>
    <w:rsid w:val="008E5E1D"/>
    <w:rsid w:val="008E635F"/>
    <w:rsid w:val="008E6A1D"/>
    <w:rsid w:val="008E78D6"/>
    <w:rsid w:val="008E7FB2"/>
    <w:rsid w:val="008E7FEB"/>
    <w:rsid w:val="008F078E"/>
    <w:rsid w:val="008F0DF3"/>
    <w:rsid w:val="008F213B"/>
    <w:rsid w:val="008F3533"/>
    <w:rsid w:val="008F36F3"/>
    <w:rsid w:val="008F39B7"/>
    <w:rsid w:val="008F3ED6"/>
    <w:rsid w:val="008F4003"/>
    <w:rsid w:val="008F4556"/>
    <w:rsid w:val="008F5694"/>
    <w:rsid w:val="008F5C76"/>
    <w:rsid w:val="008F5E1F"/>
    <w:rsid w:val="008F6211"/>
    <w:rsid w:val="008F6A3A"/>
    <w:rsid w:val="008F6AD6"/>
    <w:rsid w:val="008F6B78"/>
    <w:rsid w:val="008F6C7E"/>
    <w:rsid w:val="008F6D33"/>
    <w:rsid w:val="008F7609"/>
    <w:rsid w:val="008F76FB"/>
    <w:rsid w:val="009000C2"/>
    <w:rsid w:val="00900CC7"/>
    <w:rsid w:val="00900CED"/>
    <w:rsid w:val="00901017"/>
    <w:rsid w:val="00901F29"/>
    <w:rsid w:val="009020A5"/>
    <w:rsid w:val="009020B7"/>
    <w:rsid w:val="009025E4"/>
    <w:rsid w:val="00902FC5"/>
    <w:rsid w:val="009031B1"/>
    <w:rsid w:val="009034F6"/>
    <w:rsid w:val="00903B48"/>
    <w:rsid w:val="00903F25"/>
    <w:rsid w:val="0090402B"/>
    <w:rsid w:val="00904D5D"/>
    <w:rsid w:val="009054F6"/>
    <w:rsid w:val="00905553"/>
    <w:rsid w:val="009057C4"/>
    <w:rsid w:val="00906231"/>
    <w:rsid w:val="009062DE"/>
    <w:rsid w:val="00906517"/>
    <w:rsid w:val="00906AC6"/>
    <w:rsid w:val="009072C4"/>
    <w:rsid w:val="00907A4A"/>
    <w:rsid w:val="00907E8E"/>
    <w:rsid w:val="0091058C"/>
    <w:rsid w:val="009105F3"/>
    <w:rsid w:val="00910860"/>
    <w:rsid w:val="00910FE7"/>
    <w:rsid w:val="00911789"/>
    <w:rsid w:val="00911E5B"/>
    <w:rsid w:val="009126D7"/>
    <w:rsid w:val="00913BB2"/>
    <w:rsid w:val="009143B6"/>
    <w:rsid w:val="0091548E"/>
    <w:rsid w:val="009163B2"/>
    <w:rsid w:val="009169B9"/>
    <w:rsid w:val="00917A6F"/>
    <w:rsid w:val="0092008B"/>
    <w:rsid w:val="00920816"/>
    <w:rsid w:val="00920AFC"/>
    <w:rsid w:val="00920C44"/>
    <w:rsid w:val="00920F73"/>
    <w:rsid w:val="00921222"/>
    <w:rsid w:val="0092212E"/>
    <w:rsid w:val="00922563"/>
    <w:rsid w:val="00922F24"/>
    <w:rsid w:val="009232C3"/>
    <w:rsid w:val="009234C5"/>
    <w:rsid w:val="00923BB2"/>
    <w:rsid w:val="00924892"/>
    <w:rsid w:val="00924920"/>
    <w:rsid w:val="00924DD3"/>
    <w:rsid w:val="00925406"/>
    <w:rsid w:val="009259B8"/>
    <w:rsid w:val="00925B5C"/>
    <w:rsid w:val="00925BB3"/>
    <w:rsid w:val="00925E8A"/>
    <w:rsid w:val="00925FC7"/>
    <w:rsid w:val="0092645C"/>
    <w:rsid w:val="009275D4"/>
    <w:rsid w:val="00927942"/>
    <w:rsid w:val="00927E81"/>
    <w:rsid w:val="00927F55"/>
    <w:rsid w:val="00930300"/>
    <w:rsid w:val="00930CB1"/>
    <w:rsid w:val="00931026"/>
    <w:rsid w:val="0093118E"/>
    <w:rsid w:val="00931447"/>
    <w:rsid w:val="0093151E"/>
    <w:rsid w:val="0093158A"/>
    <w:rsid w:val="00931E21"/>
    <w:rsid w:val="0093203B"/>
    <w:rsid w:val="00932A09"/>
    <w:rsid w:val="00932BDA"/>
    <w:rsid w:val="00933B9E"/>
    <w:rsid w:val="00935507"/>
    <w:rsid w:val="00935D84"/>
    <w:rsid w:val="00936A1C"/>
    <w:rsid w:val="00936BCA"/>
    <w:rsid w:val="009373C8"/>
    <w:rsid w:val="00937796"/>
    <w:rsid w:val="00937A37"/>
    <w:rsid w:val="00937C46"/>
    <w:rsid w:val="00937EA3"/>
    <w:rsid w:val="00940131"/>
    <w:rsid w:val="009404E0"/>
    <w:rsid w:val="0094134C"/>
    <w:rsid w:val="009414C6"/>
    <w:rsid w:val="00941A4B"/>
    <w:rsid w:val="00941C14"/>
    <w:rsid w:val="00941C75"/>
    <w:rsid w:val="00941E2D"/>
    <w:rsid w:val="00941F63"/>
    <w:rsid w:val="00942041"/>
    <w:rsid w:val="00942864"/>
    <w:rsid w:val="00942A2F"/>
    <w:rsid w:val="00942A9E"/>
    <w:rsid w:val="0094316C"/>
    <w:rsid w:val="00943282"/>
    <w:rsid w:val="0094388A"/>
    <w:rsid w:val="00944D9D"/>
    <w:rsid w:val="00945FCD"/>
    <w:rsid w:val="00946722"/>
    <w:rsid w:val="00946FBD"/>
    <w:rsid w:val="00947019"/>
    <w:rsid w:val="00947CB6"/>
    <w:rsid w:val="00947DA1"/>
    <w:rsid w:val="00947E60"/>
    <w:rsid w:val="00950252"/>
    <w:rsid w:val="00950285"/>
    <w:rsid w:val="009506D6"/>
    <w:rsid w:val="009507C4"/>
    <w:rsid w:val="009507E6"/>
    <w:rsid w:val="00951344"/>
    <w:rsid w:val="009521BB"/>
    <w:rsid w:val="0095235E"/>
    <w:rsid w:val="00955445"/>
    <w:rsid w:val="00955D69"/>
    <w:rsid w:val="00956A48"/>
    <w:rsid w:val="00956A85"/>
    <w:rsid w:val="00956EE8"/>
    <w:rsid w:val="00957FFD"/>
    <w:rsid w:val="00960411"/>
    <w:rsid w:val="00960D3D"/>
    <w:rsid w:val="00960EEE"/>
    <w:rsid w:val="00961324"/>
    <w:rsid w:val="009618A1"/>
    <w:rsid w:val="00961B83"/>
    <w:rsid w:val="0096212F"/>
    <w:rsid w:val="00962206"/>
    <w:rsid w:val="00962835"/>
    <w:rsid w:val="009635F3"/>
    <w:rsid w:val="00964324"/>
    <w:rsid w:val="00965363"/>
    <w:rsid w:val="009656FB"/>
    <w:rsid w:val="00965932"/>
    <w:rsid w:val="009662F5"/>
    <w:rsid w:val="00966A3B"/>
    <w:rsid w:val="009670A4"/>
    <w:rsid w:val="0096782E"/>
    <w:rsid w:val="00967A06"/>
    <w:rsid w:val="00970095"/>
    <w:rsid w:val="009714ED"/>
    <w:rsid w:val="0097165A"/>
    <w:rsid w:val="009724DB"/>
    <w:rsid w:val="009725D7"/>
    <w:rsid w:val="00972908"/>
    <w:rsid w:val="00972E0B"/>
    <w:rsid w:val="009737B4"/>
    <w:rsid w:val="00973B9B"/>
    <w:rsid w:val="00974084"/>
    <w:rsid w:val="00974379"/>
    <w:rsid w:val="009748D8"/>
    <w:rsid w:val="009749CE"/>
    <w:rsid w:val="009755DE"/>
    <w:rsid w:val="00975825"/>
    <w:rsid w:val="00975D52"/>
    <w:rsid w:val="009761F4"/>
    <w:rsid w:val="00976728"/>
    <w:rsid w:val="00976793"/>
    <w:rsid w:val="00977771"/>
    <w:rsid w:val="009779B0"/>
    <w:rsid w:val="00977A3D"/>
    <w:rsid w:val="00977EC2"/>
    <w:rsid w:val="00980772"/>
    <w:rsid w:val="00980E8E"/>
    <w:rsid w:val="009814BC"/>
    <w:rsid w:val="00981663"/>
    <w:rsid w:val="009818EC"/>
    <w:rsid w:val="00981CDC"/>
    <w:rsid w:val="009825AA"/>
    <w:rsid w:val="00982AD7"/>
    <w:rsid w:val="00982CBB"/>
    <w:rsid w:val="0098317A"/>
    <w:rsid w:val="00983273"/>
    <w:rsid w:val="00983297"/>
    <w:rsid w:val="009835AD"/>
    <w:rsid w:val="00983927"/>
    <w:rsid w:val="009840CE"/>
    <w:rsid w:val="0098422A"/>
    <w:rsid w:val="00984323"/>
    <w:rsid w:val="009854E3"/>
    <w:rsid w:val="00986363"/>
    <w:rsid w:val="00986DC4"/>
    <w:rsid w:val="00987DBC"/>
    <w:rsid w:val="00990CA8"/>
    <w:rsid w:val="00990CB1"/>
    <w:rsid w:val="00990F54"/>
    <w:rsid w:val="00991AE5"/>
    <w:rsid w:val="00991F38"/>
    <w:rsid w:val="0099228D"/>
    <w:rsid w:val="0099337A"/>
    <w:rsid w:val="009938CB"/>
    <w:rsid w:val="009944E0"/>
    <w:rsid w:val="0099479B"/>
    <w:rsid w:val="00994DE7"/>
    <w:rsid w:val="00995034"/>
    <w:rsid w:val="00995684"/>
    <w:rsid w:val="009956A2"/>
    <w:rsid w:val="00995B94"/>
    <w:rsid w:val="00995DE4"/>
    <w:rsid w:val="00995EEC"/>
    <w:rsid w:val="009968DF"/>
    <w:rsid w:val="00996A6A"/>
    <w:rsid w:val="00996D68"/>
    <w:rsid w:val="00996F3A"/>
    <w:rsid w:val="0099708D"/>
    <w:rsid w:val="009979FF"/>
    <w:rsid w:val="00997B3C"/>
    <w:rsid w:val="00997D0B"/>
    <w:rsid w:val="009A0C5A"/>
    <w:rsid w:val="009A158B"/>
    <w:rsid w:val="009A1CED"/>
    <w:rsid w:val="009A2147"/>
    <w:rsid w:val="009A2B81"/>
    <w:rsid w:val="009A2F63"/>
    <w:rsid w:val="009A3158"/>
    <w:rsid w:val="009A4B78"/>
    <w:rsid w:val="009A4B84"/>
    <w:rsid w:val="009A4EB4"/>
    <w:rsid w:val="009A5082"/>
    <w:rsid w:val="009A5701"/>
    <w:rsid w:val="009A57F4"/>
    <w:rsid w:val="009A5C06"/>
    <w:rsid w:val="009A5EA7"/>
    <w:rsid w:val="009A6827"/>
    <w:rsid w:val="009A6EE1"/>
    <w:rsid w:val="009A6FF7"/>
    <w:rsid w:val="009A7588"/>
    <w:rsid w:val="009B1772"/>
    <w:rsid w:val="009B2A49"/>
    <w:rsid w:val="009B315E"/>
    <w:rsid w:val="009B37D1"/>
    <w:rsid w:val="009B390A"/>
    <w:rsid w:val="009B3C07"/>
    <w:rsid w:val="009B45CC"/>
    <w:rsid w:val="009B483D"/>
    <w:rsid w:val="009B4CF1"/>
    <w:rsid w:val="009B5275"/>
    <w:rsid w:val="009B5A3E"/>
    <w:rsid w:val="009B600B"/>
    <w:rsid w:val="009B63AA"/>
    <w:rsid w:val="009B69BA"/>
    <w:rsid w:val="009B7485"/>
    <w:rsid w:val="009B77FA"/>
    <w:rsid w:val="009B7A84"/>
    <w:rsid w:val="009C08D2"/>
    <w:rsid w:val="009C0B50"/>
    <w:rsid w:val="009C0CE6"/>
    <w:rsid w:val="009C1560"/>
    <w:rsid w:val="009C18A3"/>
    <w:rsid w:val="009C1AD8"/>
    <w:rsid w:val="009C1D0E"/>
    <w:rsid w:val="009C25EF"/>
    <w:rsid w:val="009C2694"/>
    <w:rsid w:val="009C32C6"/>
    <w:rsid w:val="009C3C05"/>
    <w:rsid w:val="009C4583"/>
    <w:rsid w:val="009C4DC3"/>
    <w:rsid w:val="009C5167"/>
    <w:rsid w:val="009C6121"/>
    <w:rsid w:val="009C685D"/>
    <w:rsid w:val="009C6CB3"/>
    <w:rsid w:val="009C717D"/>
    <w:rsid w:val="009C760D"/>
    <w:rsid w:val="009C7E13"/>
    <w:rsid w:val="009C7FAD"/>
    <w:rsid w:val="009D009E"/>
    <w:rsid w:val="009D012B"/>
    <w:rsid w:val="009D02E6"/>
    <w:rsid w:val="009D04DC"/>
    <w:rsid w:val="009D0603"/>
    <w:rsid w:val="009D0768"/>
    <w:rsid w:val="009D0912"/>
    <w:rsid w:val="009D0C69"/>
    <w:rsid w:val="009D0D91"/>
    <w:rsid w:val="009D1AA6"/>
    <w:rsid w:val="009D1AFA"/>
    <w:rsid w:val="009D1B57"/>
    <w:rsid w:val="009D2517"/>
    <w:rsid w:val="009D2B71"/>
    <w:rsid w:val="009D2C02"/>
    <w:rsid w:val="009D3467"/>
    <w:rsid w:val="009D3901"/>
    <w:rsid w:val="009D3B5C"/>
    <w:rsid w:val="009D4012"/>
    <w:rsid w:val="009D423E"/>
    <w:rsid w:val="009D47F7"/>
    <w:rsid w:val="009D5601"/>
    <w:rsid w:val="009D6121"/>
    <w:rsid w:val="009D6A99"/>
    <w:rsid w:val="009D6B56"/>
    <w:rsid w:val="009D6CCA"/>
    <w:rsid w:val="009D7705"/>
    <w:rsid w:val="009D7E83"/>
    <w:rsid w:val="009E0C87"/>
    <w:rsid w:val="009E1CF8"/>
    <w:rsid w:val="009E268F"/>
    <w:rsid w:val="009E26E5"/>
    <w:rsid w:val="009E2933"/>
    <w:rsid w:val="009E3594"/>
    <w:rsid w:val="009E3749"/>
    <w:rsid w:val="009E403A"/>
    <w:rsid w:val="009E44EB"/>
    <w:rsid w:val="009E4515"/>
    <w:rsid w:val="009E45F0"/>
    <w:rsid w:val="009E4A5F"/>
    <w:rsid w:val="009E4BFF"/>
    <w:rsid w:val="009E51F5"/>
    <w:rsid w:val="009E5A7B"/>
    <w:rsid w:val="009E6B92"/>
    <w:rsid w:val="009E7326"/>
    <w:rsid w:val="009E77BC"/>
    <w:rsid w:val="009E7877"/>
    <w:rsid w:val="009F02A7"/>
    <w:rsid w:val="009F030B"/>
    <w:rsid w:val="009F0326"/>
    <w:rsid w:val="009F0733"/>
    <w:rsid w:val="009F0C3F"/>
    <w:rsid w:val="009F0E9F"/>
    <w:rsid w:val="009F1136"/>
    <w:rsid w:val="009F1CAD"/>
    <w:rsid w:val="009F2947"/>
    <w:rsid w:val="009F29A7"/>
    <w:rsid w:val="009F2CC7"/>
    <w:rsid w:val="009F3176"/>
    <w:rsid w:val="009F3778"/>
    <w:rsid w:val="009F3C93"/>
    <w:rsid w:val="009F3F01"/>
    <w:rsid w:val="009F4384"/>
    <w:rsid w:val="009F49DD"/>
    <w:rsid w:val="009F5324"/>
    <w:rsid w:val="009F6C7C"/>
    <w:rsid w:val="009F6F10"/>
    <w:rsid w:val="009F713B"/>
    <w:rsid w:val="009F720A"/>
    <w:rsid w:val="009F7294"/>
    <w:rsid w:val="009F7334"/>
    <w:rsid w:val="009F7367"/>
    <w:rsid w:val="009F750A"/>
    <w:rsid w:val="009F77F8"/>
    <w:rsid w:val="00A0017B"/>
    <w:rsid w:val="00A004CE"/>
    <w:rsid w:val="00A00C5A"/>
    <w:rsid w:val="00A013A7"/>
    <w:rsid w:val="00A0225D"/>
    <w:rsid w:val="00A02883"/>
    <w:rsid w:val="00A03250"/>
    <w:rsid w:val="00A034F8"/>
    <w:rsid w:val="00A04212"/>
    <w:rsid w:val="00A044E7"/>
    <w:rsid w:val="00A04BA2"/>
    <w:rsid w:val="00A04FF5"/>
    <w:rsid w:val="00A0522F"/>
    <w:rsid w:val="00A0530D"/>
    <w:rsid w:val="00A05822"/>
    <w:rsid w:val="00A05B87"/>
    <w:rsid w:val="00A05BC2"/>
    <w:rsid w:val="00A05CBA"/>
    <w:rsid w:val="00A0629E"/>
    <w:rsid w:val="00A0708B"/>
    <w:rsid w:val="00A0722C"/>
    <w:rsid w:val="00A10330"/>
    <w:rsid w:val="00A10637"/>
    <w:rsid w:val="00A10EA3"/>
    <w:rsid w:val="00A11621"/>
    <w:rsid w:val="00A11670"/>
    <w:rsid w:val="00A12599"/>
    <w:rsid w:val="00A12D72"/>
    <w:rsid w:val="00A13483"/>
    <w:rsid w:val="00A13AC2"/>
    <w:rsid w:val="00A14421"/>
    <w:rsid w:val="00A14621"/>
    <w:rsid w:val="00A15291"/>
    <w:rsid w:val="00A1571C"/>
    <w:rsid w:val="00A157E9"/>
    <w:rsid w:val="00A15ACF"/>
    <w:rsid w:val="00A15ECE"/>
    <w:rsid w:val="00A160EF"/>
    <w:rsid w:val="00A21533"/>
    <w:rsid w:val="00A21C20"/>
    <w:rsid w:val="00A21C9D"/>
    <w:rsid w:val="00A21FA8"/>
    <w:rsid w:val="00A22A11"/>
    <w:rsid w:val="00A22B6D"/>
    <w:rsid w:val="00A23328"/>
    <w:rsid w:val="00A23B08"/>
    <w:rsid w:val="00A23C0C"/>
    <w:rsid w:val="00A23EAA"/>
    <w:rsid w:val="00A2460F"/>
    <w:rsid w:val="00A2499C"/>
    <w:rsid w:val="00A24E55"/>
    <w:rsid w:val="00A25665"/>
    <w:rsid w:val="00A27230"/>
    <w:rsid w:val="00A274BB"/>
    <w:rsid w:val="00A276A3"/>
    <w:rsid w:val="00A27BCB"/>
    <w:rsid w:val="00A30104"/>
    <w:rsid w:val="00A32399"/>
    <w:rsid w:val="00A32EB7"/>
    <w:rsid w:val="00A339D6"/>
    <w:rsid w:val="00A33D01"/>
    <w:rsid w:val="00A3466A"/>
    <w:rsid w:val="00A34815"/>
    <w:rsid w:val="00A34C54"/>
    <w:rsid w:val="00A34D84"/>
    <w:rsid w:val="00A35A8F"/>
    <w:rsid w:val="00A35AF8"/>
    <w:rsid w:val="00A35F84"/>
    <w:rsid w:val="00A36421"/>
    <w:rsid w:val="00A36A07"/>
    <w:rsid w:val="00A37267"/>
    <w:rsid w:val="00A37F48"/>
    <w:rsid w:val="00A40E5A"/>
    <w:rsid w:val="00A41354"/>
    <w:rsid w:val="00A4182F"/>
    <w:rsid w:val="00A41915"/>
    <w:rsid w:val="00A429A8"/>
    <w:rsid w:val="00A42A17"/>
    <w:rsid w:val="00A454E0"/>
    <w:rsid w:val="00A45BFC"/>
    <w:rsid w:val="00A45F04"/>
    <w:rsid w:val="00A46AD1"/>
    <w:rsid w:val="00A4764E"/>
    <w:rsid w:val="00A47BD2"/>
    <w:rsid w:val="00A50ED1"/>
    <w:rsid w:val="00A5119E"/>
    <w:rsid w:val="00A511BC"/>
    <w:rsid w:val="00A511C3"/>
    <w:rsid w:val="00A516BA"/>
    <w:rsid w:val="00A519BE"/>
    <w:rsid w:val="00A51B7C"/>
    <w:rsid w:val="00A52296"/>
    <w:rsid w:val="00A5354F"/>
    <w:rsid w:val="00A53733"/>
    <w:rsid w:val="00A53ABF"/>
    <w:rsid w:val="00A53C39"/>
    <w:rsid w:val="00A53C98"/>
    <w:rsid w:val="00A53E76"/>
    <w:rsid w:val="00A53ED5"/>
    <w:rsid w:val="00A54474"/>
    <w:rsid w:val="00A545F8"/>
    <w:rsid w:val="00A5603E"/>
    <w:rsid w:val="00A56A21"/>
    <w:rsid w:val="00A573BC"/>
    <w:rsid w:val="00A576C2"/>
    <w:rsid w:val="00A57D62"/>
    <w:rsid w:val="00A608DE"/>
    <w:rsid w:val="00A60957"/>
    <w:rsid w:val="00A60994"/>
    <w:rsid w:val="00A609C9"/>
    <w:rsid w:val="00A609E0"/>
    <w:rsid w:val="00A60F13"/>
    <w:rsid w:val="00A6114E"/>
    <w:rsid w:val="00A61351"/>
    <w:rsid w:val="00A6208B"/>
    <w:rsid w:val="00A62173"/>
    <w:rsid w:val="00A62F3B"/>
    <w:rsid w:val="00A633A8"/>
    <w:rsid w:val="00A63687"/>
    <w:rsid w:val="00A6498E"/>
    <w:rsid w:val="00A6577A"/>
    <w:rsid w:val="00A660D4"/>
    <w:rsid w:val="00A661A2"/>
    <w:rsid w:val="00A663E0"/>
    <w:rsid w:val="00A66B8A"/>
    <w:rsid w:val="00A66C0B"/>
    <w:rsid w:val="00A67D9C"/>
    <w:rsid w:val="00A702AE"/>
    <w:rsid w:val="00A707D6"/>
    <w:rsid w:val="00A70D20"/>
    <w:rsid w:val="00A711B0"/>
    <w:rsid w:val="00A712A7"/>
    <w:rsid w:val="00A7252E"/>
    <w:rsid w:val="00A72E40"/>
    <w:rsid w:val="00A735BC"/>
    <w:rsid w:val="00A73A48"/>
    <w:rsid w:val="00A73B19"/>
    <w:rsid w:val="00A75780"/>
    <w:rsid w:val="00A75C7E"/>
    <w:rsid w:val="00A761CD"/>
    <w:rsid w:val="00A7625C"/>
    <w:rsid w:val="00A76AB3"/>
    <w:rsid w:val="00A7726B"/>
    <w:rsid w:val="00A775C2"/>
    <w:rsid w:val="00A77B35"/>
    <w:rsid w:val="00A80065"/>
    <w:rsid w:val="00A80293"/>
    <w:rsid w:val="00A805AF"/>
    <w:rsid w:val="00A80683"/>
    <w:rsid w:val="00A8108A"/>
    <w:rsid w:val="00A81474"/>
    <w:rsid w:val="00A81645"/>
    <w:rsid w:val="00A8195B"/>
    <w:rsid w:val="00A81B18"/>
    <w:rsid w:val="00A820D2"/>
    <w:rsid w:val="00A82C6F"/>
    <w:rsid w:val="00A82C84"/>
    <w:rsid w:val="00A82CA5"/>
    <w:rsid w:val="00A83EF6"/>
    <w:rsid w:val="00A849E8"/>
    <w:rsid w:val="00A84B32"/>
    <w:rsid w:val="00A86704"/>
    <w:rsid w:val="00A86938"/>
    <w:rsid w:val="00A86F10"/>
    <w:rsid w:val="00A872D9"/>
    <w:rsid w:val="00A905C0"/>
    <w:rsid w:val="00A905CB"/>
    <w:rsid w:val="00A90AE2"/>
    <w:rsid w:val="00A9224C"/>
    <w:rsid w:val="00A92822"/>
    <w:rsid w:val="00A92E8D"/>
    <w:rsid w:val="00A93E0B"/>
    <w:rsid w:val="00A93E29"/>
    <w:rsid w:val="00A93E5E"/>
    <w:rsid w:val="00A93F62"/>
    <w:rsid w:val="00A955BA"/>
    <w:rsid w:val="00A95BA1"/>
    <w:rsid w:val="00A96208"/>
    <w:rsid w:val="00A9632F"/>
    <w:rsid w:val="00A96785"/>
    <w:rsid w:val="00A969F8"/>
    <w:rsid w:val="00A97995"/>
    <w:rsid w:val="00AA008D"/>
    <w:rsid w:val="00AA02EF"/>
    <w:rsid w:val="00AA0B28"/>
    <w:rsid w:val="00AA0C1B"/>
    <w:rsid w:val="00AA106D"/>
    <w:rsid w:val="00AA1490"/>
    <w:rsid w:val="00AA168B"/>
    <w:rsid w:val="00AA1B7F"/>
    <w:rsid w:val="00AA1DE7"/>
    <w:rsid w:val="00AA25BD"/>
    <w:rsid w:val="00AA27B1"/>
    <w:rsid w:val="00AA2CD1"/>
    <w:rsid w:val="00AA2E2E"/>
    <w:rsid w:val="00AA36AC"/>
    <w:rsid w:val="00AA36E7"/>
    <w:rsid w:val="00AA3816"/>
    <w:rsid w:val="00AA3CC3"/>
    <w:rsid w:val="00AA4008"/>
    <w:rsid w:val="00AA4053"/>
    <w:rsid w:val="00AA43E9"/>
    <w:rsid w:val="00AA66C4"/>
    <w:rsid w:val="00AA693D"/>
    <w:rsid w:val="00AA72BC"/>
    <w:rsid w:val="00AA72CC"/>
    <w:rsid w:val="00AA73D8"/>
    <w:rsid w:val="00AB00C7"/>
    <w:rsid w:val="00AB0A79"/>
    <w:rsid w:val="00AB1186"/>
    <w:rsid w:val="00AB1660"/>
    <w:rsid w:val="00AB1D3E"/>
    <w:rsid w:val="00AB2497"/>
    <w:rsid w:val="00AB2CEE"/>
    <w:rsid w:val="00AB2D6E"/>
    <w:rsid w:val="00AB32AA"/>
    <w:rsid w:val="00AB3D23"/>
    <w:rsid w:val="00AB403C"/>
    <w:rsid w:val="00AB447A"/>
    <w:rsid w:val="00AB4534"/>
    <w:rsid w:val="00AB5149"/>
    <w:rsid w:val="00AB5519"/>
    <w:rsid w:val="00AB6407"/>
    <w:rsid w:val="00AB6C31"/>
    <w:rsid w:val="00AC0AEE"/>
    <w:rsid w:val="00AC19EB"/>
    <w:rsid w:val="00AC1C78"/>
    <w:rsid w:val="00AC1F3C"/>
    <w:rsid w:val="00AC2517"/>
    <w:rsid w:val="00AC2E69"/>
    <w:rsid w:val="00AC338F"/>
    <w:rsid w:val="00AC36B3"/>
    <w:rsid w:val="00AC3B55"/>
    <w:rsid w:val="00AC3CA3"/>
    <w:rsid w:val="00AC402E"/>
    <w:rsid w:val="00AC4889"/>
    <w:rsid w:val="00AC498F"/>
    <w:rsid w:val="00AC4C47"/>
    <w:rsid w:val="00AC4E0A"/>
    <w:rsid w:val="00AC575E"/>
    <w:rsid w:val="00AC6117"/>
    <w:rsid w:val="00AC69C4"/>
    <w:rsid w:val="00AC69C5"/>
    <w:rsid w:val="00AC6C42"/>
    <w:rsid w:val="00AC6F00"/>
    <w:rsid w:val="00AC6FF4"/>
    <w:rsid w:val="00AC7B9A"/>
    <w:rsid w:val="00AC7D08"/>
    <w:rsid w:val="00AC7D14"/>
    <w:rsid w:val="00AD0032"/>
    <w:rsid w:val="00AD0BCD"/>
    <w:rsid w:val="00AD0BF6"/>
    <w:rsid w:val="00AD0F8B"/>
    <w:rsid w:val="00AD1C9E"/>
    <w:rsid w:val="00AD2694"/>
    <w:rsid w:val="00AD2724"/>
    <w:rsid w:val="00AD27B3"/>
    <w:rsid w:val="00AD2C09"/>
    <w:rsid w:val="00AD350D"/>
    <w:rsid w:val="00AD37AA"/>
    <w:rsid w:val="00AD3A4E"/>
    <w:rsid w:val="00AD3C97"/>
    <w:rsid w:val="00AD4182"/>
    <w:rsid w:val="00AD4436"/>
    <w:rsid w:val="00AD4F09"/>
    <w:rsid w:val="00AD5721"/>
    <w:rsid w:val="00AD5CA3"/>
    <w:rsid w:val="00AD67AE"/>
    <w:rsid w:val="00AD6AFA"/>
    <w:rsid w:val="00AD6D7D"/>
    <w:rsid w:val="00AD7AB8"/>
    <w:rsid w:val="00AD7D81"/>
    <w:rsid w:val="00AE0393"/>
    <w:rsid w:val="00AE0701"/>
    <w:rsid w:val="00AE140C"/>
    <w:rsid w:val="00AE1D9C"/>
    <w:rsid w:val="00AE1EF2"/>
    <w:rsid w:val="00AE2AAC"/>
    <w:rsid w:val="00AE336F"/>
    <w:rsid w:val="00AE387F"/>
    <w:rsid w:val="00AE3928"/>
    <w:rsid w:val="00AE3A79"/>
    <w:rsid w:val="00AE48ED"/>
    <w:rsid w:val="00AE52BA"/>
    <w:rsid w:val="00AE53A8"/>
    <w:rsid w:val="00AE5655"/>
    <w:rsid w:val="00AE58C0"/>
    <w:rsid w:val="00AE58E5"/>
    <w:rsid w:val="00AE5A63"/>
    <w:rsid w:val="00AE6CBF"/>
    <w:rsid w:val="00AE793A"/>
    <w:rsid w:val="00AF0250"/>
    <w:rsid w:val="00AF0587"/>
    <w:rsid w:val="00AF119C"/>
    <w:rsid w:val="00AF1420"/>
    <w:rsid w:val="00AF1E23"/>
    <w:rsid w:val="00AF2D6B"/>
    <w:rsid w:val="00AF2EC2"/>
    <w:rsid w:val="00AF3006"/>
    <w:rsid w:val="00AF3305"/>
    <w:rsid w:val="00AF3912"/>
    <w:rsid w:val="00AF3FCB"/>
    <w:rsid w:val="00AF449F"/>
    <w:rsid w:val="00AF4B1E"/>
    <w:rsid w:val="00AF4C5E"/>
    <w:rsid w:val="00AF5496"/>
    <w:rsid w:val="00AF5EEF"/>
    <w:rsid w:val="00AF6552"/>
    <w:rsid w:val="00AF7231"/>
    <w:rsid w:val="00AF7497"/>
    <w:rsid w:val="00AF7903"/>
    <w:rsid w:val="00AF7FC7"/>
    <w:rsid w:val="00B001BB"/>
    <w:rsid w:val="00B009C5"/>
    <w:rsid w:val="00B00ABF"/>
    <w:rsid w:val="00B0141A"/>
    <w:rsid w:val="00B01498"/>
    <w:rsid w:val="00B01721"/>
    <w:rsid w:val="00B01D92"/>
    <w:rsid w:val="00B02CFD"/>
    <w:rsid w:val="00B02D86"/>
    <w:rsid w:val="00B03B33"/>
    <w:rsid w:val="00B0433D"/>
    <w:rsid w:val="00B04EBA"/>
    <w:rsid w:val="00B05740"/>
    <w:rsid w:val="00B05C68"/>
    <w:rsid w:val="00B06D76"/>
    <w:rsid w:val="00B07042"/>
    <w:rsid w:val="00B07250"/>
    <w:rsid w:val="00B076A2"/>
    <w:rsid w:val="00B07DDA"/>
    <w:rsid w:val="00B07F12"/>
    <w:rsid w:val="00B10BA7"/>
    <w:rsid w:val="00B11E6A"/>
    <w:rsid w:val="00B11F0D"/>
    <w:rsid w:val="00B121AC"/>
    <w:rsid w:val="00B1265E"/>
    <w:rsid w:val="00B128ED"/>
    <w:rsid w:val="00B12BDA"/>
    <w:rsid w:val="00B12F17"/>
    <w:rsid w:val="00B13CD5"/>
    <w:rsid w:val="00B13EAA"/>
    <w:rsid w:val="00B142FF"/>
    <w:rsid w:val="00B15946"/>
    <w:rsid w:val="00B1649C"/>
    <w:rsid w:val="00B17EB3"/>
    <w:rsid w:val="00B20022"/>
    <w:rsid w:val="00B224DE"/>
    <w:rsid w:val="00B22C1C"/>
    <w:rsid w:val="00B23518"/>
    <w:rsid w:val="00B23E8B"/>
    <w:rsid w:val="00B243DA"/>
    <w:rsid w:val="00B24FD4"/>
    <w:rsid w:val="00B2537A"/>
    <w:rsid w:val="00B25851"/>
    <w:rsid w:val="00B258A2"/>
    <w:rsid w:val="00B258D8"/>
    <w:rsid w:val="00B25F7B"/>
    <w:rsid w:val="00B26072"/>
    <w:rsid w:val="00B26B20"/>
    <w:rsid w:val="00B26CD6"/>
    <w:rsid w:val="00B26DF0"/>
    <w:rsid w:val="00B27103"/>
    <w:rsid w:val="00B27314"/>
    <w:rsid w:val="00B2737A"/>
    <w:rsid w:val="00B27558"/>
    <w:rsid w:val="00B27BA5"/>
    <w:rsid w:val="00B27CCD"/>
    <w:rsid w:val="00B3046A"/>
    <w:rsid w:val="00B307BE"/>
    <w:rsid w:val="00B31565"/>
    <w:rsid w:val="00B32212"/>
    <w:rsid w:val="00B328B9"/>
    <w:rsid w:val="00B329F9"/>
    <w:rsid w:val="00B32DB2"/>
    <w:rsid w:val="00B337C0"/>
    <w:rsid w:val="00B33904"/>
    <w:rsid w:val="00B33D3E"/>
    <w:rsid w:val="00B341E1"/>
    <w:rsid w:val="00B342F3"/>
    <w:rsid w:val="00B3449D"/>
    <w:rsid w:val="00B348B3"/>
    <w:rsid w:val="00B34F88"/>
    <w:rsid w:val="00B35632"/>
    <w:rsid w:val="00B35748"/>
    <w:rsid w:val="00B35B37"/>
    <w:rsid w:val="00B3663C"/>
    <w:rsid w:val="00B36866"/>
    <w:rsid w:val="00B3714A"/>
    <w:rsid w:val="00B37D4E"/>
    <w:rsid w:val="00B37DFD"/>
    <w:rsid w:val="00B4122A"/>
    <w:rsid w:val="00B41B9A"/>
    <w:rsid w:val="00B42141"/>
    <w:rsid w:val="00B42557"/>
    <w:rsid w:val="00B42C9B"/>
    <w:rsid w:val="00B430FA"/>
    <w:rsid w:val="00B431CA"/>
    <w:rsid w:val="00B43212"/>
    <w:rsid w:val="00B43317"/>
    <w:rsid w:val="00B433CD"/>
    <w:rsid w:val="00B4372D"/>
    <w:rsid w:val="00B440ED"/>
    <w:rsid w:val="00B44928"/>
    <w:rsid w:val="00B44C9C"/>
    <w:rsid w:val="00B44FA5"/>
    <w:rsid w:val="00B45080"/>
    <w:rsid w:val="00B45212"/>
    <w:rsid w:val="00B45492"/>
    <w:rsid w:val="00B45856"/>
    <w:rsid w:val="00B45ADC"/>
    <w:rsid w:val="00B46E7C"/>
    <w:rsid w:val="00B46EB4"/>
    <w:rsid w:val="00B47120"/>
    <w:rsid w:val="00B477D6"/>
    <w:rsid w:val="00B502ED"/>
    <w:rsid w:val="00B50534"/>
    <w:rsid w:val="00B51E89"/>
    <w:rsid w:val="00B52875"/>
    <w:rsid w:val="00B529D1"/>
    <w:rsid w:val="00B53F3F"/>
    <w:rsid w:val="00B540C3"/>
    <w:rsid w:val="00B5431B"/>
    <w:rsid w:val="00B543E7"/>
    <w:rsid w:val="00B556B5"/>
    <w:rsid w:val="00B558F7"/>
    <w:rsid w:val="00B567C7"/>
    <w:rsid w:val="00B56E53"/>
    <w:rsid w:val="00B57200"/>
    <w:rsid w:val="00B57256"/>
    <w:rsid w:val="00B57625"/>
    <w:rsid w:val="00B57909"/>
    <w:rsid w:val="00B57CED"/>
    <w:rsid w:val="00B57D3A"/>
    <w:rsid w:val="00B60575"/>
    <w:rsid w:val="00B60994"/>
    <w:rsid w:val="00B64080"/>
    <w:rsid w:val="00B645DC"/>
    <w:rsid w:val="00B6495B"/>
    <w:rsid w:val="00B64DC5"/>
    <w:rsid w:val="00B65075"/>
    <w:rsid w:val="00B654ED"/>
    <w:rsid w:val="00B65541"/>
    <w:rsid w:val="00B658D3"/>
    <w:rsid w:val="00B65935"/>
    <w:rsid w:val="00B6619C"/>
    <w:rsid w:val="00B6702E"/>
    <w:rsid w:val="00B673E0"/>
    <w:rsid w:val="00B673FE"/>
    <w:rsid w:val="00B67594"/>
    <w:rsid w:val="00B67BEC"/>
    <w:rsid w:val="00B702B8"/>
    <w:rsid w:val="00B70965"/>
    <w:rsid w:val="00B70CEE"/>
    <w:rsid w:val="00B70FC9"/>
    <w:rsid w:val="00B71B67"/>
    <w:rsid w:val="00B71E23"/>
    <w:rsid w:val="00B72528"/>
    <w:rsid w:val="00B73896"/>
    <w:rsid w:val="00B7390B"/>
    <w:rsid w:val="00B7470D"/>
    <w:rsid w:val="00B74C60"/>
    <w:rsid w:val="00B75378"/>
    <w:rsid w:val="00B75747"/>
    <w:rsid w:val="00B75B4C"/>
    <w:rsid w:val="00B75C69"/>
    <w:rsid w:val="00B76256"/>
    <w:rsid w:val="00B7642C"/>
    <w:rsid w:val="00B76C59"/>
    <w:rsid w:val="00B7740E"/>
    <w:rsid w:val="00B77DFC"/>
    <w:rsid w:val="00B80169"/>
    <w:rsid w:val="00B80727"/>
    <w:rsid w:val="00B80C2F"/>
    <w:rsid w:val="00B818F7"/>
    <w:rsid w:val="00B81C8B"/>
    <w:rsid w:val="00B81D4B"/>
    <w:rsid w:val="00B81DCA"/>
    <w:rsid w:val="00B8230B"/>
    <w:rsid w:val="00B823EF"/>
    <w:rsid w:val="00B827A9"/>
    <w:rsid w:val="00B834E6"/>
    <w:rsid w:val="00B84428"/>
    <w:rsid w:val="00B84A6D"/>
    <w:rsid w:val="00B84CFF"/>
    <w:rsid w:val="00B84D4E"/>
    <w:rsid w:val="00B84EA7"/>
    <w:rsid w:val="00B853F3"/>
    <w:rsid w:val="00B857DB"/>
    <w:rsid w:val="00B85A6F"/>
    <w:rsid w:val="00B85ACB"/>
    <w:rsid w:val="00B86BF2"/>
    <w:rsid w:val="00B86EBB"/>
    <w:rsid w:val="00B902E1"/>
    <w:rsid w:val="00B9061E"/>
    <w:rsid w:val="00B90983"/>
    <w:rsid w:val="00B90D37"/>
    <w:rsid w:val="00B9183C"/>
    <w:rsid w:val="00B918D1"/>
    <w:rsid w:val="00B9207C"/>
    <w:rsid w:val="00B9211A"/>
    <w:rsid w:val="00B92177"/>
    <w:rsid w:val="00B92490"/>
    <w:rsid w:val="00B927ED"/>
    <w:rsid w:val="00B9288B"/>
    <w:rsid w:val="00B92EF2"/>
    <w:rsid w:val="00B93177"/>
    <w:rsid w:val="00B93874"/>
    <w:rsid w:val="00B945D1"/>
    <w:rsid w:val="00B94956"/>
    <w:rsid w:val="00B9517E"/>
    <w:rsid w:val="00B951ED"/>
    <w:rsid w:val="00B95380"/>
    <w:rsid w:val="00B959DE"/>
    <w:rsid w:val="00B95C91"/>
    <w:rsid w:val="00B9628A"/>
    <w:rsid w:val="00B962E3"/>
    <w:rsid w:val="00B968AD"/>
    <w:rsid w:val="00B97E05"/>
    <w:rsid w:val="00B97F29"/>
    <w:rsid w:val="00B97FC2"/>
    <w:rsid w:val="00BA034A"/>
    <w:rsid w:val="00BA06E6"/>
    <w:rsid w:val="00BA19DB"/>
    <w:rsid w:val="00BA3353"/>
    <w:rsid w:val="00BA49DB"/>
    <w:rsid w:val="00BA4D6C"/>
    <w:rsid w:val="00BA4E93"/>
    <w:rsid w:val="00BA5AA2"/>
    <w:rsid w:val="00BA5F14"/>
    <w:rsid w:val="00BA6927"/>
    <w:rsid w:val="00BA6A82"/>
    <w:rsid w:val="00BA6A8C"/>
    <w:rsid w:val="00BA725F"/>
    <w:rsid w:val="00BA7AAE"/>
    <w:rsid w:val="00BA7ED2"/>
    <w:rsid w:val="00BB1550"/>
    <w:rsid w:val="00BB1574"/>
    <w:rsid w:val="00BB1CB8"/>
    <w:rsid w:val="00BB1FB1"/>
    <w:rsid w:val="00BB21E3"/>
    <w:rsid w:val="00BB2593"/>
    <w:rsid w:val="00BB2834"/>
    <w:rsid w:val="00BB2C19"/>
    <w:rsid w:val="00BB2D3C"/>
    <w:rsid w:val="00BB2DF9"/>
    <w:rsid w:val="00BB302F"/>
    <w:rsid w:val="00BB3A02"/>
    <w:rsid w:val="00BB3B35"/>
    <w:rsid w:val="00BB3B77"/>
    <w:rsid w:val="00BB3BCC"/>
    <w:rsid w:val="00BB47FB"/>
    <w:rsid w:val="00BB4F67"/>
    <w:rsid w:val="00BB5816"/>
    <w:rsid w:val="00BB5AE0"/>
    <w:rsid w:val="00BB6ACB"/>
    <w:rsid w:val="00BB6C41"/>
    <w:rsid w:val="00BB6ED2"/>
    <w:rsid w:val="00BB7058"/>
    <w:rsid w:val="00BB7643"/>
    <w:rsid w:val="00BB7DCE"/>
    <w:rsid w:val="00BB7E5A"/>
    <w:rsid w:val="00BC015A"/>
    <w:rsid w:val="00BC11D0"/>
    <w:rsid w:val="00BC323E"/>
    <w:rsid w:val="00BC3ADE"/>
    <w:rsid w:val="00BC3E7F"/>
    <w:rsid w:val="00BC4C50"/>
    <w:rsid w:val="00BC4FD4"/>
    <w:rsid w:val="00BC5642"/>
    <w:rsid w:val="00BC6017"/>
    <w:rsid w:val="00BC60DB"/>
    <w:rsid w:val="00BC7A94"/>
    <w:rsid w:val="00BC7CB0"/>
    <w:rsid w:val="00BD057E"/>
    <w:rsid w:val="00BD0A12"/>
    <w:rsid w:val="00BD0B70"/>
    <w:rsid w:val="00BD1283"/>
    <w:rsid w:val="00BD1331"/>
    <w:rsid w:val="00BD15AA"/>
    <w:rsid w:val="00BD2059"/>
    <w:rsid w:val="00BD2106"/>
    <w:rsid w:val="00BD2589"/>
    <w:rsid w:val="00BD319C"/>
    <w:rsid w:val="00BD3B2E"/>
    <w:rsid w:val="00BD3E1B"/>
    <w:rsid w:val="00BD439F"/>
    <w:rsid w:val="00BD453D"/>
    <w:rsid w:val="00BD4889"/>
    <w:rsid w:val="00BD5B50"/>
    <w:rsid w:val="00BD684A"/>
    <w:rsid w:val="00BD741F"/>
    <w:rsid w:val="00BD7630"/>
    <w:rsid w:val="00BD7B31"/>
    <w:rsid w:val="00BE031A"/>
    <w:rsid w:val="00BE06D1"/>
    <w:rsid w:val="00BE1213"/>
    <w:rsid w:val="00BE19D1"/>
    <w:rsid w:val="00BE1A54"/>
    <w:rsid w:val="00BE225A"/>
    <w:rsid w:val="00BE24A5"/>
    <w:rsid w:val="00BE2BBD"/>
    <w:rsid w:val="00BE2F56"/>
    <w:rsid w:val="00BE3007"/>
    <w:rsid w:val="00BE38EE"/>
    <w:rsid w:val="00BE3A9E"/>
    <w:rsid w:val="00BE3CE2"/>
    <w:rsid w:val="00BE443B"/>
    <w:rsid w:val="00BE508C"/>
    <w:rsid w:val="00BE58C7"/>
    <w:rsid w:val="00BE695F"/>
    <w:rsid w:val="00BE6B87"/>
    <w:rsid w:val="00BE6B9C"/>
    <w:rsid w:val="00BE7295"/>
    <w:rsid w:val="00BE7A51"/>
    <w:rsid w:val="00BE7D77"/>
    <w:rsid w:val="00BE7F21"/>
    <w:rsid w:val="00BF0690"/>
    <w:rsid w:val="00BF0A72"/>
    <w:rsid w:val="00BF0E67"/>
    <w:rsid w:val="00BF1759"/>
    <w:rsid w:val="00BF184E"/>
    <w:rsid w:val="00BF2046"/>
    <w:rsid w:val="00BF26CB"/>
    <w:rsid w:val="00BF2BC1"/>
    <w:rsid w:val="00BF3241"/>
    <w:rsid w:val="00BF3356"/>
    <w:rsid w:val="00BF360C"/>
    <w:rsid w:val="00BF4240"/>
    <w:rsid w:val="00BF4687"/>
    <w:rsid w:val="00BF4FDE"/>
    <w:rsid w:val="00BF5782"/>
    <w:rsid w:val="00BF5C44"/>
    <w:rsid w:val="00BF5E2A"/>
    <w:rsid w:val="00BF60FC"/>
    <w:rsid w:val="00BF6107"/>
    <w:rsid w:val="00BF6311"/>
    <w:rsid w:val="00BF64BC"/>
    <w:rsid w:val="00BF6669"/>
    <w:rsid w:val="00BF6B06"/>
    <w:rsid w:val="00BF6E7A"/>
    <w:rsid w:val="00BF741B"/>
    <w:rsid w:val="00BF7490"/>
    <w:rsid w:val="00BF7B90"/>
    <w:rsid w:val="00BF7FF3"/>
    <w:rsid w:val="00C001AA"/>
    <w:rsid w:val="00C0034B"/>
    <w:rsid w:val="00C01097"/>
    <w:rsid w:val="00C012DE"/>
    <w:rsid w:val="00C016C5"/>
    <w:rsid w:val="00C01C65"/>
    <w:rsid w:val="00C01D45"/>
    <w:rsid w:val="00C02751"/>
    <w:rsid w:val="00C0281C"/>
    <w:rsid w:val="00C0286A"/>
    <w:rsid w:val="00C02FA1"/>
    <w:rsid w:val="00C03B64"/>
    <w:rsid w:val="00C03B9F"/>
    <w:rsid w:val="00C03BD0"/>
    <w:rsid w:val="00C0473F"/>
    <w:rsid w:val="00C04C52"/>
    <w:rsid w:val="00C04E99"/>
    <w:rsid w:val="00C05DDC"/>
    <w:rsid w:val="00C06395"/>
    <w:rsid w:val="00C063BD"/>
    <w:rsid w:val="00C06B81"/>
    <w:rsid w:val="00C06E5E"/>
    <w:rsid w:val="00C0702B"/>
    <w:rsid w:val="00C07C87"/>
    <w:rsid w:val="00C07C8F"/>
    <w:rsid w:val="00C10879"/>
    <w:rsid w:val="00C10881"/>
    <w:rsid w:val="00C117EC"/>
    <w:rsid w:val="00C118A3"/>
    <w:rsid w:val="00C11B1E"/>
    <w:rsid w:val="00C11BB5"/>
    <w:rsid w:val="00C13594"/>
    <w:rsid w:val="00C148E1"/>
    <w:rsid w:val="00C14E15"/>
    <w:rsid w:val="00C15042"/>
    <w:rsid w:val="00C159B9"/>
    <w:rsid w:val="00C15EAD"/>
    <w:rsid w:val="00C16516"/>
    <w:rsid w:val="00C16705"/>
    <w:rsid w:val="00C169F6"/>
    <w:rsid w:val="00C1734E"/>
    <w:rsid w:val="00C17F2D"/>
    <w:rsid w:val="00C2098C"/>
    <w:rsid w:val="00C22092"/>
    <w:rsid w:val="00C231D2"/>
    <w:rsid w:val="00C23551"/>
    <w:rsid w:val="00C23F45"/>
    <w:rsid w:val="00C24275"/>
    <w:rsid w:val="00C2442B"/>
    <w:rsid w:val="00C244A2"/>
    <w:rsid w:val="00C24E98"/>
    <w:rsid w:val="00C25406"/>
    <w:rsid w:val="00C25557"/>
    <w:rsid w:val="00C25868"/>
    <w:rsid w:val="00C259E3"/>
    <w:rsid w:val="00C25D9F"/>
    <w:rsid w:val="00C2720A"/>
    <w:rsid w:val="00C27690"/>
    <w:rsid w:val="00C3133D"/>
    <w:rsid w:val="00C31D4F"/>
    <w:rsid w:val="00C3364E"/>
    <w:rsid w:val="00C339C7"/>
    <w:rsid w:val="00C33D04"/>
    <w:rsid w:val="00C34A2A"/>
    <w:rsid w:val="00C3533D"/>
    <w:rsid w:val="00C3593F"/>
    <w:rsid w:val="00C364B8"/>
    <w:rsid w:val="00C364B9"/>
    <w:rsid w:val="00C36B45"/>
    <w:rsid w:val="00C36EE1"/>
    <w:rsid w:val="00C370B7"/>
    <w:rsid w:val="00C370E8"/>
    <w:rsid w:val="00C37E40"/>
    <w:rsid w:val="00C40085"/>
    <w:rsid w:val="00C40C47"/>
    <w:rsid w:val="00C40EE2"/>
    <w:rsid w:val="00C41A88"/>
    <w:rsid w:val="00C42227"/>
    <w:rsid w:val="00C4288E"/>
    <w:rsid w:val="00C42E0E"/>
    <w:rsid w:val="00C430ED"/>
    <w:rsid w:val="00C4347D"/>
    <w:rsid w:val="00C43947"/>
    <w:rsid w:val="00C43F81"/>
    <w:rsid w:val="00C44419"/>
    <w:rsid w:val="00C45219"/>
    <w:rsid w:val="00C45A1D"/>
    <w:rsid w:val="00C46685"/>
    <w:rsid w:val="00C46A57"/>
    <w:rsid w:val="00C46B3B"/>
    <w:rsid w:val="00C476D2"/>
    <w:rsid w:val="00C47FD1"/>
    <w:rsid w:val="00C50033"/>
    <w:rsid w:val="00C5040F"/>
    <w:rsid w:val="00C5067C"/>
    <w:rsid w:val="00C50C86"/>
    <w:rsid w:val="00C51491"/>
    <w:rsid w:val="00C51B91"/>
    <w:rsid w:val="00C51BDD"/>
    <w:rsid w:val="00C51EEC"/>
    <w:rsid w:val="00C5221F"/>
    <w:rsid w:val="00C52AF7"/>
    <w:rsid w:val="00C52AF9"/>
    <w:rsid w:val="00C52D09"/>
    <w:rsid w:val="00C52EF0"/>
    <w:rsid w:val="00C530CF"/>
    <w:rsid w:val="00C539B6"/>
    <w:rsid w:val="00C53ED0"/>
    <w:rsid w:val="00C542A0"/>
    <w:rsid w:val="00C547C8"/>
    <w:rsid w:val="00C55724"/>
    <w:rsid w:val="00C558A9"/>
    <w:rsid w:val="00C5664A"/>
    <w:rsid w:val="00C56684"/>
    <w:rsid w:val="00C5694D"/>
    <w:rsid w:val="00C56F09"/>
    <w:rsid w:val="00C56F32"/>
    <w:rsid w:val="00C57558"/>
    <w:rsid w:val="00C57565"/>
    <w:rsid w:val="00C575CF"/>
    <w:rsid w:val="00C57F24"/>
    <w:rsid w:val="00C600EA"/>
    <w:rsid w:val="00C60504"/>
    <w:rsid w:val="00C607FD"/>
    <w:rsid w:val="00C60811"/>
    <w:rsid w:val="00C60D86"/>
    <w:rsid w:val="00C60FBD"/>
    <w:rsid w:val="00C6128E"/>
    <w:rsid w:val="00C61B04"/>
    <w:rsid w:val="00C620AE"/>
    <w:rsid w:val="00C62159"/>
    <w:rsid w:val="00C62208"/>
    <w:rsid w:val="00C62D54"/>
    <w:rsid w:val="00C62E74"/>
    <w:rsid w:val="00C62F53"/>
    <w:rsid w:val="00C6327F"/>
    <w:rsid w:val="00C63554"/>
    <w:rsid w:val="00C6390F"/>
    <w:rsid w:val="00C63CC4"/>
    <w:rsid w:val="00C63F63"/>
    <w:rsid w:val="00C6422B"/>
    <w:rsid w:val="00C65F17"/>
    <w:rsid w:val="00C663B3"/>
    <w:rsid w:val="00C66709"/>
    <w:rsid w:val="00C6712A"/>
    <w:rsid w:val="00C700D4"/>
    <w:rsid w:val="00C7049C"/>
    <w:rsid w:val="00C727B7"/>
    <w:rsid w:val="00C738ED"/>
    <w:rsid w:val="00C743CE"/>
    <w:rsid w:val="00C744C6"/>
    <w:rsid w:val="00C74BCC"/>
    <w:rsid w:val="00C75E7D"/>
    <w:rsid w:val="00C76323"/>
    <w:rsid w:val="00C76380"/>
    <w:rsid w:val="00C76D01"/>
    <w:rsid w:val="00C77FCB"/>
    <w:rsid w:val="00C805CF"/>
    <w:rsid w:val="00C81152"/>
    <w:rsid w:val="00C814C8"/>
    <w:rsid w:val="00C816E8"/>
    <w:rsid w:val="00C81792"/>
    <w:rsid w:val="00C81A87"/>
    <w:rsid w:val="00C82363"/>
    <w:rsid w:val="00C82A32"/>
    <w:rsid w:val="00C82DC3"/>
    <w:rsid w:val="00C833DB"/>
    <w:rsid w:val="00C83BD9"/>
    <w:rsid w:val="00C83DD8"/>
    <w:rsid w:val="00C83E5D"/>
    <w:rsid w:val="00C84A8F"/>
    <w:rsid w:val="00C84DDE"/>
    <w:rsid w:val="00C85AE4"/>
    <w:rsid w:val="00C85DA0"/>
    <w:rsid w:val="00C8614B"/>
    <w:rsid w:val="00C86D44"/>
    <w:rsid w:val="00C86D92"/>
    <w:rsid w:val="00C86E9C"/>
    <w:rsid w:val="00C8703F"/>
    <w:rsid w:val="00C874C2"/>
    <w:rsid w:val="00C87553"/>
    <w:rsid w:val="00C87BDB"/>
    <w:rsid w:val="00C87D1D"/>
    <w:rsid w:val="00C87DCA"/>
    <w:rsid w:val="00C90059"/>
    <w:rsid w:val="00C9046E"/>
    <w:rsid w:val="00C90804"/>
    <w:rsid w:val="00C90C73"/>
    <w:rsid w:val="00C910E8"/>
    <w:rsid w:val="00C911F0"/>
    <w:rsid w:val="00C91520"/>
    <w:rsid w:val="00C91823"/>
    <w:rsid w:val="00C91CB0"/>
    <w:rsid w:val="00C91F2C"/>
    <w:rsid w:val="00C91F37"/>
    <w:rsid w:val="00C9245B"/>
    <w:rsid w:val="00C931B5"/>
    <w:rsid w:val="00C93ACF"/>
    <w:rsid w:val="00C93B1D"/>
    <w:rsid w:val="00C93C0B"/>
    <w:rsid w:val="00C94D45"/>
    <w:rsid w:val="00C966F3"/>
    <w:rsid w:val="00C97248"/>
    <w:rsid w:val="00C979FB"/>
    <w:rsid w:val="00CA04F4"/>
    <w:rsid w:val="00CA0D59"/>
    <w:rsid w:val="00CA1022"/>
    <w:rsid w:val="00CA194C"/>
    <w:rsid w:val="00CA1D7A"/>
    <w:rsid w:val="00CA246D"/>
    <w:rsid w:val="00CA2CA2"/>
    <w:rsid w:val="00CA3D4F"/>
    <w:rsid w:val="00CA3F6A"/>
    <w:rsid w:val="00CA40BE"/>
    <w:rsid w:val="00CA4642"/>
    <w:rsid w:val="00CA4822"/>
    <w:rsid w:val="00CA4957"/>
    <w:rsid w:val="00CA643E"/>
    <w:rsid w:val="00CA6A2F"/>
    <w:rsid w:val="00CA6AB8"/>
    <w:rsid w:val="00CA739D"/>
    <w:rsid w:val="00CA73A1"/>
    <w:rsid w:val="00CA7632"/>
    <w:rsid w:val="00CA794C"/>
    <w:rsid w:val="00CB0B32"/>
    <w:rsid w:val="00CB0BD9"/>
    <w:rsid w:val="00CB0E97"/>
    <w:rsid w:val="00CB1487"/>
    <w:rsid w:val="00CB2576"/>
    <w:rsid w:val="00CB25AB"/>
    <w:rsid w:val="00CB2A1A"/>
    <w:rsid w:val="00CB2A28"/>
    <w:rsid w:val="00CB3156"/>
    <w:rsid w:val="00CB340D"/>
    <w:rsid w:val="00CB3CDD"/>
    <w:rsid w:val="00CB501E"/>
    <w:rsid w:val="00CB5F64"/>
    <w:rsid w:val="00CB7269"/>
    <w:rsid w:val="00CB78EB"/>
    <w:rsid w:val="00CB7C74"/>
    <w:rsid w:val="00CC0063"/>
    <w:rsid w:val="00CC02F6"/>
    <w:rsid w:val="00CC069F"/>
    <w:rsid w:val="00CC1733"/>
    <w:rsid w:val="00CC2406"/>
    <w:rsid w:val="00CC2417"/>
    <w:rsid w:val="00CC2628"/>
    <w:rsid w:val="00CC30CC"/>
    <w:rsid w:val="00CC3504"/>
    <w:rsid w:val="00CC3AA9"/>
    <w:rsid w:val="00CC5010"/>
    <w:rsid w:val="00CC504D"/>
    <w:rsid w:val="00CC545E"/>
    <w:rsid w:val="00CC614B"/>
    <w:rsid w:val="00CD0038"/>
    <w:rsid w:val="00CD0969"/>
    <w:rsid w:val="00CD0ADA"/>
    <w:rsid w:val="00CD0ED9"/>
    <w:rsid w:val="00CD0F43"/>
    <w:rsid w:val="00CD1108"/>
    <w:rsid w:val="00CD158D"/>
    <w:rsid w:val="00CD18D2"/>
    <w:rsid w:val="00CD28E1"/>
    <w:rsid w:val="00CD31D4"/>
    <w:rsid w:val="00CD3AE3"/>
    <w:rsid w:val="00CD4B2E"/>
    <w:rsid w:val="00CD4C55"/>
    <w:rsid w:val="00CD4DB7"/>
    <w:rsid w:val="00CD4F78"/>
    <w:rsid w:val="00CD53D0"/>
    <w:rsid w:val="00CD61F7"/>
    <w:rsid w:val="00CD651D"/>
    <w:rsid w:val="00CD6F8F"/>
    <w:rsid w:val="00CD6FA0"/>
    <w:rsid w:val="00CD7005"/>
    <w:rsid w:val="00CD71EE"/>
    <w:rsid w:val="00CD7446"/>
    <w:rsid w:val="00CD76EA"/>
    <w:rsid w:val="00CE009E"/>
    <w:rsid w:val="00CE058C"/>
    <w:rsid w:val="00CE06D1"/>
    <w:rsid w:val="00CE077D"/>
    <w:rsid w:val="00CE094C"/>
    <w:rsid w:val="00CE17DA"/>
    <w:rsid w:val="00CE1CA3"/>
    <w:rsid w:val="00CE1D20"/>
    <w:rsid w:val="00CE1F80"/>
    <w:rsid w:val="00CE284B"/>
    <w:rsid w:val="00CE2D6A"/>
    <w:rsid w:val="00CE303E"/>
    <w:rsid w:val="00CE393B"/>
    <w:rsid w:val="00CE399A"/>
    <w:rsid w:val="00CE399F"/>
    <w:rsid w:val="00CE3E01"/>
    <w:rsid w:val="00CE430C"/>
    <w:rsid w:val="00CE4E69"/>
    <w:rsid w:val="00CE6EC5"/>
    <w:rsid w:val="00CE7600"/>
    <w:rsid w:val="00CE7A79"/>
    <w:rsid w:val="00CE7B40"/>
    <w:rsid w:val="00CE7C05"/>
    <w:rsid w:val="00CF026C"/>
    <w:rsid w:val="00CF05A2"/>
    <w:rsid w:val="00CF081A"/>
    <w:rsid w:val="00CF0B8C"/>
    <w:rsid w:val="00CF1313"/>
    <w:rsid w:val="00CF1BB9"/>
    <w:rsid w:val="00CF1D85"/>
    <w:rsid w:val="00CF307F"/>
    <w:rsid w:val="00CF3448"/>
    <w:rsid w:val="00CF3A6C"/>
    <w:rsid w:val="00CF3B96"/>
    <w:rsid w:val="00CF3C80"/>
    <w:rsid w:val="00CF401D"/>
    <w:rsid w:val="00CF41C2"/>
    <w:rsid w:val="00CF4B9A"/>
    <w:rsid w:val="00CF6A7B"/>
    <w:rsid w:val="00CF6B60"/>
    <w:rsid w:val="00CF6CB5"/>
    <w:rsid w:val="00CF7793"/>
    <w:rsid w:val="00D00B00"/>
    <w:rsid w:val="00D01B8D"/>
    <w:rsid w:val="00D01D2A"/>
    <w:rsid w:val="00D01D8B"/>
    <w:rsid w:val="00D02059"/>
    <w:rsid w:val="00D023FC"/>
    <w:rsid w:val="00D03081"/>
    <w:rsid w:val="00D037C6"/>
    <w:rsid w:val="00D03BF7"/>
    <w:rsid w:val="00D04344"/>
    <w:rsid w:val="00D04417"/>
    <w:rsid w:val="00D04AF6"/>
    <w:rsid w:val="00D04C75"/>
    <w:rsid w:val="00D04D05"/>
    <w:rsid w:val="00D04D7D"/>
    <w:rsid w:val="00D04EFD"/>
    <w:rsid w:val="00D05238"/>
    <w:rsid w:val="00D0566F"/>
    <w:rsid w:val="00D056A4"/>
    <w:rsid w:val="00D0570B"/>
    <w:rsid w:val="00D065F5"/>
    <w:rsid w:val="00D06802"/>
    <w:rsid w:val="00D0682D"/>
    <w:rsid w:val="00D06A00"/>
    <w:rsid w:val="00D06AC7"/>
    <w:rsid w:val="00D07675"/>
    <w:rsid w:val="00D0767D"/>
    <w:rsid w:val="00D0769B"/>
    <w:rsid w:val="00D07A33"/>
    <w:rsid w:val="00D10766"/>
    <w:rsid w:val="00D10CEE"/>
    <w:rsid w:val="00D1257A"/>
    <w:rsid w:val="00D126A3"/>
    <w:rsid w:val="00D130B5"/>
    <w:rsid w:val="00D13499"/>
    <w:rsid w:val="00D137D4"/>
    <w:rsid w:val="00D139A1"/>
    <w:rsid w:val="00D14771"/>
    <w:rsid w:val="00D147F6"/>
    <w:rsid w:val="00D14A40"/>
    <w:rsid w:val="00D15C09"/>
    <w:rsid w:val="00D15FDC"/>
    <w:rsid w:val="00D16077"/>
    <w:rsid w:val="00D163C1"/>
    <w:rsid w:val="00D16C99"/>
    <w:rsid w:val="00D16D3A"/>
    <w:rsid w:val="00D1701F"/>
    <w:rsid w:val="00D17BFC"/>
    <w:rsid w:val="00D17F4F"/>
    <w:rsid w:val="00D206C6"/>
    <w:rsid w:val="00D20A53"/>
    <w:rsid w:val="00D20AC4"/>
    <w:rsid w:val="00D20C65"/>
    <w:rsid w:val="00D20FD6"/>
    <w:rsid w:val="00D21108"/>
    <w:rsid w:val="00D21670"/>
    <w:rsid w:val="00D21CE6"/>
    <w:rsid w:val="00D224A4"/>
    <w:rsid w:val="00D224B2"/>
    <w:rsid w:val="00D22990"/>
    <w:rsid w:val="00D22F19"/>
    <w:rsid w:val="00D233B8"/>
    <w:rsid w:val="00D2406F"/>
    <w:rsid w:val="00D24766"/>
    <w:rsid w:val="00D25672"/>
    <w:rsid w:val="00D261F1"/>
    <w:rsid w:val="00D26BEB"/>
    <w:rsid w:val="00D30428"/>
    <w:rsid w:val="00D309D8"/>
    <w:rsid w:val="00D31766"/>
    <w:rsid w:val="00D31D7E"/>
    <w:rsid w:val="00D327CF"/>
    <w:rsid w:val="00D32E8D"/>
    <w:rsid w:val="00D32F42"/>
    <w:rsid w:val="00D336EA"/>
    <w:rsid w:val="00D3386E"/>
    <w:rsid w:val="00D34502"/>
    <w:rsid w:val="00D347D6"/>
    <w:rsid w:val="00D34D47"/>
    <w:rsid w:val="00D34F3E"/>
    <w:rsid w:val="00D35117"/>
    <w:rsid w:val="00D35285"/>
    <w:rsid w:val="00D36084"/>
    <w:rsid w:val="00D367F6"/>
    <w:rsid w:val="00D36868"/>
    <w:rsid w:val="00D36918"/>
    <w:rsid w:val="00D36B2A"/>
    <w:rsid w:val="00D36B8A"/>
    <w:rsid w:val="00D371D1"/>
    <w:rsid w:val="00D37280"/>
    <w:rsid w:val="00D376C5"/>
    <w:rsid w:val="00D40E4C"/>
    <w:rsid w:val="00D41158"/>
    <w:rsid w:val="00D41575"/>
    <w:rsid w:val="00D41C84"/>
    <w:rsid w:val="00D420D9"/>
    <w:rsid w:val="00D42C64"/>
    <w:rsid w:val="00D431A2"/>
    <w:rsid w:val="00D43B47"/>
    <w:rsid w:val="00D43D21"/>
    <w:rsid w:val="00D44273"/>
    <w:rsid w:val="00D445CC"/>
    <w:rsid w:val="00D448AE"/>
    <w:rsid w:val="00D45808"/>
    <w:rsid w:val="00D45CDB"/>
    <w:rsid w:val="00D46764"/>
    <w:rsid w:val="00D477F3"/>
    <w:rsid w:val="00D47A22"/>
    <w:rsid w:val="00D5026C"/>
    <w:rsid w:val="00D50F16"/>
    <w:rsid w:val="00D51C4F"/>
    <w:rsid w:val="00D52075"/>
    <w:rsid w:val="00D52206"/>
    <w:rsid w:val="00D5280A"/>
    <w:rsid w:val="00D52C6E"/>
    <w:rsid w:val="00D5354D"/>
    <w:rsid w:val="00D53E89"/>
    <w:rsid w:val="00D54196"/>
    <w:rsid w:val="00D549BC"/>
    <w:rsid w:val="00D55929"/>
    <w:rsid w:val="00D55B09"/>
    <w:rsid w:val="00D55C82"/>
    <w:rsid w:val="00D563DA"/>
    <w:rsid w:val="00D56527"/>
    <w:rsid w:val="00D57CF4"/>
    <w:rsid w:val="00D57D7A"/>
    <w:rsid w:val="00D6031D"/>
    <w:rsid w:val="00D60D4B"/>
    <w:rsid w:val="00D6106E"/>
    <w:rsid w:val="00D612BA"/>
    <w:rsid w:val="00D6147B"/>
    <w:rsid w:val="00D61765"/>
    <w:rsid w:val="00D61A08"/>
    <w:rsid w:val="00D621E8"/>
    <w:rsid w:val="00D6230D"/>
    <w:rsid w:val="00D62877"/>
    <w:rsid w:val="00D62E2F"/>
    <w:rsid w:val="00D637F8"/>
    <w:rsid w:val="00D63CB6"/>
    <w:rsid w:val="00D64337"/>
    <w:rsid w:val="00D64724"/>
    <w:rsid w:val="00D64E1E"/>
    <w:rsid w:val="00D652D3"/>
    <w:rsid w:val="00D65457"/>
    <w:rsid w:val="00D66A14"/>
    <w:rsid w:val="00D7101B"/>
    <w:rsid w:val="00D725BF"/>
    <w:rsid w:val="00D72F6D"/>
    <w:rsid w:val="00D731D8"/>
    <w:rsid w:val="00D74100"/>
    <w:rsid w:val="00D741B0"/>
    <w:rsid w:val="00D75154"/>
    <w:rsid w:val="00D75842"/>
    <w:rsid w:val="00D75889"/>
    <w:rsid w:val="00D75982"/>
    <w:rsid w:val="00D75FF9"/>
    <w:rsid w:val="00D76022"/>
    <w:rsid w:val="00D76663"/>
    <w:rsid w:val="00D77118"/>
    <w:rsid w:val="00D7759B"/>
    <w:rsid w:val="00D7796C"/>
    <w:rsid w:val="00D779C3"/>
    <w:rsid w:val="00D80348"/>
    <w:rsid w:val="00D8035F"/>
    <w:rsid w:val="00D807BC"/>
    <w:rsid w:val="00D809FC"/>
    <w:rsid w:val="00D80FC1"/>
    <w:rsid w:val="00D81383"/>
    <w:rsid w:val="00D81632"/>
    <w:rsid w:val="00D81DE3"/>
    <w:rsid w:val="00D81EC7"/>
    <w:rsid w:val="00D823E7"/>
    <w:rsid w:val="00D825C4"/>
    <w:rsid w:val="00D82657"/>
    <w:rsid w:val="00D8265E"/>
    <w:rsid w:val="00D82775"/>
    <w:rsid w:val="00D83104"/>
    <w:rsid w:val="00D8345B"/>
    <w:rsid w:val="00D836AB"/>
    <w:rsid w:val="00D83C98"/>
    <w:rsid w:val="00D83DEE"/>
    <w:rsid w:val="00D84673"/>
    <w:rsid w:val="00D8499B"/>
    <w:rsid w:val="00D8575A"/>
    <w:rsid w:val="00D85EB9"/>
    <w:rsid w:val="00D90766"/>
    <w:rsid w:val="00D91407"/>
    <w:rsid w:val="00D914B1"/>
    <w:rsid w:val="00D91CC4"/>
    <w:rsid w:val="00D92A5F"/>
    <w:rsid w:val="00D92B84"/>
    <w:rsid w:val="00D92F35"/>
    <w:rsid w:val="00D9322F"/>
    <w:rsid w:val="00D936B7"/>
    <w:rsid w:val="00D939C3"/>
    <w:rsid w:val="00D93BE2"/>
    <w:rsid w:val="00D93CC1"/>
    <w:rsid w:val="00D94CAF"/>
    <w:rsid w:val="00D9516C"/>
    <w:rsid w:val="00D95318"/>
    <w:rsid w:val="00D95423"/>
    <w:rsid w:val="00D95DDD"/>
    <w:rsid w:val="00D95F70"/>
    <w:rsid w:val="00D96EC0"/>
    <w:rsid w:val="00D96F2D"/>
    <w:rsid w:val="00D970E5"/>
    <w:rsid w:val="00D977FF"/>
    <w:rsid w:val="00D97A59"/>
    <w:rsid w:val="00DA1562"/>
    <w:rsid w:val="00DA1833"/>
    <w:rsid w:val="00DA19EF"/>
    <w:rsid w:val="00DA2ECD"/>
    <w:rsid w:val="00DA2FFC"/>
    <w:rsid w:val="00DA3237"/>
    <w:rsid w:val="00DA4063"/>
    <w:rsid w:val="00DA4149"/>
    <w:rsid w:val="00DA47EB"/>
    <w:rsid w:val="00DA47FC"/>
    <w:rsid w:val="00DA4D1C"/>
    <w:rsid w:val="00DA50D8"/>
    <w:rsid w:val="00DA54DF"/>
    <w:rsid w:val="00DA56B7"/>
    <w:rsid w:val="00DA581D"/>
    <w:rsid w:val="00DA5B18"/>
    <w:rsid w:val="00DA64EF"/>
    <w:rsid w:val="00DA72B1"/>
    <w:rsid w:val="00DA7CD2"/>
    <w:rsid w:val="00DB0D49"/>
    <w:rsid w:val="00DB0E9E"/>
    <w:rsid w:val="00DB18E9"/>
    <w:rsid w:val="00DB1986"/>
    <w:rsid w:val="00DB1A20"/>
    <w:rsid w:val="00DB1C21"/>
    <w:rsid w:val="00DB1D71"/>
    <w:rsid w:val="00DB1E74"/>
    <w:rsid w:val="00DB2D79"/>
    <w:rsid w:val="00DB319A"/>
    <w:rsid w:val="00DB3396"/>
    <w:rsid w:val="00DB3415"/>
    <w:rsid w:val="00DB369A"/>
    <w:rsid w:val="00DB3B75"/>
    <w:rsid w:val="00DB49E7"/>
    <w:rsid w:val="00DB4ACC"/>
    <w:rsid w:val="00DB4B89"/>
    <w:rsid w:val="00DB65D1"/>
    <w:rsid w:val="00DB6911"/>
    <w:rsid w:val="00DB6E00"/>
    <w:rsid w:val="00DB6F0F"/>
    <w:rsid w:val="00DB7FBF"/>
    <w:rsid w:val="00DC046B"/>
    <w:rsid w:val="00DC0A7E"/>
    <w:rsid w:val="00DC0AAB"/>
    <w:rsid w:val="00DC1837"/>
    <w:rsid w:val="00DC1BD9"/>
    <w:rsid w:val="00DC1F08"/>
    <w:rsid w:val="00DC20B3"/>
    <w:rsid w:val="00DC260E"/>
    <w:rsid w:val="00DC2727"/>
    <w:rsid w:val="00DC3522"/>
    <w:rsid w:val="00DC397C"/>
    <w:rsid w:val="00DC44C2"/>
    <w:rsid w:val="00DC4647"/>
    <w:rsid w:val="00DC464E"/>
    <w:rsid w:val="00DC59C6"/>
    <w:rsid w:val="00DC5BBA"/>
    <w:rsid w:val="00DC605A"/>
    <w:rsid w:val="00DC66AA"/>
    <w:rsid w:val="00DC6E01"/>
    <w:rsid w:val="00DC7AB6"/>
    <w:rsid w:val="00DC7EAB"/>
    <w:rsid w:val="00DD0C35"/>
    <w:rsid w:val="00DD158C"/>
    <w:rsid w:val="00DD1623"/>
    <w:rsid w:val="00DD1654"/>
    <w:rsid w:val="00DD17E5"/>
    <w:rsid w:val="00DD1E3A"/>
    <w:rsid w:val="00DD203E"/>
    <w:rsid w:val="00DD23AD"/>
    <w:rsid w:val="00DD256B"/>
    <w:rsid w:val="00DD27F0"/>
    <w:rsid w:val="00DD32B5"/>
    <w:rsid w:val="00DD330D"/>
    <w:rsid w:val="00DD33DB"/>
    <w:rsid w:val="00DD56CB"/>
    <w:rsid w:val="00DD58D2"/>
    <w:rsid w:val="00DD5A55"/>
    <w:rsid w:val="00DD6213"/>
    <w:rsid w:val="00DD6666"/>
    <w:rsid w:val="00DD6EF1"/>
    <w:rsid w:val="00DD7D5C"/>
    <w:rsid w:val="00DE0BC8"/>
    <w:rsid w:val="00DE0ED1"/>
    <w:rsid w:val="00DE1190"/>
    <w:rsid w:val="00DE2826"/>
    <w:rsid w:val="00DE288A"/>
    <w:rsid w:val="00DE3A10"/>
    <w:rsid w:val="00DE3FAC"/>
    <w:rsid w:val="00DE42A8"/>
    <w:rsid w:val="00DE4666"/>
    <w:rsid w:val="00DE5CCA"/>
    <w:rsid w:val="00DE6291"/>
    <w:rsid w:val="00DE64D4"/>
    <w:rsid w:val="00DE6780"/>
    <w:rsid w:val="00DE6E62"/>
    <w:rsid w:val="00DE6FCF"/>
    <w:rsid w:val="00DE739C"/>
    <w:rsid w:val="00DE7F11"/>
    <w:rsid w:val="00DE7F2C"/>
    <w:rsid w:val="00DF00BB"/>
    <w:rsid w:val="00DF0281"/>
    <w:rsid w:val="00DF08B2"/>
    <w:rsid w:val="00DF117F"/>
    <w:rsid w:val="00DF1978"/>
    <w:rsid w:val="00DF205E"/>
    <w:rsid w:val="00DF39A7"/>
    <w:rsid w:val="00DF3BDD"/>
    <w:rsid w:val="00DF3FA9"/>
    <w:rsid w:val="00DF4418"/>
    <w:rsid w:val="00DF4B85"/>
    <w:rsid w:val="00DF51DA"/>
    <w:rsid w:val="00DF5996"/>
    <w:rsid w:val="00DF5EED"/>
    <w:rsid w:val="00DF640F"/>
    <w:rsid w:val="00DF6757"/>
    <w:rsid w:val="00DF6AF0"/>
    <w:rsid w:val="00DF7623"/>
    <w:rsid w:val="00DF7710"/>
    <w:rsid w:val="00DF7B46"/>
    <w:rsid w:val="00E00D76"/>
    <w:rsid w:val="00E015F1"/>
    <w:rsid w:val="00E01875"/>
    <w:rsid w:val="00E01879"/>
    <w:rsid w:val="00E01CAB"/>
    <w:rsid w:val="00E01E00"/>
    <w:rsid w:val="00E02AA6"/>
    <w:rsid w:val="00E032FD"/>
    <w:rsid w:val="00E039CA"/>
    <w:rsid w:val="00E03A33"/>
    <w:rsid w:val="00E03F3B"/>
    <w:rsid w:val="00E0401F"/>
    <w:rsid w:val="00E0476B"/>
    <w:rsid w:val="00E0518D"/>
    <w:rsid w:val="00E05565"/>
    <w:rsid w:val="00E055A0"/>
    <w:rsid w:val="00E06362"/>
    <w:rsid w:val="00E066D5"/>
    <w:rsid w:val="00E06781"/>
    <w:rsid w:val="00E06A6D"/>
    <w:rsid w:val="00E06B91"/>
    <w:rsid w:val="00E07B83"/>
    <w:rsid w:val="00E07CA3"/>
    <w:rsid w:val="00E107A3"/>
    <w:rsid w:val="00E108F4"/>
    <w:rsid w:val="00E10AE8"/>
    <w:rsid w:val="00E11200"/>
    <w:rsid w:val="00E11737"/>
    <w:rsid w:val="00E12D14"/>
    <w:rsid w:val="00E12E4A"/>
    <w:rsid w:val="00E13199"/>
    <w:rsid w:val="00E13677"/>
    <w:rsid w:val="00E13EC4"/>
    <w:rsid w:val="00E13F01"/>
    <w:rsid w:val="00E144A4"/>
    <w:rsid w:val="00E14877"/>
    <w:rsid w:val="00E15028"/>
    <w:rsid w:val="00E15BDA"/>
    <w:rsid w:val="00E15BE0"/>
    <w:rsid w:val="00E15DB8"/>
    <w:rsid w:val="00E168CD"/>
    <w:rsid w:val="00E16CC7"/>
    <w:rsid w:val="00E1708A"/>
    <w:rsid w:val="00E1721E"/>
    <w:rsid w:val="00E17258"/>
    <w:rsid w:val="00E17C57"/>
    <w:rsid w:val="00E17FED"/>
    <w:rsid w:val="00E200BA"/>
    <w:rsid w:val="00E22ED1"/>
    <w:rsid w:val="00E23058"/>
    <w:rsid w:val="00E23757"/>
    <w:rsid w:val="00E23A5B"/>
    <w:rsid w:val="00E23D39"/>
    <w:rsid w:val="00E24246"/>
    <w:rsid w:val="00E247EB"/>
    <w:rsid w:val="00E24A1D"/>
    <w:rsid w:val="00E24BE6"/>
    <w:rsid w:val="00E24D71"/>
    <w:rsid w:val="00E25145"/>
    <w:rsid w:val="00E2519E"/>
    <w:rsid w:val="00E25C28"/>
    <w:rsid w:val="00E25FBB"/>
    <w:rsid w:val="00E261B9"/>
    <w:rsid w:val="00E262AF"/>
    <w:rsid w:val="00E26515"/>
    <w:rsid w:val="00E269C7"/>
    <w:rsid w:val="00E27352"/>
    <w:rsid w:val="00E273D7"/>
    <w:rsid w:val="00E27414"/>
    <w:rsid w:val="00E27BCD"/>
    <w:rsid w:val="00E30126"/>
    <w:rsid w:val="00E301C6"/>
    <w:rsid w:val="00E301F9"/>
    <w:rsid w:val="00E3061C"/>
    <w:rsid w:val="00E30E25"/>
    <w:rsid w:val="00E32913"/>
    <w:rsid w:val="00E32B48"/>
    <w:rsid w:val="00E32E99"/>
    <w:rsid w:val="00E32FD9"/>
    <w:rsid w:val="00E3386E"/>
    <w:rsid w:val="00E33B63"/>
    <w:rsid w:val="00E33CF3"/>
    <w:rsid w:val="00E352C2"/>
    <w:rsid w:val="00E35590"/>
    <w:rsid w:val="00E35922"/>
    <w:rsid w:val="00E365BB"/>
    <w:rsid w:val="00E36B4D"/>
    <w:rsid w:val="00E3731F"/>
    <w:rsid w:val="00E4030E"/>
    <w:rsid w:val="00E40628"/>
    <w:rsid w:val="00E40D4E"/>
    <w:rsid w:val="00E416AA"/>
    <w:rsid w:val="00E41741"/>
    <w:rsid w:val="00E41E14"/>
    <w:rsid w:val="00E42C86"/>
    <w:rsid w:val="00E43138"/>
    <w:rsid w:val="00E43E3E"/>
    <w:rsid w:val="00E43E45"/>
    <w:rsid w:val="00E44327"/>
    <w:rsid w:val="00E445E9"/>
    <w:rsid w:val="00E44892"/>
    <w:rsid w:val="00E455AB"/>
    <w:rsid w:val="00E45AE8"/>
    <w:rsid w:val="00E45B59"/>
    <w:rsid w:val="00E46BC2"/>
    <w:rsid w:val="00E4720C"/>
    <w:rsid w:val="00E474AB"/>
    <w:rsid w:val="00E4778A"/>
    <w:rsid w:val="00E47ACF"/>
    <w:rsid w:val="00E50BE8"/>
    <w:rsid w:val="00E50CB9"/>
    <w:rsid w:val="00E50FEC"/>
    <w:rsid w:val="00E513A8"/>
    <w:rsid w:val="00E528C7"/>
    <w:rsid w:val="00E52D02"/>
    <w:rsid w:val="00E52FCE"/>
    <w:rsid w:val="00E5382D"/>
    <w:rsid w:val="00E5417D"/>
    <w:rsid w:val="00E54CF0"/>
    <w:rsid w:val="00E5595A"/>
    <w:rsid w:val="00E55C35"/>
    <w:rsid w:val="00E565DD"/>
    <w:rsid w:val="00E601A5"/>
    <w:rsid w:val="00E60A91"/>
    <w:rsid w:val="00E60CE5"/>
    <w:rsid w:val="00E60D39"/>
    <w:rsid w:val="00E6100E"/>
    <w:rsid w:val="00E61E6F"/>
    <w:rsid w:val="00E61FC3"/>
    <w:rsid w:val="00E62138"/>
    <w:rsid w:val="00E6254C"/>
    <w:rsid w:val="00E62B08"/>
    <w:rsid w:val="00E62E7A"/>
    <w:rsid w:val="00E63362"/>
    <w:rsid w:val="00E63B11"/>
    <w:rsid w:val="00E6407D"/>
    <w:rsid w:val="00E644DE"/>
    <w:rsid w:val="00E65119"/>
    <w:rsid w:val="00E651BE"/>
    <w:rsid w:val="00E653ED"/>
    <w:rsid w:val="00E65FBF"/>
    <w:rsid w:val="00E6645E"/>
    <w:rsid w:val="00E66B9D"/>
    <w:rsid w:val="00E6713A"/>
    <w:rsid w:val="00E67EBE"/>
    <w:rsid w:val="00E70180"/>
    <w:rsid w:val="00E713F3"/>
    <w:rsid w:val="00E7169B"/>
    <w:rsid w:val="00E719EB"/>
    <w:rsid w:val="00E71F4A"/>
    <w:rsid w:val="00E73591"/>
    <w:rsid w:val="00E73987"/>
    <w:rsid w:val="00E756A5"/>
    <w:rsid w:val="00E75CCC"/>
    <w:rsid w:val="00E7641C"/>
    <w:rsid w:val="00E765E8"/>
    <w:rsid w:val="00E767CD"/>
    <w:rsid w:val="00E768B7"/>
    <w:rsid w:val="00E801A4"/>
    <w:rsid w:val="00E802E9"/>
    <w:rsid w:val="00E80DFF"/>
    <w:rsid w:val="00E81491"/>
    <w:rsid w:val="00E816BB"/>
    <w:rsid w:val="00E82B69"/>
    <w:rsid w:val="00E82E16"/>
    <w:rsid w:val="00E8352B"/>
    <w:rsid w:val="00E84761"/>
    <w:rsid w:val="00E849F4"/>
    <w:rsid w:val="00E853F7"/>
    <w:rsid w:val="00E8577A"/>
    <w:rsid w:val="00E8587E"/>
    <w:rsid w:val="00E85CCE"/>
    <w:rsid w:val="00E85E2B"/>
    <w:rsid w:val="00E86014"/>
    <w:rsid w:val="00E861BD"/>
    <w:rsid w:val="00E861C8"/>
    <w:rsid w:val="00E86C9D"/>
    <w:rsid w:val="00E87149"/>
    <w:rsid w:val="00E876D6"/>
    <w:rsid w:val="00E879FF"/>
    <w:rsid w:val="00E87D7B"/>
    <w:rsid w:val="00E90155"/>
    <w:rsid w:val="00E909E3"/>
    <w:rsid w:val="00E90F56"/>
    <w:rsid w:val="00E91096"/>
    <w:rsid w:val="00E9120A"/>
    <w:rsid w:val="00E9191E"/>
    <w:rsid w:val="00E929D7"/>
    <w:rsid w:val="00E92A41"/>
    <w:rsid w:val="00E92A91"/>
    <w:rsid w:val="00E92BF0"/>
    <w:rsid w:val="00E92CE0"/>
    <w:rsid w:val="00E93267"/>
    <w:rsid w:val="00E936B4"/>
    <w:rsid w:val="00E93842"/>
    <w:rsid w:val="00E944DF"/>
    <w:rsid w:val="00E947CA"/>
    <w:rsid w:val="00E94C20"/>
    <w:rsid w:val="00E94EB2"/>
    <w:rsid w:val="00E950BF"/>
    <w:rsid w:val="00E952D9"/>
    <w:rsid w:val="00E9636F"/>
    <w:rsid w:val="00E96699"/>
    <w:rsid w:val="00E966BF"/>
    <w:rsid w:val="00E967EE"/>
    <w:rsid w:val="00E970A5"/>
    <w:rsid w:val="00E9720C"/>
    <w:rsid w:val="00E9732A"/>
    <w:rsid w:val="00E97536"/>
    <w:rsid w:val="00E97773"/>
    <w:rsid w:val="00EA05B9"/>
    <w:rsid w:val="00EA0F31"/>
    <w:rsid w:val="00EA1155"/>
    <w:rsid w:val="00EA1DF9"/>
    <w:rsid w:val="00EA24E3"/>
    <w:rsid w:val="00EA2A3A"/>
    <w:rsid w:val="00EA2AAA"/>
    <w:rsid w:val="00EA2B1A"/>
    <w:rsid w:val="00EA2BDD"/>
    <w:rsid w:val="00EA2D5A"/>
    <w:rsid w:val="00EA356F"/>
    <w:rsid w:val="00EA3786"/>
    <w:rsid w:val="00EA43FC"/>
    <w:rsid w:val="00EA45C1"/>
    <w:rsid w:val="00EA49CF"/>
    <w:rsid w:val="00EA4F4D"/>
    <w:rsid w:val="00EA53C9"/>
    <w:rsid w:val="00EA641B"/>
    <w:rsid w:val="00EA6844"/>
    <w:rsid w:val="00EA70DF"/>
    <w:rsid w:val="00EA77E5"/>
    <w:rsid w:val="00EA7AEF"/>
    <w:rsid w:val="00EB04C1"/>
    <w:rsid w:val="00EB0830"/>
    <w:rsid w:val="00EB0AE2"/>
    <w:rsid w:val="00EB0C05"/>
    <w:rsid w:val="00EB0F08"/>
    <w:rsid w:val="00EB0F3C"/>
    <w:rsid w:val="00EB1650"/>
    <w:rsid w:val="00EB17D0"/>
    <w:rsid w:val="00EB1DEC"/>
    <w:rsid w:val="00EB2BF3"/>
    <w:rsid w:val="00EB2D59"/>
    <w:rsid w:val="00EB2F95"/>
    <w:rsid w:val="00EB34FF"/>
    <w:rsid w:val="00EB3BD7"/>
    <w:rsid w:val="00EB3F12"/>
    <w:rsid w:val="00EB4198"/>
    <w:rsid w:val="00EB48E9"/>
    <w:rsid w:val="00EB49FB"/>
    <w:rsid w:val="00EB4B83"/>
    <w:rsid w:val="00EB4C2E"/>
    <w:rsid w:val="00EB5141"/>
    <w:rsid w:val="00EB55F7"/>
    <w:rsid w:val="00EB64A9"/>
    <w:rsid w:val="00EB677C"/>
    <w:rsid w:val="00EB6BD4"/>
    <w:rsid w:val="00EB6E6C"/>
    <w:rsid w:val="00EB7015"/>
    <w:rsid w:val="00EB7188"/>
    <w:rsid w:val="00EB78D0"/>
    <w:rsid w:val="00EB7DA2"/>
    <w:rsid w:val="00EC04EF"/>
    <w:rsid w:val="00EC0B2F"/>
    <w:rsid w:val="00EC0C22"/>
    <w:rsid w:val="00EC1494"/>
    <w:rsid w:val="00EC149D"/>
    <w:rsid w:val="00EC1948"/>
    <w:rsid w:val="00EC3E3F"/>
    <w:rsid w:val="00EC3F9C"/>
    <w:rsid w:val="00EC44E0"/>
    <w:rsid w:val="00EC5490"/>
    <w:rsid w:val="00EC54D1"/>
    <w:rsid w:val="00EC5B82"/>
    <w:rsid w:val="00EC5B91"/>
    <w:rsid w:val="00EC61B6"/>
    <w:rsid w:val="00EC66B9"/>
    <w:rsid w:val="00EC6BD8"/>
    <w:rsid w:val="00EC737F"/>
    <w:rsid w:val="00ED03D4"/>
    <w:rsid w:val="00ED0D77"/>
    <w:rsid w:val="00ED0E7C"/>
    <w:rsid w:val="00ED15B7"/>
    <w:rsid w:val="00ED1B30"/>
    <w:rsid w:val="00ED2D3D"/>
    <w:rsid w:val="00ED3099"/>
    <w:rsid w:val="00ED3232"/>
    <w:rsid w:val="00ED3BD8"/>
    <w:rsid w:val="00ED3D4F"/>
    <w:rsid w:val="00ED4531"/>
    <w:rsid w:val="00ED4662"/>
    <w:rsid w:val="00ED4775"/>
    <w:rsid w:val="00ED54BF"/>
    <w:rsid w:val="00ED5A24"/>
    <w:rsid w:val="00ED6DC5"/>
    <w:rsid w:val="00ED740D"/>
    <w:rsid w:val="00EE06A8"/>
    <w:rsid w:val="00EE0A3F"/>
    <w:rsid w:val="00EE0DC1"/>
    <w:rsid w:val="00EE2041"/>
    <w:rsid w:val="00EE25E1"/>
    <w:rsid w:val="00EE374E"/>
    <w:rsid w:val="00EE3C86"/>
    <w:rsid w:val="00EE449C"/>
    <w:rsid w:val="00EE4876"/>
    <w:rsid w:val="00EE507A"/>
    <w:rsid w:val="00EE5E12"/>
    <w:rsid w:val="00EE5FB7"/>
    <w:rsid w:val="00EE609A"/>
    <w:rsid w:val="00EE6A64"/>
    <w:rsid w:val="00EE6F73"/>
    <w:rsid w:val="00EE7492"/>
    <w:rsid w:val="00EF01EA"/>
    <w:rsid w:val="00EF05F2"/>
    <w:rsid w:val="00EF0F6D"/>
    <w:rsid w:val="00EF10D0"/>
    <w:rsid w:val="00EF126D"/>
    <w:rsid w:val="00EF1A54"/>
    <w:rsid w:val="00EF25DA"/>
    <w:rsid w:val="00EF2EE8"/>
    <w:rsid w:val="00EF3005"/>
    <w:rsid w:val="00EF33A1"/>
    <w:rsid w:val="00EF349F"/>
    <w:rsid w:val="00EF36B6"/>
    <w:rsid w:val="00EF43CA"/>
    <w:rsid w:val="00EF54B3"/>
    <w:rsid w:val="00EF790D"/>
    <w:rsid w:val="00EF7FD1"/>
    <w:rsid w:val="00F0003D"/>
    <w:rsid w:val="00F00202"/>
    <w:rsid w:val="00F0128E"/>
    <w:rsid w:val="00F01A4F"/>
    <w:rsid w:val="00F024AE"/>
    <w:rsid w:val="00F0264D"/>
    <w:rsid w:val="00F02716"/>
    <w:rsid w:val="00F0275C"/>
    <w:rsid w:val="00F027B4"/>
    <w:rsid w:val="00F02A47"/>
    <w:rsid w:val="00F02AAD"/>
    <w:rsid w:val="00F037BA"/>
    <w:rsid w:val="00F03E29"/>
    <w:rsid w:val="00F0515F"/>
    <w:rsid w:val="00F05180"/>
    <w:rsid w:val="00F06201"/>
    <w:rsid w:val="00F06970"/>
    <w:rsid w:val="00F06A5F"/>
    <w:rsid w:val="00F072D5"/>
    <w:rsid w:val="00F074BD"/>
    <w:rsid w:val="00F07EC2"/>
    <w:rsid w:val="00F10443"/>
    <w:rsid w:val="00F10B00"/>
    <w:rsid w:val="00F10BE2"/>
    <w:rsid w:val="00F10DC2"/>
    <w:rsid w:val="00F11995"/>
    <w:rsid w:val="00F122D6"/>
    <w:rsid w:val="00F124AA"/>
    <w:rsid w:val="00F12505"/>
    <w:rsid w:val="00F12938"/>
    <w:rsid w:val="00F12D6B"/>
    <w:rsid w:val="00F130D6"/>
    <w:rsid w:val="00F1344B"/>
    <w:rsid w:val="00F13D38"/>
    <w:rsid w:val="00F1408C"/>
    <w:rsid w:val="00F144D9"/>
    <w:rsid w:val="00F14CD7"/>
    <w:rsid w:val="00F152DA"/>
    <w:rsid w:val="00F16BF5"/>
    <w:rsid w:val="00F16FE9"/>
    <w:rsid w:val="00F1787F"/>
    <w:rsid w:val="00F202E1"/>
    <w:rsid w:val="00F20550"/>
    <w:rsid w:val="00F20632"/>
    <w:rsid w:val="00F20993"/>
    <w:rsid w:val="00F20DCA"/>
    <w:rsid w:val="00F20E29"/>
    <w:rsid w:val="00F211E4"/>
    <w:rsid w:val="00F21953"/>
    <w:rsid w:val="00F22438"/>
    <w:rsid w:val="00F22508"/>
    <w:rsid w:val="00F22E15"/>
    <w:rsid w:val="00F2325B"/>
    <w:rsid w:val="00F232FA"/>
    <w:rsid w:val="00F23581"/>
    <w:rsid w:val="00F2366B"/>
    <w:rsid w:val="00F23ABD"/>
    <w:rsid w:val="00F23B30"/>
    <w:rsid w:val="00F2447C"/>
    <w:rsid w:val="00F24670"/>
    <w:rsid w:val="00F25F47"/>
    <w:rsid w:val="00F261AC"/>
    <w:rsid w:val="00F263AF"/>
    <w:rsid w:val="00F27638"/>
    <w:rsid w:val="00F27FE9"/>
    <w:rsid w:val="00F3004C"/>
    <w:rsid w:val="00F30637"/>
    <w:rsid w:val="00F306EE"/>
    <w:rsid w:val="00F306F0"/>
    <w:rsid w:val="00F307FF"/>
    <w:rsid w:val="00F3115B"/>
    <w:rsid w:val="00F31224"/>
    <w:rsid w:val="00F31DE4"/>
    <w:rsid w:val="00F31EA1"/>
    <w:rsid w:val="00F31EE2"/>
    <w:rsid w:val="00F32568"/>
    <w:rsid w:val="00F32CA4"/>
    <w:rsid w:val="00F3307A"/>
    <w:rsid w:val="00F33459"/>
    <w:rsid w:val="00F33870"/>
    <w:rsid w:val="00F33AF3"/>
    <w:rsid w:val="00F34059"/>
    <w:rsid w:val="00F3461B"/>
    <w:rsid w:val="00F346A2"/>
    <w:rsid w:val="00F3486D"/>
    <w:rsid w:val="00F35645"/>
    <w:rsid w:val="00F35842"/>
    <w:rsid w:val="00F35E92"/>
    <w:rsid w:val="00F36194"/>
    <w:rsid w:val="00F363FD"/>
    <w:rsid w:val="00F36FE7"/>
    <w:rsid w:val="00F374E5"/>
    <w:rsid w:val="00F37B0F"/>
    <w:rsid w:val="00F37B3A"/>
    <w:rsid w:val="00F37CF7"/>
    <w:rsid w:val="00F37EF4"/>
    <w:rsid w:val="00F40A16"/>
    <w:rsid w:val="00F4167D"/>
    <w:rsid w:val="00F41D02"/>
    <w:rsid w:val="00F41D94"/>
    <w:rsid w:val="00F42161"/>
    <w:rsid w:val="00F427E0"/>
    <w:rsid w:val="00F43306"/>
    <w:rsid w:val="00F45205"/>
    <w:rsid w:val="00F45A04"/>
    <w:rsid w:val="00F461EE"/>
    <w:rsid w:val="00F46C1B"/>
    <w:rsid w:val="00F473BE"/>
    <w:rsid w:val="00F4773C"/>
    <w:rsid w:val="00F479A9"/>
    <w:rsid w:val="00F47F2F"/>
    <w:rsid w:val="00F50342"/>
    <w:rsid w:val="00F50652"/>
    <w:rsid w:val="00F518CF"/>
    <w:rsid w:val="00F524A4"/>
    <w:rsid w:val="00F52925"/>
    <w:rsid w:val="00F52EC1"/>
    <w:rsid w:val="00F53012"/>
    <w:rsid w:val="00F53714"/>
    <w:rsid w:val="00F53EBA"/>
    <w:rsid w:val="00F5447E"/>
    <w:rsid w:val="00F54673"/>
    <w:rsid w:val="00F54839"/>
    <w:rsid w:val="00F54C20"/>
    <w:rsid w:val="00F54E79"/>
    <w:rsid w:val="00F54F6A"/>
    <w:rsid w:val="00F54F85"/>
    <w:rsid w:val="00F555A4"/>
    <w:rsid w:val="00F55BC6"/>
    <w:rsid w:val="00F56576"/>
    <w:rsid w:val="00F56680"/>
    <w:rsid w:val="00F56A54"/>
    <w:rsid w:val="00F56B3B"/>
    <w:rsid w:val="00F57BB1"/>
    <w:rsid w:val="00F57E8C"/>
    <w:rsid w:val="00F57FAC"/>
    <w:rsid w:val="00F6018B"/>
    <w:rsid w:val="00F6174B"/>
    <w:rsid w:val="00F6240E"/>
    <w:rsid w:val="00F63738"/>
    <w:rsid w:val="00F63873"/>
    <w:rsid w:val="00F638A9"/>
    <w:rsid w:val="00F63960"/>
    <w:rsid w:val="00F63D49"/>
    <w:rsid w:val="00F63DB9"/>
    <w:rsid w:val="00F6464F"/>
    <w:rsid w:val="00F6479C"/>
    <w:rsid w:val="00F650B6"/>
    <w:rsid w:val="00F65289"/>
    <w:rsid w:val="00F652C8"/>
    <w:rsid w:val="00F656AB"/>
    <w:rsid w:val="00F65C2D"/>
    <w:rsid w:val="00F70070"/>
    <w:rsid w:val="00F705AE"/>
    <w:rsid w:val="00F7067E"/>
    <w:rsid w:val="00F70BFC"/>
    <w:rsid w:val="00F70C0C"/>
    <w:rsid w:val="00F71F6E"/>
    <w:rsid w:val="00F72E20"/>
    <w:rsid w:val="00F734AE"/>
    <w:rsid w:val="00F739E3"/>
    <w:rsid w:val="00F73A40"/>
    <w:rsid w:val="00F73F4C"/>
    <w:rsid w:val="00F74183"/>
    <w:rsid w:val="00F741FB"/>
    <w:rsid w:val="00F74B2C"/>
    <w:rsid w:val="00F74F54"/>
    <w:rsid w:val="00F754BE"/>
    <w:rsid w:val="00F7592C"/>
    <w:rsid w:val="00F75B58"/>
    <w:rsid w:val="00F75B93"/>
    <w:rsid w:val="00F75DAE"/>
    <w:rsid w:val="00F75F27"/>
    <w:rsid w:val="00F769E4"/>
    <w:rsid w:val="00F77BBA"/>
    <w:rsid w:val="00F77D91"/>
    <w:rsid w:val="00F77DC0"/>
    <w:rsid w:val="00F805D8"/>
    <w:rsid w:val="00F80669"/>
    <w:rsid w:val="00F80846"/>
    <w:rsid w:val="00F80B8A"/>
    <w:rsid w:val="00F811C7"/>
    <w:rsid w:val="00F81C82"/>
    <w:rsid w:val="00F81D3F"/>
    <w:rsid w:val="00F82686"/>
    <w:rsid w:val="00F827FF"/>
    <w:rsid w:val="00F830DE"/>
    <w:rsid w:val="00F834D8"/>
    <w:rsid w:val="00F83D00"/>
    <w:rsid w:val="00F83EA3"/>
    <w:rsid w:val="00F83F88"/>
    <w:rsid w:val="00F83FB8"/>
    <w:rsid w:val="00F84036"/>
    <w:rsid w:val="00F8414A"/>
    <w:rsid w:val="00F841C3"/>
    <w:rsid w:val="00F842CD"/>
    <w:rsid w:val="00F857F2"/>
    <w:rsid w:val="00F85A74"/>
    <w:rsid w:val="00F85CD9"/>
    <w:rsid w:val="00F85CF6"/>
    <w:rsid w:val="00F8621C"/>
    <w:rsid w:val="00F863C2"/>
    <w:rsid w:val="00F86709"/>
    <w:rsid w:val="00F867A0"/>
    <w:rsid w:val="00F86989"/>
    <w:rsid w:val="00F869A3"/>
    <w:rsid w:val="00F86BD3"/>
    <w:rsid w:val="00F87683"/>
    <w:rsid w:val="00F8790A"/>
    <w:rsid w:val="00F87B92"/>
    <w:rsid w:val="00F87E1B"/>
    <w:rsid w:val="00F87F03"/>
    <w:rsid w:val="00F90EF6"/>
    <w:rsid w:val="00F9132F"/>
    <w:rsid w:val="00F913E0"/>
    <w:rsid w:val="00F917A9"/>
    <w:rsid w:val="00F91863"/>
    <w:rsid w:val="00F921F8"/>
    <w:rsid w:val="00F922C9"/>
    <w:rsid w:val="00F923CA"/>
    <w:rsid w:val="00F9297D"/>
    <w:rsid w:val="00F92DF0"/>
    <w:rsid w:val="00F9318E"/>
    <w:rsid w:val="00F93670"/>
    <w:rsid w:val="00F93C9E"/>
    <w:rsid w:val="00F94869"/>
    <w:rsid w:val="00F94880"/>
    <w:rsid w:val="00F95263"/>
    <w:rsid w:val="00F95304"/>
    <w:rsid w:val="00F954B5"/>
    <w:rsid w:val="00F958E1"/>
    <w:rsid w:val="00F95CDC"/>
    <w:rsid w:val="00F95ECA"/>
    <w:rsid w:val="00F95F3F"/>
    <w:rsid w:val="00F960CC"/>
    <w:rsid w:val="00F964D0"/>
    <w:rsid w:val="00F9663E"/>
    <w:rsid w:val="00F96BD8"/>
    <w:rsid w:val="00F96EF8"/>
    <w:rsid w:val="00F976DC"/>
    <w:rsid w:val="00F97B87"/>
    <w:rsid w:val="00FA01B7"/>
    <w:rsid w:val="00FA0551"/>
    <w:rsid w:val="00FA05CD"/>
    <w:rsid w:val="00FA0B8E"/>
    <w:rsid w:val="00FA1A51"/>
    <w:rsid w:val="00FA24FE"/>
    <w:rsid w:val="00FA28AB"/>
    <w:rsid w:val="00FA3908"/>
    <w:rsid w:val="00FA49E3"/>
    <w:rsid w:val="00FA4DEF"/>
    <w:rsid w:val="00FA513A"/>
    <w:rsid w:val="00FA5B1C"/>
    <w:rsid w:val="00FA5F01"/>
    <w:rsid w:val="00FA6B9D"/>
    <w:rsid w:val="00FA6EE8"/>
    <w:rsid w:val="00FA72D4"/>
    <w:rsid w:val="00FA7465"/>
    <w:rsid w:val="00FA7721"/>
    <w:rsid w:val="00FB1365"/>
    <w:rsid w:val="00FB1B8F"/>
    <w:rsid w:val="00FB2751"/>
    <w:rsid w:val="00FB3AAB"/>
    <w:rsid w:val="00FB3ACB"/>
    <w:rsid w:val="00FB4751"/>
    <w:rsid w:val="00FB486C"/>
    <w:rsid w:val="00FB4E3E"/>
    <w:rsid w:val="00FB5026"/>
    <w:rsid w:val="00FB51D5"/>
    <w:rsid w:val="00FB52C5"/>
    <w:rsid w:val="00FB558A"/>
    <w:rsid w:val="00FB5A97"/>
    <w:rsid w:val="00FB663C"/>
    <w:rsid w:val="00FB66F8"/>
    <w:rsid w:val="00FB72FB"/>
    <w:rsid w:val="00FB7B7F"/>
    <w:rsid w:val="00FB7DD1"/>
    <w:rsid w:val="00FC120C"/>
    <w:rsid w:val="00FC137C"/>
    <w:rsid w:val="00FC13DC"/>
    <w:rsid w:val="00FC1A4B"/>
    <w:rsid w:val="00FC20C4"/>
    <w:rsid w:val="00FC2639"/>
    <w:rsid w:val="00FC29AD"/>
    <w:rsid w:val="00FC2B34"/>
    <w:rsid w:val="00FC2DED"/>
    <w:rsid w:val="00FC2F09"/>
    <w:rsid w:val="00FC3571"/>
    <w:rsid w:val="00FC3840"/>
    <w:rsid w:val="00FC4053"/>
    <w:rsid w:val="00FC45D1"/>
    <w:rsid w:val="00FC50F8"/>
    <w:rsid w:val="00FC52D0"/>
    <w:rsid w:val="00FC5591"/>
    <w:rsid w:val="00FC5872"/>
    <w:rsid w:val="00FC71A9"/>
    <w:rsid w:val="00FC7A46"/>
    <w:rsid w:val="00FD0179"/>
    <w:rsid w:val="00FD0558"/>
    <w:rsid w:val="00FD0648"/>
    <w:rsid w:val="00FD0D76"/>
    <w:rsid w:val="00FD19AB"/>
    <w:rsid w:val="00FD1E97"/>
    <w:rsid w:val="00FD1F1F"/>
    <w:rsid w:val="00FD2591"/>
    <w:rsid w:val="00FD27EA"/>
    <w:rsid w:val="00FD3532"/>
    <w:rsid w:val="00FD3DAA"/>
    <w:rsid w:val="00FD421C"/>
    <w:rsid w:val="00FD4B90"/>
    <w:rsid w:val="00FD553A"/>
    <w:rsid w:val="00FD5DA2"/>
    <w:rsid w:val="00FD66CF"/>
    <w:rsid w:val="00FD6801"/>
    <w:rsid w:val="00FD7622"/>
    <w:rsid w:val="00FD7B7B"/>
    <w:rsid w:val="00FD7D9F"/>
    <w:rsid w:val="00FD7EDD"/>
    <w:rsid w:val="00FE0080"/>
    <w:rsid w:val="00FE00B3"/>
    <w:rsid w:val="00FE03FF"/>
    <w:rsid w:val="00FE09F4"/>
    <w:rsid w:val="00FE1270"/>
    <w:rsid w:val="00FE131D"/>
    <w:rsid w:val="00FE1D1F"/>
    <w:rsid w:val="00FE33D2"/>
    <w:rsid w:val="00FE397D"/>
    <w:rsid w:val="00FE3BF2"/>
    <w:rsid w:val="00FE41D3"/>
    <w:rsid w:val="00FE443D"/>
    <w:rsid w:val="00FE4B88"/>
    <w:rsid w:val="00FE50F9"/>
    <w:rsid w:val="00FE51B1"/>
    <w:rsid w:val="00FE52B2"/>
    <w:rsid w:val="00FE591E"/>
    <w:rsid w:val="00FE5D0C"/>
    <w:rsid w:val="00FE5F60"/>
    <w:rsid w:val="00FE68E7"/>
    <w:rsid w:val="00FE74C6"/>
    <w:rsid w:val="00FE7D2F"/>
    <w:rsid w:val="00FE7D8E"/>
    <w:rsid w:val="00FF0E2D"/>
    <w:rsid w:val="00FF1702"/>
    <w:rsid w:val="00FF25B2"/>
    <w:rsid w:val="00FF2774"/>
    <w:rsid w:val="00FF2E0F"/>
    <w:rsid w:val="00FF3651"/>
    <w:rsid w:val="00FF3682"/>
    <w:rsid w:val="00FF3D89"/>
    <w:rsid w:val="00FF4224"/>
    <w:rsid w:val="00FF55A9"/>
    <w:rsid w:val="00FF56DC"/>
    <w:rsid w:val="00FF5928"/>
    <w:rsid w:val="00FF63A4"/>
    <w:rsid w:val="00FF63D3"/>
    <w:rsid w:val="00FF6FC2"/>
    <w:rsid w:val="00FF7BA2"/>
    <w:rsid w:val="00FF7D18"/>
    <w:rsid w:val="00FF7DD9"/>
    <w:rsid w:val="00FF7E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3969"/>
    <o:shapelayout v:ext="edit">
      <o:idmap v:ext="edit" data="1"/>
    </o:shapelayout>
  </w:shapeDefaults>
  <w:decimalSymbol w:val=","/>
  <w:listSeparator w:val=";"/>
  <w14:docId w14:val="13A6FE45"/>
  <w15:docId w15:val="{E64CCFBA-E607-45F9-ABD8-B998B98A3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151E"/>
    <w:rPr>
      <w:sz w:val="28"/>
    </w:rPr>
  </w:style>
  <w:style w:type="paragraph" w:styleId="1">
    <w:name w:val="heading 1"/>
    <w:basedOn w:val="a"/>
    <w:next w:val="a"/>
    <w:link w:val="10"/>
    <w:uiPriority w:val="99"/>
    <w:qFormat/>
    <w:rsid w:val="00437508"/>
    <w:pPr>
      <w:keepNext/>
      <w:jc w:val="center"/>
      <w:outlineLvl w:val="0"/>
    </w:pPr>
    <w:rPr>
      <w:b/>
      <w:sz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73591"/>
    <w:rPr>
      <w:rFonts w:ascii="Cambria" w:hAnsi="Cambria" w:cs="Times New Roman"/>
      <w:b/>
      <w:bCs/>
      <w:kern w:val="32"/>
      <w:sz w:val="32"/>
      <w:szCs w:val="32"/>
    </w:rPr>
  </w:style>
  <w:style w:type="paragraph" w:styleId="a3">
    <w:name w:val="Body Text Indent"/>
    <w:basedOn w:val="a"/>
    <w:link w:val="a4"/>
    <w:uiPriority w:val="99"/>
    <w:rsid w:val="00437508"/>
    <w:pPr>
      <w:ind w:firstLine="900"/>
      <w:jc w:val="both"/>
    </w:pPr>
    <w:rPr>
      <w:sz w:val="24"/>
    </w:rPr>
  </w:style>
  <w:style w:type="character" w:customStyle="1" w:styleId="a4">
    <w:name w:val="Основной текст с отступом Знак"/>
    <w:link w:val="a3"/>
    <w:uiPriority w:val="99"/>
    <w:semiHidden/>
    <w:locked/>
    <w:rsid w:val="00E73591"/>
    <w:rPr>
      <w:rFonts w:cs="Times New Roman"/>
      <w:sz w:val="20"/>
      <w:szCs w:val="20"/>
    </w:rPr>
  </w:style>
  <w:style w:type="paragraph" w:styleId="2">
    <w:name w:val="Body Text Indent 2"/>
    <w:basedOn w:val="a"/>
    <w:link w:val="20"/>
    <w:uiPriority w:val="99"/>
    <w:rsid w:val="00437508"/>
    <w:pPr>
      <w:ind w:firstLine="709"/>
      <w:jc w:val="both"/>
    </w:pPr>
    <w:rPr>
      <w:sz w:val="24"/>
    </w:rPr>
  </w:style>
  <w:style w:type="character" w:customStyle="1" w:styleId="20">
    <w:name w:val="Основной текст с отступом 2 Знак"/>
    <w:link w:val="2"/>
    <w:uiPriority w:val="99"/>
    <w:semiHidden/>
    <w:locked/>
    <w:rsid w:val="00E73591"/>
    <w:rPr>
      <w:rFonts w:cs="Times New Roman"/>
      <w:sz w:val="20"/>
      <w:szCs w:val="20"/>
    </w:rPr>
  </w:style>
  <w:style w:type="paragraph" w:styleId="a5">
    <w:name w:val="Body Text"/>
    <w:basedOn w:val="a"/>
    <w:link w:val="a6"/>
    <w:uiPriority w:val="99"/>
    <w:rsid w:val="00437508"/>
    <w:pPr>
      <w:jc w:val="both"/>
    </w:pPr>
    <w:rPr>
      <w:sz w:val="24"/>
    </w:rPr>
  </w:style>
  <w:style w:type="character" w:customStyle="1" w:styleId="a6">
    <w:name w:val="Основной текст Знак"/>
    <w:link w:val="a5"/>
    <w:uiPriority w:val="99"/>
    <w:semiHidden/>
    <w:locked/>
    <w:rsid w:val="00E73591"/>
    <w:rPr>
      <w:rFonts w:cs="Times New Roman"/>
      <w:sz w:val="20"/>
      <w:szCs w:val="20"/>
    </w:rPr>
  </w:style>
  <w:style w:type="paragraph" w:styleId="a7">
    <w:name w:val="Title"/>
    <w:basedOn w:val="a"/>
    <w:link w:val="a8"/>
    <w:uiPriority w:val="99"/>
    <w:qFormat/>
    <w:rsid w:val="00437508"/>
    <w:pPr>
      <w:ind w:firstLine="709"/>
      <w:jc w:val="center"/>
    </w:pPr>
  </w:style>
  <w:style w:type="character" w:customStyle="1" w:styleId="a8">
    <w:name w:val="Заголовок Знак"/>
    <w:link w:val="a7"/>
    <w:uiPriority w:val="99"/>
    <w:locked/>
    <w:rsid w:val="00E73591"/>
    <w:rPr>
      <w:rFonts w:ascii="Cambria" w:hAnsi="Cambria" w:cs="Times New Roman"/>
      <w:b/>
      <w:bCs/>
      <w:kern w:val="28"/>
      <w:sz w:val="32"/>
      <w:szCs w:val="32"/>
    </w:rPr>
  </w:style>
  <w:style w:type="paragraph" w:styleId="a9">
    <w:name w:val="Subtitle"/>
    <w:basedOn w:val="a"/>
    <w:link w:val="aa"/>
    <w:uiPriority w:val="99"/>
    <w:qFormat/>
    <w:rsid w:val="00437508"/>
    <w:pPr>
      <w:jc w:val="center"/>
    </w:pPr>
    <w:rPr>
      <w:sz w:val="24"/>
    </w:rPr>
  </w:style>
  <w:style w:type="character" w:customStyle="1" w:styleId="aa">
    <w:name w:val="Подзаголовок Знак"/>
    <w:link w:val="a9"/>
    <w:uiPriority w:val="99"/>
    <w:locked/>
    <w:rsid w:val="00E73591"/>
    <w:rPr>
      <w:rFonts w:ascii="Cambria" w:hAnsi="Cambria" w:cs="Times New Roman"/>
      <w:sz w:val="24"/>
      <w:szCs w:val="24"/>
    </w:rPr>
  </w:style>
  <w:style w:type="paragraph" w:styleId="ab">
    <w:name w:val="Balloon Text"/>
    <w:basedOn w:val="a"/>
    <w:link w:val="ac"/>
    <w:uiPriority w:val="99"/>
    <w:semiHidden/>
    <w:rsid w:val="0004010D"/>
    <w:rPr>
      <w:rFonts w:ascii="Tahoma" w:hAnsi="Tahoma" w:cs="Tahoma"/>
      <w:sz w:val="16"/>
      <w:szCs w:val="16"/>
    </w:rPr>
  </w:style>
  <w:style w:type="character" w:customStyle="1" w:styleId="ac">
    <w:name w:val="Текст выноски Знак"/>
    <w:link w:val="ab"/>
    <w:uiPriority w:val="99"/>
    <w:semiHidden/>
    <w:locked/>
    <w:rsid w:val="00E73591"/>
    <w:rPr>
      <w:rFonts w:cs="Times New Roman"/>
      <w:sz w:val="2"/>
    </w:rPr>
  </w:style>
  <w:style w:type="table" w:styleId="ad">
    <w:name w:val="Table Grid"/>
    <w:basedOn w:val="a1"/>
    <w:uiPriority w:val="99"/>
    <w:rsid w:val="00E952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er"/>
    <w:basedOn w:val="a"/>
    <w:link w:val="af"/>
    <w:uiPriority w:val="99"/>
    <w:rsid w:val="00D06A00"/>
    <w:pPr>
      <w:tabs>
        <w:tab w:val="center" w:pos="4677"/>
        <w:tab w:val="right" w:pos="9355"/>
      </w:tabs>
    </w:pPr>
  </w:style>
  <w:style w:type="character" w:customStyle="1" w:styleId="af">
    <w:name w:val="Нижний колонтитул Знак"/>
    <w:link w:val="ae"/>
    <w:uiPriority w:val="99"/>
    <w:semiHidden/>
    <w:locked/>
    <w:rsid w:val="00E73591"/>
    <w:rPr>
      <w:rFonts w:cs="Times New Roman"/>
      <w:sz w:val="20"/>
      <w:szCs w:val="20"/>
    </w:rPr>
  </w:style>
  <w:style w:type="character" w:styleId="af0">
    <w:name w:val="page number"/>
    <w:uiPriority w:val="99"/>
    <w:rsid w:val="00D06A00"/>
    <w:rPr>
      <w:rFonts w:cs="Times New Roman"/>
    </w:rPr>
  </w:style>
  <w:style w:type="paragraph" w:styleId="af1">
    <w:name w:val="header"/>
    <w:basedOn w:val="a"/>
    <w:link w:val="af2"/>
    <w:uiPriority w:val="99"/>
    <w:rsid w:val="000B37BF"/>
    <w:pPr>
      <w:tabs>
        <w:tab w:val="center" w:pos="4677"/>
        <w:tab w:val="right" w:pos="9355"/>
      </w:tabs>
    </w:pPr>
  </w:style>
  <w:style w:type="character" w:customStyle="1" w:styleId="af2">
    <w:name w:val="Верхний колонтитул Знак"/>
    <w:link w:val="af1"/>
    <w:uiPriority w:val="99"/>
    <w:locked/>
    <w:rsid w:val="000B37BF"/>
    <w:rPr>
      <w:rFonts w:cs="Times New Roman"/>
      <w:sz w:val="28"/>
    </w:rPr>
  </w:style>
  <w:style w:type="paragraph" w:styleId="3">
    <w:name w:val="Body Text 3"/>
    <w:basedOn w:val="a"/>
    <w:link w:val="30"/>
    <w:uiPriority w:val="99"/>
    <w:semiHidden/>
    <w:unhideWhenUsed/>
    <w:rsid w:val="00304922"/>
    <w:pPr>
      <w:spacing w:after="120"/>
    </w:pPr>
    <w:rPr>
      <w:sz w:val="16"/>
      <w:szCs w:val="16"/>
    </w:rPr>
  </w:style>
  <w:style w:type="character" w:customStyle="1" w:styleId="30">
    <w:name w:val="Основной текст 3 Знак"/>
    <w:link w:val="3"/>
    <w:uiPriority w:val="99"/>
    <w:semiHidden/>
    <w:rsid w:val="00304922"/>
    <w:rPr>
      <w:sz w:val="16"/>
      <w:szCs w:val="16"/>
    </w:rPr>
  </w:style>
  <w:style w:type="paragraph" w:styleId="af3">
    <w:name w:val="List Paragraph"/>
    <w:basedOn w:val="a"/>
    <w:uiPriority w:val="34"/>
    <w:qFormat/>
    <w:rsid w:val="00931447"/>
    <w:pPr>
      <w:ind w:left="720"/>
      <w:contextualSpacing/>
    </w:pPr>
  </w:style>
  <w:style w:type="paragraph" w:styleId="af4">
    <w:name w:val="Normal (Web)"/>
    <w:basedOn w:val="a"/>
    <w:uiPriority w:val="99"/>
    <w:semiHidden/>
    <w:unhideWhenUsed/>
    <w:rsid w:val="00CD53D0"/>
    <w:pPr>
      <w:spacing w:before="100" w:beforeAutospacing="1" w:after="100" w:afterAutospacing="1"/>
    </w:pPr>
    <w:rPr>
      <w:sz w:val="24"/>
      <w:szCs w:val="24"/>
    </w:rPr>
  </w:style>
  <w:style w:type="paragraph" w:styleId="af5">
    <w:name w:val="footnote text"/>
    <w:basedOn w:val="a"/>
    <w:link w:val="af6"/>
    <w:uiPriority w:val="99"/>
    <w:semiHidden/>
    <w:unhideWhenUsed/>
    <w:rsid w:val="00F656AB"/>
    <w:rPr>
      <w:sz w:val="20"/>
    </w:rPr>
  </w:style>
  <w:style w:type="character" w:customStyle="1" w:styleId="af6">
    <w:name w:val="Текст сноски Знак"/>
    <w:basedOn w:val="a0"/>
    <w:link w:val="af5"/>
    <w:uiPriority w:val="99"/>
    <w:semiHidden/>
    <w:rsid w:val="00F656AB"/>
  </w:style>
  <w:style w:type="character" w:styleId="af7">
    <w:name w:val="footnote reference"/>
    <w:basedOn w:val="a0"/>
    <w:uiPriority w:val="99"/>
    <w:semiHidden/>
    <w:unhideWhenUsed/>
    <w:rsid w:val="00F656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91862">
      <w:marLeft w:val="0"/>
      <w:marRight w:val="0"/>
      <w:marTop w:val="0"/>
      <w:marBottom w:val="0"/>
      <w:divBdr>
        <w:top w:val="none" w:sz="0" w:space="0" w:color="auto"/>
        <w:left w:val="none" w:sz="0" w:space="0" w:color="auto"/>
        <w:bottom w:val="none" w:sz="0" w:space="0" w:color="auto"/>
        <w:right w:val="none" w:sz="0" w:space="0" w:color="auto"/>
      </w:divBdr>
    </w:div>
    <w:div w:id="67191863">
      <w:marLeft w:val="0"/>
      <w:marRight w:val="0"/>
      <w:marTop w:val="0"/>
      <w:marBottom w:val="0"/>
      <w:divBdr>
        <w:top w:val="none" w:sz="0" w:space="0" w:color="auto"/>
        <w:left w:val="none" w:sz="0" w:space="0" w:color="auto"/>
        <w:bottom w:val="none" w:sz="0" w:space="0" w:color="auto"/>
        <w:right w:val="none" w:sz="0" w:space="0" w:color="auto"/>
      </w:divBdr>
    </w:div>
    <w:div w:id="67191864">
      <w:marLeft w:val="0"/>
      <w:marRight w:val="0"/>
      <w:marTop w:val="0"/>
      <w:marBottom w:val="0"/>
      <w:divBdr>
        <w:top w:val="none" w:sz="0" w:space="0" w:color="auto"/>
        <w:left w:val="none" w:sz="0" w:space="0" w:color="auto"/>
        <w:bottom w:val="none" w:sz="0" w:space="0" w:color="auto"/>
        <w:right w:val="none" w:sz="0" w:space="0" w:color="auto"/>
      </w:divBdr>
    </w:div>
    <w:div w:id="67191865">
      <w:marLeft w:val="0"/>
      <w:marRight w:val="0"/>
      <w:marTop w:val="0"/>
      <w:marBottom w:val="0"/>
      <w:divBdr>
        <w:top w:val="none" w:sz="0" w:space="0" w:color="auto"/>
        <w:left w:val="none" w:sz="0" w:space="0" w:color="auto"/>
        <w:bottom w:val="none" w:sz="0" w:space="0" w:color="auto"/>
        <w:right w:val="none" w:sz="0" w:space="0" w:color="auto"/>
      </w:divBdr>
    </w:div>
    <w:div w:id="67191866">
      <w:marLeft w:val="0"/>
      <w:marRight w:val="0"/>
      <w:marTop w:val="0"/>
      <w:marBottom w:val="0"/>
      <w:divBdr>
        <w:top w:val="none" w:sz="0" w:space="0" w:color="auto"/>
        <w:left w:val="none" w:sz="0" w:space="0" w:color="auto"/>
        <w:bottom w:val="none" w:sz="0" w:space="0" w:color="auto"/>
        <w:right w:val="none" w:sz="0" w:space="0" w:color="auto"/>
      </w:divBdr>
    </w:div>
    <w:div w:id="67191867">
      <w:marLeft w:val="0"/>
      <w:marRight w:val="0"/>
      <w:marTop w:val="0"/>
      <w:marBottom w:val="0"/>
      <w:divBdr>
        <w:top w:val="none" w:sz="0" w:space="0" w:color="auto"/>
        <w:left w:val="none" w:sz="0" w:space="0" w:color="auto"/>
        <w:bottom w:val="none" w:sz="0" w:space="0" w:color="auto"/>
        <w:right w:val="none" w:sz="0" w:space="0" w:color="auto"/>
      </w:divBdr>
    </w:div>
    <w:div w:id="67191868">
      <w:marLeft w:val="0"/>
      <w:marRight w:val="0"/>
      <w:marTop w:val="0"/>
      <w:marBottom w:val="0"/>
      <w:divBdr>
        <w:top w:val="none" w:sz="0" w:space="0" w:color="auto"/>
        <w:left w:val="none" w:sz="0" w:space="0" w:color="auto"/>
        <w:bottom w:val="none" w:sz="0" w:space="0" w:color="auto"/>
        <w:right w:val="none" w:sz="0" w:space="0" w:color="auto"/>
      </w:divBdr>
    </w:div>
    <w:div w:id="67191869">
      <w:marLeft w:val="0"/>
      <w:marRight w:val="0"/>
      <w:marTop w:val="0"/>
      <w:marBottom w:val="0"/>
      <w:divBdr>
        <w:top w:val="none" w:sz="0" w:space="0" w:color="auto"/>
        <w:left w:val="none" w:sz="0" w:space="0" w:color="auto"/>
        <w:bottom w:val="none" w:sz="0" w:space="0" w:color="auto"/>
        <w:right w:val="none" w:sz="0" w:space="0" w:color="auto"/>
      </w:divBdr>
    </w:div>
    <w:div w:id="67191870">
      <w:marLeft w:val="0"/>
      <w:marRight w:val="0"/>
      <w:marTop w:val="0"/>
      <w:marBottom w:val="0"/>
      <w:divBdr>
        <w:top w:val="none" w:sz="0" w:space="0" w:color="auto"/>
        <w:left w:val="none" w:sz="0" w:space="0" w:color="auto"/>
        <w:bottom w:val="none" w:sz="0" w:space="0" w:color="auto"/>
        <w:right w:val="none" w:sz="0" w:space="0" w:color="auto"/>
      </w:divBdr>
    </w:div>
    <w:div w:id="67191871">
      <w:marLeft w:val="0"/>
      <w:marRight w:val="0"/>
      <w:marTop w:val="0"/>
      <w:marBottom w:val="0"/>
      <w:divBdr>
        <w:top w:val="none" w:sz="0" w:space="0" w:color="auto"/>
        <w:left w:val="none" w:sz="0" w:space="0" w:color="auto"/>
        <w:bottom w:val="none" w:sz="0" w:space="0" w:color="auto"/>
        <w:right w:val="none" w:sz="0" w:space="0" w:color="auto"/>
      </w:divBdr>
    </w:div>
    <w:div w:id="67191872">
      <w:marLeft w:val="0"/>
      <w:marRight w:val="0"/>
      <w:marTop w:val="0"/>
      <w:marBottom w:val="0"/>
      <w:divBdr>
        <w:top w:val="none" w:sz="0" w:space="0" w:color="auto"/>
        <w:left w:val="none" w:sz="0" w:space="0" w:color="auto"/>
        <w:bottom w:val="none" w:sz="0" w:space="0" w:color="auto"/>
        <w:right w:val="none" w:sz="0" w:space="0" w:color="auto"/>
      </w:divBdr>
    </w:div>
    <w:div w:id="67191873">
      <w:marLeft w:val="0"/>
      <w:marRight w:val="0"/>
      <w:marTop w:val="0"/>
      <w:marBottom w:val="0"/>
      <w:divBdr>
        <w:top w:val="none" w:sz="0" w:space="0" w:color="auto"/>
        <w:left w:val="none" w:sz="0" w:space="0" w:color="auto"/>
        <w:bottom w:val="none" w:sz="0" w:space="0" w:color="auto"/>
        <w:right w:val="none" w:sz="0" w:space="0" w:color="auto"/>
      </w:divBdr>
    </w:div>
    <w:div w:id="67191874">
      <w:marLeft w:val="0"/>
      <w:marRight w:val="0"/>
      <w:marTop w:val="0"/>
      <w:marBottom w:val="0"/>
      <w:divBdr>
        <w:top w:val="none" w:sz="0" w:space="0" w:color="auto"/>
        <w:left w:val="none" w:sz="0" w:space="0" w:color="auto"/>
        <w:bottom w:val="none" w:sz="0" w:space="0" w:color="auto"/>
        <w:right w:val="none" w:sz="0" w:space="0" w:color="auto"/>
      </w:divBdr>
    </w:div>
    <w:div w:id="67191875">
      <w:marLeft w:val="0"/>
      <w:marRight w:val="0"/>
      <w:marTop w:val="0"/>
      <w:marBottom w:val="0"/>
      <w:divBdr>
        <w:top w:val="none" w:sz="0" w:space="0" w:color="auto"/>
        <w:left w:val="none" w:sz="0" w:space="0" w:color="auto"/>
        <w:bottom w:val="none" w:sz="0" w:space="0" w:color="auto"/>
        <w:right w:val="none" w:sz="0" w:space="0" w:color="auto"/>
      </w:divBdr>
    </w:div>
    <w:div w:id="67191876">
      <w:marLeft w:val="0"/>
      <w:marRight w:val="0"/>
      <w:marTop w:val="0"/>
      <w:marBottom w:val="0"/>
      <w:divBdr>
        <w:top w:val="none" w:sz="0" w:space="0" w:color="auto"/>
        <w:left w:val="none" w:sz="0" w:space="0" w:color="auto"/>
        <w:bottom w:val="none" w:sz="0" w:space="0" w:color="auto"/>
        <w:right w:val="none" w:sz="0" w:space="0" w:color="auto"/>
      </w:divBdr>
    </w:div>
    <w:div w:id="67191877">
      <w:marLeft w:val="0"/>
      <w:marRight w:val="0"/>
      <w:marTop w:val="0"/>
      <w:marBottom w:val="0"/>
      <w:divBdr>
        <w:top w:val="none" w:sz="0" w:space="0" w:color="auto"/>
        <w:left w:val="none" w:sz="0" w:space="0" w:color="auto"/>
        <w:bottom w:val="none" w:sz="0" w:space="0" w:color="auto"/>
        <w:right w:val="none" w:sz="0" w:space="0" w:color="auto"/>
      </w:divBdr>
    </w:div>
    <w:div w:id="67191878">
      <w:marLeft w:val="0"/>
      <w:marRight w:val="0"/>
      <w:marTop w:val="0"/>
      <w:marBottom w:val="0"/>
      <w:divBdr>
        <w:top w:val="none" w:sz="0" w:space="0" w:color="auto"/>
        <w:left w:val="none" w:sz="0" w:space="0" w:color="auto"/>
        <w:bottom w:val="none" w:sz="0" w:space="0" w:color="auto"/>
        <w:right w:val="none" w:sz="0" w:space="0" w:color="auto"/>
      </w:divBdr>
    </w:div>
    <w:div w:id="67191879">
      <w:marLeft w:val="0"/>
      <w:marRight w:val="0"/>
      <w:marTop w:val="0"/>
      <w:marBottom w:val="0"/>
      <w:divBdr>
        <w:top w:val="none" w:sz="0" w:space="0" w:color="auto"/>
        <w:left w:val="none" w:sz="0" w:space="0" w:color="auto"/>
        <w:bottom w:val="none" w:sz="0" w:space="0" w:color="auto"/>
        <w:right w:val="none" w:sz="0" w:space="0" w:color="auto"/>
      </w:divBdr>
    </w:div>
    <w:div w:id="67191880">
      <w:marLeft w:val="0"/>
      <w:marRight w:val="0"/>
      <w:marTop w:val="0"/>
      <w:marBottom w:val="0"/>
      <w:divBdr>
        <w:top w:val="none" w:sz="0" w:space="0" w:color="auto"/>
        <w:left w:val="none" w:sz="0" w:space="0" w:color="auto"/>
        <w:bottom w:val="none" w:sz="0" w:space="0" w:color="auto"/>
        <w:right w:val="none" w:sz="0" w:space="0" w:color="auto"/>
      </w:divBdr>
    </w:div>
    <w:div w:id="67191881">
      <w:marLeft w:val="0"/>
      <w:marRight w:val="0"/>
      <w:marTop w:val="0"/>
      <w:marBottom w:val="0"/>
      <w:divBdr>
        <w:top w:val="none" w:sz="0" w:space="0" w:color="auto"/>
        <w:left w:val="none" w:sz="0" w:space="0" w:color="auto"/>
        <w:bottom w:val="none" w:sz="0" w:space="0" w:color="auto"/>
        <w:right w:val="none" w:sz="0" w:space="0" w:color="auto"/>
      </w:divBdr>
    </w:div>
    <w:div w:id="67191882">
      <w:marLeft w:val="0"/>
      <w:marRight w:val="0"/>
      <w:marTop w:val="0"/>
      <w:marBottom w:val="0"/>
      <w:divBdr>
        <w:top w:val="none" w:sz="0" w:space="0" w:color="auto"/>
        <w:left w:val="none" w:sz="0" w:space="0" w:color="auto"/>
        <w:bottom w:val="none" w:sz="0" w:space="0" w:color="auto"/>
        <w:right w:val="none" w:sz="0" w:space="0" w:color="auto"/>
      </w:divBdr>
    </w:div>
    <w:div w:id="67191883">
      <w:marLeft w:val="0"/>
      <w:marRight w:val="0"/>
      <w:marTop w:val="0"/>
      <w:marBottom w:val="0"/>
      <w:divBdr>
        <w:top w:val="none" w:sz="0" w:space="0" w:color="auto"/>
        <w:left w:val="none" w:sz="0" w:space="0" w:color="auto"/>
        <w:bottom w:val="none" w:sz="0" w:space="0" w:color="auto"/>
        <w:right w:val="none" w:sz="0" w:space="0" w:color="auto"/>
      </w:divBdr>
    </w:div>
    <w:div w:id="67191884">
      <w:marLeft w:val="0"/>
      <w:marRight w:val="0"/>
      <w:marTop w:val="0"/>
      <w:marBottom w:val="0"/>
      <w:divBdr>
        <w:top w:val="none" w:sz="0" w:space="0" w:color="auto"/>
        <w:left w:val="none" w:sz="0" w:space="0" w:color="auto"/>
        <w:bottom w:val="none" w:sz="0" w:space="0" w:color="auto"/>
        <w:right w:val="none" w:sz="0" w:space="0" w:color="auto"/>
      </w:divBdr>
    </w:div>
    <w:div w:id="67191885">
      <w:marLeft w:val="0"/>
      <w:marRight w:val="0"/>
      <w:marTop w:val="0"/>
      <w:marBottom w:val="0"/>
      <w:divBdr>
        <w:top w:val="none" w:sz="0" w:space="0" w:color="auto"/>
        <w:left w:val="none" w:sz="0" w:space="0" w:color="auto"/>
        <w:bottom w:val="none" w:sz="0" w:space="0" w:color="auto"/>
        <w:right w:val="none" w:sz="0" w:space="0" w:color="auto"/>
      </w:divBdr>
    </w:div>
    <w:div w:id="67191886">
      <w:marLeft w:val="0"/>
      <w:marRight w:val="0"/>
      <w:marTop w:val="0"/>
      <w:marBottom w:val="0"/>
      <w:divBdr>
        <w:top w:val="none" w:sz="0" w:space="0" w:color="auto"/>
        <w:left w:val="none" w:sz="0" w:space="0" w:color="auto"/>
        <w:bottom w:val="none" w:sz="0" w:space="0" w:color="auto"/>
        <w:right w:val="none" w:sz="0" w:space="0" w:color="auto"/>
      </w:divBdr>
    </w:div>
    <w:div w:id="67191887">
      <w:marLeft w:val="0"/>
      <w:marRight w:val="0"/>
      <w:marTop w:val="0"/>
      <w:marBottom w:val="0"/>
      <w:divBdr>
        <w:top w:val="none" w:sz="0" w:space="0" w:color="auto"/>
        <w:left w:val="none" w:sz="0" w:space="0" w:color="auto"/>
        <w:bottom w:val="none" w:sz="0" w:space="0" w:color="auto"/>
        <w:right w:val="none" w:sz="0" w:space="0" w:color="auto"/>
      </w:divBdr>
    </w:div>
    <w:div w:id="67191888">
      <w:marLeft w:val="0"/>
      <w:marRight w:val="0"/>
      <w:marTop w:val="0"/>
      <w:marBottom w:val="0"/>
      <w:divBdr>
        <w:top w:val="none" w:sz="0" w:space="0" w:color="auto"/>
        <w:left w:val="none" w:sz="0" w:space="0" w:color="auto"/>
        <w:bottom w:val="none" w:sz="0" w:space="0" w:color="auto"/>
        <w:right w:val="none" w:sz="0" w:space="0" w:color="auto"/>
      </w:divBdr>
    </w:div>
    <w:div w:id="67191889">
      <w:marLeft w:val="0"/>
      <w:marRight w:val="0"/>
      <w:marTop w:val="0"/>
      <w:marBottom w:val="0"/>
      <w:divBdr>
        <w:top w:val="none" w:sz="0" w:space="0" w:color="auto"/>
        <w:left w:val="none" w:sz="0" w:space="0" w:color="auto"/>
        <w:bottom w:val="none" w:sz="0" w:space="0" w:color="auto"/>
        <w:right w:val="none" w:sz="0" w:space="0" w:color="auto"/>
      </w:divBdr>
    </w:div>
    <w:div w:id="67191890">
      <w:marLeft w:val="0"/>
      <w:marRight w:val="0"/>
      <w:marTop w:val="0"/>
      <w:marBottom w:val="0"/>
      <w:divBdr>
        <w:top w:val="none" w:sz="0" w:space="0" w:color="auto"/>
        <w:left w:val="none" w:sz="0" w:space="0" w:color="auto"/>
        <w:bottom w:val="none" w:sz="0" w:space="0" w:color="auto"/>
        <w:right w:val="none" w:sz="0" w:space="0" w:color="auto"/>
      </w:divBdr>
    </w:div>
    <w:div w:id="67191891">
      <w:marLeft w:val="0"/>
      <w:marRight w:val="0"/>
      <w:marTop w:val="0"/>
      <w:marBottom w:val="0"/>
      <w:divBdr>
        <w:top w:val="none" w:sz="0" w:space="0" w:color="auto"/>
        <w:left w:val="none" w:sz="0" w:space="0" w:color="auto"/>
        <w:bottom w:val="none" w:sz="0" w:space="0" w:color="auto"/>
        <w:right w:val="none" w:sz="0" w:space="0" w:color="auto"/>
      </w:divBdr>
    </w:div>
    <w:div w:id="67191892">
      <w:marLeft w:val="0"/>
      <w:marRight w:val="0"/>
      <w:marTop w:val="0"/>
      <w:marBottom w:val="0"/>
      <w:divBdr>
        <w:top w:val="none" w:sz="0" w:space="0" w:color="auto"/>
        <w:left w:val="none" w:sz="0" w:space="0" w:color="auto"/>
        <w:bottom w:val="none" w:sz="0" w:space="0" w:color="auto"/>
        <w:right w:val="none" w:sz="0" w:space="0" w:color="auto"/>
      </w:divBdr>
    </w:div>
    <w:div w:id="67191893">
      <w:marLeft w:val="0"/>
      <w:marRight w:val="0"/>
      <w:marTop w:val="0"/>
      <w:marBottom w:val="0"/>
      <w:divBdr>
        <w:top w:val="none" w:sz="0" w:space="0" w:color="auto"/>
        <w:left w:val="none" w:sz="0" w:space="0" w:color="auto"/>
        <w:bottom w:val="none" w:sz="0" w:space="0" w:color="auto"/>
        <w:right w:val="none" w:sz="0" w:space="0" w:color="auto"/>
      </w:divBdr>
    </w:div>
    <w:div w:id="67191894">
      <w:marLeft w:val="0"/>
      <w:marRight w:val="0"/>
      <w:marTop w:val="0"/>
      <w:marBottom w:val="0"/>
      <w:divBdr>
        <w:top w:val="none" w:sz="0" w:space="0" w:color="auto"/>
        <w:left w:val="none" w:sz="0" w:space="0" w:color="auto"/>
        <w:bottom w:val="none" w:sz="0" w:space="0" w:color="auto"/>
        <w:right w:val="none" w:sz="0" w:space="0" w:color="auto"/>
      </w:divBdr>
    </w:div>
    <w:div w:id="67191895">
      <w:marLeft w:val="0"/>
      <w:marRight w:val="0"/>
      <w:marTop w:val="0"/>
      <w:marBottom w:val="0"/>
      <w:divBdr>
        <w:top w:val="none" w:sz="0" w:space="0" w:color="auto"/>
        <w:left w:val="none" w:sz="0" w:space="0" w:color="auto"/>
        <w:bottom w:val="none" w:sz="0" w:space="0" w:color="auto"/>
        <w:right w:val="none" w:sz="0" w:space="0" w:color="auto"/>
      </w:divBdr>
    </w:div>
    <w:div w:id="67191896">
      <w:marLeft w:val="0"/>
      <w:marRight w:val="0"/>
      <w:marTop w:val="0"/>
      <w:marBottom w:val="0"/>
      <w:divBdr>
        <w:top w:val="none" w:sz="0" w:space="0" w:color="auto"/>
        <w:left w:val="none" w:sz="0" w:space="0" w:color="auto"/>
        <w:bottom w:val="none" w:sz="0" w:space="0" w:color="auto"/>
        <w:right w:val="none" w:sz="0" w:space="0" w:color="auto"/>
      </w:divBdr>
    </w:div>
    <w:div w:id="67191897">
      <w:marLeft w:val="0"/>
      <w:marRight w:val="0"/>
      <w:marTop w:val="0"/>
      <w:marBottom w:val="0"/>
      <w:divBdr>
        <w:top w:val="none" w:sz="0" w:space="0" w:color="auto"/>
        <w:left w:val="none" w:sz="0" w:space="0" w:color="auto"/>
        <w:bottom w:val="none" w:sz="0" w:space="0" w:color="auto"/>
        <w:right w:val="none" w:sz="0" w:space="0" w:color="auto"/>
      </w:divBdr>
    </w:div>
    <w:div w:id="67191898">
      <w:marLeft w:val="0"/>
      <w:marRight w:val="0"/>
      <w:marTop w:val="0"/>
      <w:marBottom w:val="0"/>
      <w:divBdr>
        <w:top w:val="none" w:sz="0" w:space="0" w:color="auto"/>
        <w:left w:val="none" w:sz="0" w:space="0" w:color="auto"/>
        <w:bottom w:val="none" w:sz="0" w:space="0" w:color="auto"/>
        <w:right w:val="none" w:sz="0" w:space="0" w:color="auto"/>
      </w:divBdr>
    </w:div>
    <w:div w:id="67191899">
      <w:marLeft w:val="0"/>
      <w:marRight w:val="0"/>
      <w:marTop w:val="0"/>
      <w:marBottom w:val="0"/>
      <w:divBdr>
        <w:top w:val="none" w:sz="0" w:space="0" w:color="auto"/>
        <w:left w:val="none" w:sz="0" w:space="0" w:color="auto"/>
        <w:bottom w:val="none" w:sz="0" w:space="0" w:color="auto"/>
        <w:right w:val="none" w:sz="0" w:space="0" w:color="auto"/>
      </w:divBdr>
    </w:div>
    <w:div w:id="67191900">
      <w:marLeft w:val="0"/>
      <w:marRight w:val="0"/>
      <w:marTop w:val="0"/>
      <w:marBottom w:val="0"/>
      <w:divBdr>
        <w:top w:val="none" w:sz="0" w:space="0" w:color="auto"/>
        <w:left w:val="none" w:sz="0" w:space="0" w:color="auto"/>
        <w:bottom w:val="none" w:sz="0" w:space="0" w:color="auto"/>
        <w:right w:val="none" w:sz="0" w:space="0" w:color="auto"/>
      </w:divBdr>
    </w:div>
    <w:div w:id="67191901">
      <w:marLeft w:val="0"/>
      <w:marRight w:val="0"/>
      <w:marTop w:val="0"/>
      <w:marBottom w:val="0"/>
      <w:divBdr>
        <w:top w:val="none" w:sz="0" w:space="0" w:color="auto"/>
        <w:left w:val="none" w:sz="0" w:space="0" w:color="auto"/>
        <w:bottom w:val="none" w:sz="0" w:space="0" w:color="auto"/>
        <w:right w:val="none" w:sz="0" w:space="0" w:color="auto"/>
      </w:divBdr>
    </w:div>
    <w:div w:id="67191902">
      <w:marLeft w:val="0"/>
      <w:marRight w:val="0"/>
      <w:marTop w:val="0"/>
      <w:marBottom w:val="0"/>
      <w:divBdr>
        <w:top w:val="none" w:sz="0" w:space="0" w:color="auto"/>
        <w:left w:val="none" w:sz="0" w:space="0" w:color="auto"/>
        <w:bottom w:val="none" w:sz="0" w:space="0" w:color="auto"/>
        <w:right w:val="none" w:sz="0" w:space="0" w:color="auto"/>
      </w:divBdr>
    </w:div>
    <w:div w:id="67191903">
      <w:marLeft w:val="0"/>
      <w:marRight w:val="0"/>
      <w:marTop w:val="0"/>
      <w:marBottom w:val="0"/>
      <w:divBdr>
        <w:top w:val="none" w:sz="0" w:space="0" w:color="auto"/>
        <w:left w:val="none" w:sz="0" w:space="0" w:color="auto"/>
        <w:bottom w:val="none" w:sz="0" w:space="0" w:color="auto"/>
        <w:right w:val="none" w:sz="0" w:space="0" w:color="auto"/>
      </w:divBdr>
    </w:div>
    <w:div w:id="67191904">
      <w:marLeft w:val="0"/>
      <w:marRight w:val="0"/>
      <w:marTop w:val="0"/>
      <w:marBottom w:val="0"/>
      <w:divBdr>
        <w:top w:val="none" w:sz="0" w:space="0" w:color="auto"/>
        <w:left w:val="none" w:sz="0" w:space="0" w:color="auto"/>
        <w:bottom w:val="none" w:sz="0" w:space="0" w:color="auto"/>
        <w:right w:val="none" w:sz="0" w:space="0" w:color="auto"/>
      </w:divBdr>
    </w:div>
    <w:div w:id="67191905">
      <w:marLeft w:val="0"/>
      <w:marRight w:val="0"/>
      <w:marTop w:val="0"/>
      <w:marBottom w:val="0"/>
      <w:divBdr>
        <w:top w:val="none" w:sz="0" w:space="0" w:color="auto"/>
        <w:left w:val="none" w:sz="0" w:space="0" w:color="auto"/>
        <w:bottom w:val="none" w:sz="0" w:space="0" w:color="auto"/>
        <w:right w:val="none" w:sz="0" w:space="0" w:color="auto"/>
      </w:divBdr>
    </w:div>
    <w:div w:id="67191906">
      <w:marLeft w:val="0"/>
      <w:marRight w:val="0"/>
      <w:marTop w:val="0"/>
      <w:marBottom w:val="0"/>
      <w:divBdr>
        <w:top w:val="none" w:sz="0" w:space="0" w:color="auto"/>
        <w:left w:val="none" w:sz="0" w:space="0" w:color="auto"/>
        <w:bottom w:val="none" w:sz="0" w:space="0" w:color="auto"/>
        <w:right w:val="none" w:sz="0" w:space="0" w:color="auto"/>
      </w:divBdr>
    </w:div>
    <w:div w:id="67191907">
      <w:marLeft w:val="0"/>
      <w:marRight w:val="0"/>
      <w:marTop w:val="0"/>
      <w:marBottom w:val="0"/>
      <w:divBdr>
        <w:top w:val="none" w:sz="0" w:space="0" w:color="auto"/>
        <w:left w:val="none" w:sz="0" w:space="0" w:color="auto"/>
        <w:bottom w:val="none" w:sz="0" w:space="0" w:color="auto"/>
        <w:right w:val="none" w:sz="0" w:space="0" w:color="auto"/>
      </w:divBdr>
    </w:div>
    <w:div w:id="67191908">
      <w:marLeft w:val="0"/>
      <w:marRight w:val="0"/>
      <w:marTop w:val="0"/>
      <w:marBottom w:val="0"/>
      <w:divBdr>
        <w:top w:val="none" w:sz="0" w:space="0" w:color="auto"/>
        <w:left w:val="none" w:sz="0" w:space="0" w:color="auto"/>
        <w:bottom w:val="none" w:sz="0" w:space="0" w:color="auto"/>
        <w:right w:val="none" w:sz="0" w:space="0" w:color="auto"/>
      </w:divBdr>
    </w:div>
    <w:div w:id="67191909">
      <w:marLeft w:val="0"/>
      <w:marRight w:val="0"/>
      <w:marTop w:val="0"/>
      <w:marBottom w:val="0"/>
      <w:divBdr>
        <w:top w:val="none" w:sz="0" w:space="0" w:color="auto"/>
        <w:left w:val="none" w:sz="0" w:space="0" w:color="auto"/>
        <w:bottom w:val="none" w:sz="0" w:space="0" w:color="auto"/>
        <w:right w:val="none" w:sz="0" w:space="0" w:color="auto"/>
      </w:divBdr>
    </w:div>
    <w:div w:id="67191910">
      <w:marLeft w:val="0"/>
      <w:marRight w:val="0"/>
      <w:marTop w:val="0"/>
      <w:marBottom w:val="0"/>
      <w:divBdr>
        <w:top w:val="none" w:sz="0" w:space="0" w:color="auto"/>
        <w:left w:val="none" w:sz="0" w:space="0" w:color="auto"/>
        <w:bottom w:val="none" w:sz="0" w:space="0" w:color="auto"/>
        <w:right w:val="none" w:sz="0" w:space="0" w:color="auto"/>
      </w:divBdr>
    </w:div>
    <w:div w:id="67191911">
      <w:marLeft w:val="0"/>
      <w:marRight w:val="0"/>
      <w:marTop w:val="0"/>
      <w:marBottom w:val="0"/>
      <w:divBdr>
        <w:top w:val="none" w:sz="0" w:space="0" w:color="auto"/>
        <w:left w:val="none" w:sz="0" w:space="0" w:color="auto"/>
        <w:bottom w:val="none" w:sz="0" w:space="0" w:color="auto"/>
        <w:right w:val="none" w:sz="0" w:space="0" w:color="auto"/>
      </w:divBdr>
    </w:div>
    <w:div w:id="179049600">
      <w:bodyDiv w:val="1"/>
      <w:marLeft w:val="0"/>
      <w:marRight w:val="0"/>
      <w:marTop w:val="0"/>
      <w:marBottom w:val="0"/>
      <w:divBdr>
        <w:top w:val="none" w:sz="0" w:space="0" w:color="auto"/>
        <w:left w:val="none" w:sz="0" w:space="0" w:color="auto"/>
        <w:bottom w:val="none" w:sz="0" w:space="0" w:color="auto"/>
        <w:right w:val="none" w:sz="0" w:space="0" w:color="auto"/>
      </w:divBdr>
    </w:div>
    <w:div w:id="684213470">
      <w:bodyDiv w:val="1"/>
      <w:marLeft w:val="0"/>
      <w:marRight w:val="0"/>
      <w:marTop w:val="0"/>
      <w:marBottom w:val="0"/>
      <w:divBdr>
        <w:top w:val="none" w:sz="0" w:space="0" w:color="auto"/>
        <w:left w:val="none" w:sz="0" w:space="0" w:color="auto"/>
        <w:bottom w:val="none" w:sz="0" w:space="0" w:color="auto"/>
        <w:right w:val="none" w:sz="0" w:space="0" w:color="auto"/>
      </w:divBdr>
    </w:div>
    <w:div w:id="700326184">
      <w:bodyDiv w:val="1"/>
      <w:marLeft w:val="0"/>
      <w:marRight w:val="0"/>
      <w:marTop w:val="0"/>
      <w:marBottom w:val="0"/>
      <w:divBdr>
        <w:top w:val="none" w:sz="0" w:space="0" w:color="auto"/>
        <w:left w:val="none" w:sz="0" w:space="0" w:color="auto"/>
        <w:bottom w:val="none" w:sz="0" w:space="0" w:color="auto"/>
        <w:right w:val="none" w:sz="0" w:space="0" w:color="auto"/>
      </w:divBdr>
    </w:div>
    <w:div w:id="983899498">
      <w:bodyDiv w:val="1"/>
      <w:marLeft w:val="0"/>
      <w:marRight w:val="0"/>
      <w:marTop w:val="0"/>
      <w:marBottom w:val="0"/>
      <w:divBdr>
        <w:top w:val="none" w:sz="0" w:space="0" w:color="auto"/>
        <w:left w:val="none" w:sz="0" w:space="0" w:color="auto"/>
        <w:bottom w:val="none" w:sz="0" w:space="0" w:color="auto"/>
        <w:right w:val="none" w:sz="0" w:space="0" w:color="auto"/>
      </w:divBdr>
    </w:div>
    <w:div w:id="1014385090">
      <w:bodyDiv w:val="1"/>
      <w:marLeft w:val="0"/>
      <w:marRight w:val="0"/>
      <w:marTop w:val="0"/>
      <w:marBottom w:val="0"/>
      <w:divBdr>
        <w:top w:val="none" w:sz="0" w:space="0" w:color="auto"/>
        <w:left w:val="none" w:sz="0" w:space="0" w:color="auto"/>
        <w:bottom w:val="none" w:sz="0" w:space="0" w:color="auto"/>
        <w:right w:val="none" w:sz="0" w:space="0" w:color="auto"/>
      </w:divBdr>
    </w:div>
    <w:div w:id="1143892887">
      <w:bodyDiv w:val="1"/>
      <w:marLeft w:val="0"/>
      <w:marRight w:val="0"/>
      <w:marTop w:val="0"/>
      <w:marBottom w:val="0"/>
      <w:divBdr>
        <w:top w:val="none" w:sz="0" w:space="0" w:color="auto"/>
        <w:left w:val="none" w:sz="0" w:space="0" w:color="auto"/>
        <w:bottom w:val="none" w:sz="0" w:space="0" w:color="auto"/>
        <w:right w:val="none" w:sz="0" w:space="0" w:color="auto"/>
      </w:divBdr>
    </w:div>
    <w:div w:id="1144203292">
      <w:bodyDiv w:val="1"/>
      <w:marLeft w:val="0"/>
      <w:marRight w:val="0"/>
      <w:marTop w:val="0"/>
      <w:marBottom w:val="0"/>
      <w:divBdr>
        <w:top w:val="none" w:sz="0" w:space="0" w:color="auto"/>
        <w:left w:val="none" w:sz="0" w:space="0" w:color="auto"/>
        <w:bottom w:val="none" w:sz="0" w:space="0" w:color="auto"/>
        <w:right w:val="none" w:sz="0" w:space="0" w:color="auto"/>
      </w:divBdr>
    </w:div>
    <w:div w:id="1222986210">
      <w:bodyDiv w:val="1"/>
      <w:marLeft w:val="0"/>
      <w:marRight w:val="0"/>
      <w:marTop w:val="0"/>
      <w:marBottom w:val="0"/>
      <w:divBdr>
        <w:top w:val="none" w:sz="0" w:space="0" w:color="auto"/>
        <w:left w:val="none" w:sz="0" w:space="0" w:color="auto"/>
        <w:bottom w:val="none" w:sz="0" w:space="0" w:color="auto"/>
        <w:right w:val="none" w:sz="0" w:space="0" w:color="auto"/>
      </w:divBdr>
    </w:div>
    <w:div w:id="1225683751">
      <w:bodyDiv w:val="1"/>
      <w:marLeft w:val="0"/>
      <w:marRight w:val="0"/>
      <w:marTop w:val="0"/>
      <w:marBottom w:val="0"/>
      <w:divBdr>
        <w:top w:val="none" w:sz="0" w:space="0" w:color="auto"/>
        <w:left w:val="none" w:sz="0" w:space="0" w:color="auto"/>
        <w:bottom w:val="none" w:sz="0" w:space="0" w:color="auto"/>
        <w:right w:val="none" w:sz="0" w:space="0" w:color="auto"/>
      </w:divBdr>
    </w:div>
    <w:div w:id="1238978407">
      <w:bodyDiv w:val="1"/>
      <w:marLeft w:val="0"/>
      <w:marRight w:val="0"/>
      <w:marTop w:val="0"/>
      <w:marBottom w:val="0"/>
      <w:divBdr>
        <w:top w:val="none" w:sz="0" w:space="0" w:color="auto"/>
        <w:left w:val="none" w:sz="0" w:space="0" w:color="auto"/>
        <w:bottom w:val="none" w:sz="0" w:space="0" w:color="auto"/>
        <w:right w:val="none" w:sz="0" w:space="0" w:color="auto"/>
      </w:divBdr>
    </w:div>
    <w:div w:id="1317417545">
      <w:bodyDiv w:val="1"/>
      <w:marLeft w:val="0"/>
      <w:marRight w:val="0"/>
      <w:marTop w:val="0"/>
      <w:marBottom w:val="0"/>
      <w:divBdr>
        <w:top w:val="none" w:sz="0" w:space="0" w:color="auto"/>
        <w:left w:val="none" w:sz="0" w:space="0" w:color="auto"/>
        <w:bottom w:val="none" w:sz="0" w:space="0" w:color="auto"/>
        <w:right w:val="none" w:sz="0" w:space="0" w:color="auto"/>
      </w:divBdr>
    </w:div>
    <w:div w:id="1319845653">
      <w:bodyDiv w:val="1"/>
      <w:marLeft w:val="0"/>
      <w:marRight w:val="0"/>
      <w:marTop w:val="0"/>
      <w:marBottom w:val="0"/>
      <w:divBdr>
        <w:top w:val="none" w:sz="0" w:space="0" w:color="auto"/>
        <w:left w:val="none" w:sz="0" w:space="0" w:color="auto"/>
        <w:bottom w:val="none" w:sz="0" w:space="0" w:color="auto"/>
        <w:right w:val="none" w:sz="0" w:space="0" w:color="auto"/>
      </w:divBdr>
    </w:div>
    <w:div w:id="1414232375">
      <w:bodyDiv w:val="1"/>
      <w:marLeft w:val="0"/>
      <w:marRight w:val="0"/>
      <w:marTop w:val="0"/>
      <w:marBottom w:val="0"/>
      <w:divBdr>
        <w:top w:val="none" w:sz="0" w:space="0" w:color="auto"/>
        <w:left w:val="none" w:sz="0" w:space="0" w:color="auto"/>
        <w:bottom w:val="none" w:sz="0" w:space="0" w:color="auto"/>
        <w:right w:val="none" w:sz="0" w:space="0" w:color="auto"/>
      </w:divBdr>
    </w:div>
    <w:div w:id="1450054703">
      <w:bodyDiv w:val="1"/>
      <w:marLeft w:val="0"/>
      <w:marRight w:val="0"/>
      <w:marTop w:val="0"/>
      <w:marBottom w:val="0"/>
      <w:divBdr>
        <w:top w:val="none" w:sz="0" w:space="0" w:color="auto"/>
        <w:left w:val="none" w:sz="0" w:space="0" w:color="auto"/>
        <w:bottom w:val="none" w:sz="0" w:space="0" w:color="auto"/>
        <w:right w:val="none" w:sz="0" w:space="0" w:color="auto"/>
      </w:divBdr>
    </w:div>
    <w:div w:id="1740857193">
      <w:bodyDiv w:val="1"/>
      <w:marLeft w:val="0"/>
      <w:marRight w:val="0"/>
      <w:marTop w:val="0"/>
      <w:marBottom w:val="0"/>
      <w:divBdr>
        <w:top w:val="none" w:sz="0" w:space="0" w:color="auto"/>
        <w:left w:val="none" w:sz="0" w:space="0" w:color="auto"/>
        <w:bottom w:val="none" w:sz="0" w:space="0" w:color="auto"/>
        <w:right w:val="none" w:sz="0" w:space="0" w:color="auto"/>
      </w:divBdr>
    </w:div>
    <w:div w:id="1831670831">
      <w:bodyDiv w:val="1"/>
      <w:marLeft w:val="0"/>
      <w:marRight w:val="0"/>
      <w:marTop w:val="0"/>
      <w:marBottom w:val="0"/>
      <w:divBdr>
        <w:top w:val="none" w:sz="0" w:space="0" w:color="auto"/>
        <w:left w:val="none" w:sz="0" w:space="0" w:color="auto"/>
        <w:bottom w:val="none" w:sz="0" w:space="0" w:color="auto"/>
        <w:right w:val="none" w:sz="0" w:space="0" w:color="auto"/>
      </w:divBdr>
    </w:div>
    <w:div w:id="210765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6.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2.png"/></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xlsx"/></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2" Type="http://schemas.openxmlformats.org/officeDocument/2006/relationships/oleObject" Target="file:///D:\Post\&#1073;&#1102;&#1076;&#1078;&#1077;&#1090;%20&#1076;&#1083;&#1103;%20&#1075;&#1088;&#1072;&#1078;&#1076;&#1072;&#1085;%20&#1090;&#1072;&#1073;&#1083;%203.xlsx" TargetMode="External"/><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2" Type="http://schemas.openxmlformats.org/officeDocument/2006/relationships/oleObject" Target="file:///D:\Post\&#1073;&#1102;&#1076;&#1078;&#1077;&#1090;%20&#1076;&#1083;&#1103;%20&#1075;&#1088;&#1072;&#1078;&#1076;&#1072;&#1085;%20&#1090;&#1072;&#1073;&#1083;%203.xlsx" TargetMode="External"/><Relationship Id="rId1" Type="http://schemas.openxmlformats.org/officeDocument/2006/relationships/themeOverride" Target="../theme/themeOverride4.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ru-RU" sz="1400"/>
              <a:t>Итоги исполнения бюджета Дятьковского</a:t>
            </a:r>
            <a:r>
              <a:rPr lang="ru-RU" sz="1400" baseline="0"/>
              <a:t> городского поселения</a:t>
            </a:r>
            <a:r>
              <a:rPr lang="ru-RU" sz="1400"/>
              <a:t> за  2025 год, тыс. руб.</a:t>
            </a:r>
          </a:p>
        </c:rich>
      </c:tx>
      <c:layout>
        <c:manualLayout>
          <c:xMode val="edge"/>
          <c:yMode val="edge"/>
          <c:x val="0.13776327616582174"/>
          <c:y val="1.5873029683444263E-2"/>
        </c:manualLayout>
      </c:layout>
      <c:overlay val="0"/>
    </c:title>
    <c:autoTitleDeleted val="0"/>
    <c:view3D>
      <c:rotX val="15"/>
      <c:hPercent val="53"/>
      <c:rotY val="20"/>
      <c:depthPercent val="100"/>
      <c:rAngAx val="1"/>
    </c:view3D>
    <c:floor>
      <c:thickness val="0"/>
    </c:floor>
    <c:sideWall>
      <c:thickness val="0"/>
    </c:sideWall>
    <c:backWall>
      <c:thickness val="0"/>
    </c:backWall>
    <c:plotArea>
      <c:layout>
        <c:manualLayout>
          <c:layoutTarget val="inner"/>
          <c:xMode val="edge"/>
          <c:yMode val="edge"/>
          <c:x val="0.10333967482252637"/>
          <c:y val="0.16666709725089196"/>
          <c:w val="0.87396977223484651"/>
          <c:h val="0.64763779527559051"/>
        </c:manualLayout>
      </c:layout>
      <c:bar3DChart>
        <c:barDir val="col"/>
        <c:grouping val="clustered"/>
        <c:varyColors val="0"/>
        <c:ser>
          <c:idx val="0"/>
          <c:order val="0"/>
          <c:tx>
            <c:strRef>
              <c:f>Лист1!$B$3</c:f>
              <c:strCache>
                <c:ptCount val="1"/>
                <c:pt idx="0">
                  <c:v>Уточненный план</c:v>
                </c:pt>
              </c:strCache>
            </c:strRef>
          </c:tx>
          <c:invertIfNegative val="0"/>
          <c:dLbls>
            <c:dLbl>
              <c:idx val="0"/>
              <c:layout>
                <c:manualLayout>
                  <c:x val="1.4142277441450472E-2"/>
                  <c:y val="-1.63696884828172E-2"/>
                </c:manualLayout>
              </c:layout>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94E3-4251-954B-8D0F1DD0D017}"/>
                </c:ext>
              </c:extLst>
            </c:dLbl>
            <c:dLbl>
              <c:idx val="1"/>
              <c:layout>
                <c:manualLayout>
                  <c:x val="0.10331130719212862"/>
                  <c:y val="4.1780491724248756E-4"/>
                </c:manualLayout>
              </c:layout>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94E3-4251-954B-8D0F1DD0D017}"/>
                </c:ext>
              </c:extLst>
            </c:dLbl>
            <c:dLbl>
              <c:idx val="2"/>
              <c:layout>
                <c:manualLayout>
                  <c:x val="-1.9454226513143144E-2"/>
                  <c:y val="0.13608717277687227"/>
                </c:manualLayout>
              </c:layout>
              <c:tx>
                <c:rich>
                  <a:bodyPr/>
                  <a:lstStyle/>
                  <a:p>
                    <a:pPr>
                      <a:defRPr/>
                    </a:pPr>
                    <a:r>
                      <a:rPr lang="en-US"/>
                      <a:t>-17025,2</a:t>
                    </a:r>
                  </a:p>
                </c:rich>
              </c:tx>
              <c:spPr/>
              <c:showLegendKey val="0"/>
              <c:showVal val="0"/>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94E3-4251-954B-8D0F1DD0D017}"/>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Лист1!$A$4:$A$6</c:f>
              <c:strCache>
                <c:ptCount val="3"/>
                <c:pt idx="0">
                  <c:v>Доходы</c:v>
                </c:pt>
                <c:pt idx="1">
                  <c:v>Расходы</c:v>
                </c:pt>
                <c:pt idx="2">
                  <c:v>Источники финансирования</c:v>
                </c:pt>
              </c:strCache>
            </c:strRef>
          </c:cat>
          <c:val>
            <c:numRef>
              <c:f>Лист1!$B$4:$B$6</c:f>
              <c:numCache>
                <c:formatCode>0.0</c:formatCode>
                <c:ptCount val="3"/>
                <c:pt idx="0" formatCode="General">
                  <c:v>271580.90000000002</c:v>
                </c:pt>
                <c:pt idx="1">
                  <c:v>288606.09999999998</c:v>
                </c:pt>
                <c:pt idx="2">
                  <c:v>-17025.2</c:v>
                </c:pt>
              </c:numCache>
            </c:numRef>
          </c:val>
          <c:extLst>
            <c:ext xmlns:c16="http://schemas.microsoft.com/office/drawing/2014/chart" uri="{C3380CC4-5D6E-409C-BE32-E72D297353CC}">
              <c16:uniqueId val="{00000003-94E3-4251-954B-8D0F1DD0D017}"/>
            </c:ext>
          </c:extLst>
        </c:ser>
        <c:ser>
          <c:idx val="1"/>
          <c:order val="1"/>
          <c:tx>
            <c:strRef>
              <c:f>Лист1!$C$3</c:f>
              <c:strCache>
                <c:ptCount val="1"/>
                <c:pt idx="0">
                  <c:v>Кассовое поступление</c:v>
                </c:pt>
              </c:strCache>
            </c:strRef>
          </c:tx>
          <c:invertIfNegative val="0"/>
          <c:dLbls>
            <c:dLbl>
              <c:idx val="0"/>
              <c:layout>
                <c:manualLayout>
                  <c:x val="6.3425438654339097E-2"/>
                  <c:y val="-6.4537851135954942E-3"/>
                </c:manualLayout>
              </c:layout>
              <c:tx>
                <c:rich>
                  <a:bodyPr/>
                  <a:lstStyle/>
                  <a:p>
                    <a:pPr>
                      <a:defRPr/>
                    </a:pPr>
                    <a:r>
                      <a:rPr lang="en-US"/>
                      <a:t>275326,5</a:t>
                    </a:r>
                  </a:p>
                </c:rich>
              </c:tx>
              <c:spPr/>
              <c:showLegendKey val="0"/>
              <c:showVal val="0"/>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94E3-4251-954B-8D0F1DD0D017}"/>
                </c:ext>
              </c:extLst>
            </c:dLbl>
            <c:dLbl>
              <c:idx val="1"/>
              <c:layout>
                <c:manualLayout>
                  <c:x val="8.5424146102340309E-2"/>
                  <c:y val="-4.076429221857472E-3"/>
                </c:manualLayout>
              </c:layout>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94E3-4251-954B-8D0F1DD0D017}"/>
                </c:ext>
              </c:extLst>
            </c:dLbl>
            <c:dLbl>
              <c:idx val="2"/>
              <c:layout>
                <c:manualLayout>
                  <c:x val="2.8251141974087408E-2"/>
                  <c:y val="-8.2743738665319901E-3"/>
                </c:manualLayout>
              </c:layout>
              <c:tx>
                <c:rich>
                  <a:bodyPr/>
                  <a:lstStyle/>
                  <a:p>
                    <a:pPr>
                      <a:defRPr/>
                    </a:pPr>
                    <a:r>
                      <a:rPr lang="en-US"/>
                      <a:t>38243,9</a:t>
                    </a:r>
                  </a:p>
                </c:rich>
              </c:tx>
              <c:spPr/>
              <c:showLegendKey val="0"/>
              <c:showVal val="0"/>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94E3-4251-954B-8D0F1DD0D017}"/>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Лист1!$A$4:$A$6</c:f>
              <c:strCache>
                <c:ptCount val="3"/>
                <c:pt idx="0">
                  <c:v>Доходы</c:v>
                </c:pt>
                <c:pt idx="1">
                  <c:v>Расходы</c:v>
                </c:pt>
                <c:pt idx="2">
                  <c:v>Источники финансирования</c:v>
                </c:pt>
              </c:strCache>
            </c:strRef>
          </c:cat>
          <c:val>
            <c:numRef>
              <c:f>Лист1!$C$4:$C$6</c:f>
              <c:numCache>
                <c:formatCode>General</c:formatCode>
                <c:ptCount val="3"/>
                <c:pt idx="0" formatCode="0.0">
                  <c:v>275326.5</c:v>
                </c:pt>
                <c:pt idx="1">
                  <c:v>237082.6</c:v>
                </c:pt>
                <c:pt idx="2" formatCode="#,##0.00">
                  <c:v>38243.9</c:v>
                </c:pt>
              </c:numCache>
            </c:numRef>
          </c:val>
          <c:extLst>
            <c:ext xmlns:c16="http://schemas.microsoft.com/office/drawing/2014/chart" uri="{C3380CC4-5D6E-409C-BE32-E72D297353CC}">
              <c16:uniqueId val="{00000007-94E3-4251-954B-8D0F1DD0D017}"/>
            </c:ext>
          </c:extLst>
        </c:ser>
        <c:dLbls>
          <c:showLegendKey val="0"/>
          <c:showVal val="0"/>
          <c:showCatName val="0"/>
          <c:showSerName val="0"/>
          <c:showPercent val="0"/>
          <c:showBubbleSize val="0"/>
        </c:dLbls>
        <c:gapWidth val="150"/>
        <c:shape val="box"/>
        <c:axId val="124210560"/>
        <c:axId val="124232832"/>
        <c:axId val="0"/>
      </c:bar3DChart>
      <c:catAx>
        <c:axId val="124210560"/>
        <c:scaling>
          <c:orientation val="minMax"/>
        </c:scaling>
        <c:delete val="0"/>
        <c:axPos val="b"/>
        <c:numFmt formatCode="General" sourceLinked="1"/>
        <c:majorTickMark val="out"/>
        <c:minorTickMark val="none"/>
        <c:tickLblPos val="low"/>
        <c:txPr>
          <a:bodyPr rot="0" vert="horz"/>
          <a:lstStyle/>
          <a:p>
            <a:pPr>
              <a:defRPr/>
            </a:pPr>
            <a:endParaRPr lang="ru-RU"/>
          </a:p>
        </c:txPr>
        <c:crossAx val="124232832"/>
        <c:crosses val="autoZero"/>
        <c:auto val="0"/>
        <c:lblAlgn val="ctr"/>
        <c:lblOffset val="100"/>
        <c:noMultiLvlLbl val="0"/>
      </c:catAx>
      <c:valAx>
        <c:axId val="124232832"/>
        <c:scaling>
          <c:orientation val="minMax"/>
        </c:scaling>
        <c:delete val="0"/>
        <c:axPos val="l"/>
        <c:majorGridlines/>
        <c:numFmt formatCode="General" sourceLinked="1"/>
        <c:majorTickMark val="out"/>
        <c:minorTickMark val="none"/>
        <c:tickLblPos val="nextTo"/>
        <c:txPr>
          <a:bodyPr rot="0" vert="horz"/>
          <a:lstStyle/>
          <a:p>
            <a:pPr>
              <a:defRPr/>
            </a:pPr>
            <a:endParaRPr lang="ru-RU"/>
          </a:p>
        </c:txPr>
        <c:crossAx val="124210560"/>
        <c:crosses val="autoZero"/>
        <c:crossBetween val="between"/>
      </c:valAx>
      <c:spPr>
        <a:noFill/>
        <a:ln w="25401">
          <a:noFill/>
        </a:ln>
      </c:spPr>
    </c:plotArea>
    <c:legend>
      <c:legendPos val="r"/>
      <c:layout>
        <c:manualLayout>
          <c:xMode val="edge"/>
          <c:yMode val="edge"/>
          <c:x val="5.2962823140258151E-2"/>
          <c:y val="0.94444686126941324"/>
          <c:w val="0.91861755294286851"/>
          <c:h val="5.555313873058676E-2"/>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sz="1800" b="1">
                <a:effectLst/>
              </a:rPr>
              <a:t>Анализ исполнения бюджета Дятьковского</a:t>
            </a:r>
            <a:r>
              <a:rPr lang="ru-RU" sz="1800" b="1" baseline="0">
                <a:effectLst/>
              </a:rPr>
              <a:t> городского поселения</a:t>
            </a:r>
            <a:r>
              <a:rPr lang="ru-RU" sz="1800" b="1">
                <a:effectLst/>
              </a:rPr>
              <a:t> за 2023-2025 годы</a:t>
            </a:r>
          </a:p>
          <a:p>
            <a:pPr>
              <a:defRPr/>
            </a:pPr>
            <a:r>
              <a:rPr lang="ru-RU" sz="1200" b="1">
                <a:effectLst/>
              </a:rPr>
              <a:t>тыс. руб.</a:t>
            </a:r>
            <a:endParaRPr lang="ru-RU" sz="1200">
              <a:effectLst/>
            </a:endParaRPr>
          </a:p>
        </c:rich>
      </c:tx>
      <c:layout/>
      <c:overlay val="0"/>
    </c:title>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0.10674945527822886"/>
          <c:y val="0.26863155302068181"/>
          <c:w val="0.731460855088088"/>
          <c:h val="0.65296510956658282"/>
        </c:manualLayout>
      </c:layout>
      <c:bar3DChart>
        <c:barDir val="col"/>
        <c:grouping val="clustered"/>
        <c:varyColors val="0"/>
        <c:ser>
          <c:idx val="0"/>
          <c:order val="0"/>
          <c:tx>
            <c:v>Доходы</c:v>
          </c:tx>
          <c:invertIfNegative val="0"/>
          <c:dLbls>
            <c:dLbl>
              <c:idx val="0"/>
              <c:layout>
                <c:manualLayout>
                  <c:x val="3.8474085211710344E-3"/>
                  <c:y val="-4.183003517522186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1755-404C-B944-AEE949875B09}"/>
                </c:ext>
              </c:extLst>
            </c:dLbl>
            <c:dLbl>
              <c:idx val="1"/>
              <c:layout>
                <c:manualLayout>
                  <c:x val="1.077871331941393E-2"/>
                  <c:y val="-1.836962461803711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1755-404C-B944-AEE949875B09}"/>
                </c:ext>
              </c:extLst>
            </c:dLbl>
            <c:dLbl>
              <c:idx val="2"/>
              <c:layout>
                <c:manualLayout>
                  <c:x val="3.3406050374356552E-2"/>
                  <c:y val="-6.6397272188483767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1755-404C-B944-AEE949875B09}"/>
                </c:ext>
              </c:extLst>
            </c:dLbl>
            <c:spPr>
              <a:noFill/>
              <a:ln>
                <a:noFill/>
              </a:ln>
              <a:effectLst/>
            </c:spPr>
            <c:txPr>
              <a:bodyPr/>
              <a:lstStyle/>
              <a:p>
                <a:pPr>
                  <a:defRPr sz="11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Лист1!$A$2:$A$4</c:f>
              <c:numCache>
                <c:formatCode>General</c:formatCode>
                <c:ptCount val="3"/>
                <c:pt idx="0">
                  <c:v>2023</c:v>
                </c:pt>
                <c:pt idx="1">
                  <c:v>2024</c:v>
                </c:pt>
                <c:pt idx="2">
                  <c:v>2025</c:v>
                </c:pt>
              </c:numCache>
            </c:numRef>
          </c:cat>
          <c:val>
            <c:numRef>
              <c:f>Лист1!$B$2:$B$4</c:f>
              <c:numCache>
                <c:formatCode>0.0</c:formatCode>
                <c:ptCount val="3"/>
                <c:pt idx="0">
                  <c:v>219681.5</c:v>
                </c:pt>
                <c:pt idx="1">
                  <c:v>227206.2</c:v>
                </c:pt>
                <c:pt idx="2">
                  <c:v>275326.5</c:v>
                </c:pt>
              </c:numCache>
            </c:numRef>
          </c:val>
          <c:extLst>
            <c:ext xmlns:c16="http://schemas.microsoft.com/office/drawing/2014/chart" uri="{C3380CC4-5D6E-409C-BE32-E72D297353CC}">
              <c16:uniqueId val="{00000003-1755-404C-B944-AEE949875B09}"/>
            </c:ext>
          </c:extLst>
        </c:ser>
        <c:ser>
          <c:idx val="1"/>
          <c:order val="1"/>
          <c:tx>
            <c:v>Расходы</c:v>
          </c:tx>
          <c:invertIfNegative val="0"/>
          <c:dLbls>
            <c:dLbl>
              <c:idx val="0"/>
              <c:layout>
                <c:manualLayout>
                  <c:x val="4.2803713660575789E-2"/>
                  <c:y val="-3.570723747508101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1755-404C-B944-AEE949875B09}"/>
                </c:ext>
              </c:extLst>
            </c:dLbl>
            <c:dLbl>
              <c:idx val="1"/>
              <c:layout>
                <c:manualLayout>
                  <c:x val="5.1954129650604766E-2"/>
                  <c:y val="-1.530807182826486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1755-404C-B944-AEE949875B09}"/>
                </c:ext>
              </c:extLst>
            </c:dLbl>
            <c:dLbl>
              <c:idx val="2"/>
              <c:layout>
                <c:manualLayout>
                  <c:x val="8.0629557353857711E-2"/>
                  <c:y val="-1.139800340206741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1755-404C-B944-AEE949875B09}"/>
                </c:ext>
              </c:extLst>
            </c:dLbl>
            <c:spPr>
              <a:noFill/>
              <a:ln>
                <a:noFill/>
              </a:ln>
              <a:effectLst/>
            </c:spPr>
            <c:txPr>
              <a:bodyPr/>
              <a:lstStyle/>
              <a:p>
                <a:pPr>
                  <a:defRPr sz="11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Лист1!$A$2:$A$4</c:f>
              <c:numCache>
                <c:formatCode>General</c:formatCode>
                <c:ptCount val="3"/>
                <c:pt idx="0">
                  <c:v>2023</c:v>
                </c:pt>
                <c:pt idx="1">
                  <c:v>2024</c:v>
                </c:pt>
                <c:pt idx="2">
                  <c:v>2025</c:v>
                </c:pt>
              </c:numCache>
            </c:numRef>
          </c:cat>
          <c:val>
            <c:numRef>
              <c:f>Лист1!$C$2:$C$4</c:f>
              <c:numCache>
                <c:formatCode>General</c:formatCode>
                <c:ptCount val="3"/>
                <c:pt idx="0" formatCode="0.0">
                  <c:v>214489.3</c:v>
                </c:pt>
                <c:pt idx="1">
                  <c:v>227759.4</c:v>
                </c:pt>
                <c:pt idx="2">
                  <c:v>237082.6</c:v>
                </c:pt>
              </c:numCache>
            </c:numRef>
          </c:val>
          <c:extLst>
            <c:ext xmlns:c16="http://schemas.microsoft.com/office/drawing/2014/chart" uri="{C3380CC4-5D6E-409C-BE32-E72D297353CC}">
              <c16:uniqueId val="{00000007-1755-404C-B944-AEE949875B09}"/>
            </c:ext>
          </c:extLst>
        </c:ser>
        <c:dLbls>
          <c:showLegendKey val="0"/>
          <c:showVal val="0"/>
          <c:showCatName val="0"/>
          <c:showSerName val="0"/>
          <c:showPercent val="0"/>
          <c:showBubbleSize val="0"/>
        </c:dLbls>
        <c:gapWidth val="112"/>
        <c:shape val="box"/>
        <c:axId val="124327040"/>
        <c:axId val="124328576"/>
        <c:axId val="0"/>
      </c:bar3DChart>
      <c:catAx>
        <c:axId val="124327040"/>
        <c:scaling>
          <c:orientation val="minMax"/>
        </c:scaling>
        <c:delete val="0"/>
        <c:axPos val="b"/>
        <c:numFmt formatCode="General" sourceLinked="1"/>
        <c:majorTickMark val="out"/>
        <c:minorTickMark val="none"/>
        <c:tickLblPos val="nextTo"/>
        <c:crossAx val="124328576"/>
        <c:crosses val="autoZero"/>
        <c:auto val="1"/>
        <c:lblAlgn val="ctr"/>
        <c:lblOffset val="100"/>
        <c:noMultiLvlLbl val="0"/>
      </c:catAx>
      <c:valAx>
        <c:axId val="124328576"/>
        <c:scaling>
          <c:orientation val="minMax"/>
        </c:scaling>
        <c:delete val="0"/>
        <c:axPos val="l"/>
        <c:majorGridlines/>
        <c:numFmt formatCode="0.0" sourceLinked="1"/>
        <c:majorTickMark val="out"/>
        <c:minorTickMark val="none"/>
        <c:tickLblPos val="nextTo"/>
        <c:crossAx val="124327040"/>
        <c:crosses val="autoZero"/>
        <c:crossBetween val="between"/>
      </c:valAx>
      <c:spPr>
        <a:noFill/>
        <a:ln w="25399">
          <a:noFill/>
        </a:ln>
      </c:spPr>
    </c:plotArea>
    <c:legend>
      <c:legendPos val="r"/>
      <c:layout/>
      <c:overlay val="0"/>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404"/>
            </a:pPr>
            <a:r>
              <a:rPr lang="ru-RU" sz="1404"/>
              <a:t>Структура доходов бюджета </a:t>
            </a:r>
            <a:r>
              <a:rPr lang="ru-RU" sz="1404" baseline="0"/>
              <a:t> Дятьковского городского поселения</a:t>
            </a:r>
            <a:r>
              <a:rPr lang="ru-RU" sz="1404"/>
              <a:t> за  2025 год (%)</a:t>
            </a:r>
          </a:p>
        </c:rich>
      </c:tx>
      <c:layout>
        <c:manualLayout>
          <c:xMode val="edge"/>
          <c:yMode val="edge"/>
          <c:x val="0.1173206057881125"/>
          <c:y val="2.5470319204111461E-3"/>
        </c:manualLayout>
      </c:layout>
      <c:overlay val="0"/>
      <c:spPr>
        <a:noFill/>
        <a:ln w="25467">
          <a:noFill/>
        </a:ln>
      </c:spPr>
    </c:title>
    <c:autoTitleDeleted val="0"/>
    <c:plotArea>
      <c:layout>
        <c:manualLayout>
          <c:layoutTarget val="inner"/>
          <c:xMode val="edge"/>
          <c:yMode val="edge"/>
          <c:x val="0.23559360125855827"/>
          <c:y val="0.1734902137232846"/>
          <c:w val="0.40357852882703776"/>
          <c:h val="0.78076923076923077"/>
        </c:manualLayout>
      </c:layout>
      <c:pieChart>
        <c:varyColors val="1"/>
        <c:ser>
          <c:idx val="0"/>
          <c:order val="0"/>
          <c:spPr>
            <a:solidFill>
              <a:srgbClr val="9999FF"/>
            </a:solidFill>
            <a:ln w="12733">
              <a:solidFill>
                <a:srgbClr val="000000"/>
              </a:solidFill>
              <a:prstDash val="solid"/>
            </a:ln>
          </c:spPr>
          <c:dPt>
            <c:idx val="0"/>
            <c:bubble3D val="0"/>
            <c:extLst>
              <c:ext xmlns:c16="http://schemas.microsoft.com/office/drawing/2014/chart" uri="{C3380CC4-5D6E-409C-BE32-E72D297353CC}">
                <c16:uniqueId val="{00000000-3342-4853-A320-A2386B780B11}"/>
              </c:ext>
            </c:extLst>
          </c:dPt>
          <c:dPt>
            <c:idx val="1"/>
            <c:bubble3D val="0"/>
            <c:spPr>
              <a:solidFill>
                <a:srgbClr val="993366"/>
              </a:solidFill>
              <a:ln w="12733">
                <a:solidFill>
                  <a:srgbClr val="000000"/>
                </a:solidFill>
                <a:prstDash val="solid"/>
              </a:ln>
            </c:spPr>
            <c:extLst>
              <c:ext xmlns:c16="http://schemas.microsoft.com/office/drawing/2014/chart" uri="{C3380CC4-5D6E-409C-BE32-E72D297353CC}">
                <c16:uniqueId val="{00000002-3342-4853-A320-A2386B780B11}"/>
              </c:ext>
            </c:extLst>
          </c:dPt>
          <c:dPt>
            <c:idx val="2"/>
            <c:bubble3D val="0"/>
            <c:spPr>
              <a:solidFill>
                <a:srgbClr val="FFFFCC"/>
              </a:solidFill>
              <a:ln w="12733">
                <a:solidFill>
                  <a:srgbClr val="000000"/>
                </a:solidFill>
                <a:prstDash val="solid"/>
              </a:ln>
            </c:spPr>
            <c:extLst>
              <c:ext xmlns:c16="http://schemas.microsoft.com/office/drawing/2014/chart" uri="{C3380CC4-5D6E-409C-BE32-E72D297353CC}">
                <c16:uniqueId val="{00000004-3342-4853-A320-A2386B780B11}"/>
              </c:ext>
            </c:extLst>
          </c:dPt>
          <c:dLbls>
            <c:dLbl>
              <c:idx val="0"/>
              <c:layout>
                <c:manualLayout>
                  <c:x val="0.10343689835256684"/>
                  <c:y val="-0.2095484621308564"/>
                </c:manualLayout>
              </c:layout>
              <c:tx>
                <c:rich>
                  <a:bodyPr/>
                  <a:lstStyle/>
                  <a:p>
                    <a:r>
                      <a:rPr lang="en-US"/>
                      <a:t>56%</a:t>
                    </a:r>
                  </a:p>
                </c:rich>
              </c:tx>
              <c:showLegendKey val="0"/>
              <c:showVal val="1"/>
              <c:showCatName val="0"/>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0-3342-4853-A320-A2386B780B11}"/>
                </c:ext>
              </c:extLst>
            </c:dLbl>
            <c:dLbl>
              <c:idx val="1"/>
              <c:layout>
                <c:manualLayout>
                  <c:x val="-6.982979982553425E-2"/>
                  <c:y val="0.24178320524305719"/>
                </c:manualLayout>
              </c:layout>
              <c:tx>
                <c:rich>
                  <a:bodyPr/>
                  <a:lstStyle/>
                  <a:p>
                    <a:r>
                      <a:rPr lang="en-US"/>
                      <a:t> 38%</a:t>
                    </a:r>
                  </a:p>
                </c:rich>
              </c:tx>
              <c:showLegendKey val="0"/>
              <c:showVal val="1"/>
              <c:showCatName val="0"/>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2-3342-4853-A320-A2386B780B11}"/>
                </c:ext>
              </c:extLst>
            </c:dLbl>
            <c:dLbl>
              <c:idx val="2"/>
              <c:layout>
                <c:manualLayout>
                  <c:x val="-7.5266675120953946E-2"/>
                  <c:y val="-5.3791315007779714E-2"/>
                </c:manualLayout>
              </c:layout>
              <c:showLegendKey val="0"/>
              <c:showVal val="0"/>
              <c:showCatName val="0"/>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4-3342-4853-A320-A2386B780B11}"/>
                </c:ext>
              </c:extLst>
            </c:dLbl>
            <c:spPr>
              <a:noFill/>
              <a:ln w="25467">
                <a:noFill/>
              </a:ln>
            </c:spPr>
            <c:txPr>
              <a:bodyPr/>
              <a:lstStyle/>
              <a:p>
                <a:pPr>
                  <a:defRPr sz="1404"/>
                </a:pPr>
                <a:endParaRPr lang="ru-RU"/>
              </a:p>
            </c:txPr>
            <c:showLegendKey val="0"/>
            <c:showVal val="1"/>
            <c:showCatName val="0"/>
            <c:showSerName val="0"/>
            <c:showPercent val="1"/>
            <c:showBubbleSize val="0"/>
            <c:showLeaderLines val="1"/>
            <c:extLst>
              <c:ext xmlns:c15="http://schemas.microsoft.com/office/drawing/2012/chart" uri="{CE6537A1-D6FC-4f65-9D91-7224C49458BB}"/>
            </c:extLst>
          </c:dLbls>
          <c:cat>
            <c:strRef>
              <c:f>Лист2!$J$3:$L$3</c:f>
              <c:strCache>
                <c:ptCount val="3"/>
                <c:pt idx="0">
                  <c:v>Безвозмездные поступления</c:v>
                </c:pt>
                <c:pt idx="1">
                  <c:v>Налоговые доходы</c:v>
                </c:pt>
                <c:pt idx="2">
                  <c:v>Неналоговые доходы</c:v>
                </c:pt>
              </c:strCache>
            </c:strRef>
          </c:cat>
          <c:val>
            <c:numRef>
              <c:f>Лист2!$J$5:$L$5</c:f>
              <c:numCache>
                <c:formatCode>0.00</c:formatCode>
                <c:ptCount val="3"/>
                <c:pt idx="0">
                  <c:v>55.99871425380411</c:v>
                </c:pt>
                <c:pt idx="1">
                  <c:v>37.943060330189795</c:v>
                </c:pt>
                <c:pt idx="2">
                  <c:v>6.0582254160060884</c:v>
                </c:pt>
              </c:numCache>
            </c:numRef>
          </c:val>
          <c:extLst>
            <c:ext xmlns:c16="http://schemas.microsoft.com/office/drawing/2014/chart" uri="{C3380CC4-5D6E-409C-BE32-E72D297353CC}">
              <c16:uniqueId val="{00000005-3342-4853-A320-A2386B780B11}"/>
            </c:ext>
          </c:extLst>
        </c:ser>
        <c:dLbls>
          <c:showLegendKey val="0"/>
          <c:showVal val="0"/>
          <c:showCatName val="0"/>
          <c:showSerName val="0"/>
          <c:showPercent val="0"/>
          <c:showBubbleSize val="0"/>
          <c:showLeaderLines val="1"/>
        </c:dLbls>
        <c:firstSliceAng val="120"/>
      </c:pieChart>
      <c:spPr>
        <a:noFill/>
        <a:ln w="25467">
          <a:noFill/>
        </a:ln>
      </c:spPr>
    </c:plotArea>
    <c:legend>
      <c:legendPos val="r"/>
      <c:layout/>
      <c:overlay val="0"/>
      <c:spPr>
        <a:solidFill>
          <a:srgbClr val="FFFFFF"/>
        </a:solidFill>
        <a:ln w="3183">
          <a:solidFill>
            <a:srgbClr val="000000"/>
          </a:solidFill>
          <a:prstDash val="solid"/>
        </a:ln>
      </c:spPr>
      <c:txPr>
        <a:bodyPr/>
        <a:lstStyle/>
        <a:p>
          <a:pPr>
            <a:defRPr sz="1003"/>
          </a:pPr>
          <a:endParaRPr lang="ru-RU"/>
        </a:p>
      </c:txPr>
    </c:legend>
    <c:plotVisOnly val="1"/>
    <c:dispBlanksAs val="zero"/>
    <c:showDLblsOverMax val="0"/>
  </c:chart>
  <c:spPr>
    <a:solidFill>
      <a:srgbClr val="FFFFFF"/>
    </a:solidFill>
    <a:ln>
      <a:noFill/>
    </a:ln>
  </c:spPr>
  <c:txPr>
    <a:bodyPr/>
    <a:lstStyle/>
    <a:p>
      <a:pPr>
        <a:defRPr sz="862" b="0" i="0" u="none" strike="noStrike" baseline="0">
          <a:solidFill>
            <a:srgbClr val="000000"/>
          </a:solidFill>
          <a:latin typeface="Arial Cyr"/>
          <a:ea typeface="Arial Cyr"/>
          <a:cs typeface="Arial Cyr"/>
        </a:defRPr>
      </a:pPr>
      <a:endParaRPr lang="ru-RU"/>
    </a:p>
  </c:txPr>
  <c:externalData r:id="rId2">
    <c:autoUpdate val="0"/>
  </c:externalData>
  <c:userShapes r:id="rId3"/>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manualLayout>
          <c:layoutTarget val="inner"/>
          <c:xMode val="edge"/>
          <c:yMode val="edge"/>
          <c:x val="0.10118119986611093"/>
          <c:y val="1.7556632837984778E-2"/>
          <c:w val="0.89745603674540686"/>
          <c:h val="0.54998243667999047"/>
        </c:manualLayout>
      </c:layout>
      <c:bar3DChart>
        <c:barDir val="col"/>
        <c:grouping val="stacked"/>
        <c:varyColors val="0"/>
        <c:ser>
          <c:idx val="0"/>
          <c:order val="0"/>
          <c:invertIfNegative val="0"/>
          <c:dPt>
            <c:idx val="1"/>
            <c:invertIfNegative val="0"/>
            <c:bubble3D val="0"/>
            <c:spPr>
              <a:solidFill>
                <a:schemeClr val="accent2"/>
              </a:solidFill>
            </c:spPr>
            <c:extLst>
              <c:ext xmlns:c16="http://schemas.microsoft.com/office/drawing/2014/chart" uri="{C3380CC4-5D6E-409C-BE32-E72D297353CC}">
                <c16:uniqueId val="{00000001-A260-4AFC-9C2F-612FE96156BC}"/>
              </c:ext>
            </c:extLst>
          </c:dPt>
          <c:dPt>
            <c:idx val="2"/>
            <c:invertIfNegative val="0"/>
            <c:bubble3D val="0"/>
            <c:spPr>
              <a:solidFill>
                <a:schemeClr val="accent3"/>
              </a:solidFill>
            </c:spPr>
            <c:extLst>
              <c:ext xmlns:c16="http://schemas.microsoft.com/office/drawing/2014/chart" uri="{C3380CC4-5D6E-409C-BE32-E72D297353CC}">
                <c16:uniqueId val="{00000003-A260-4AFC-9C2F-612FE96156BC}"/>
              </c:ext>
            </c:extLst>
          </c:dPt>
          <c:dPt>
            <c:idx val="3"/>
            <c:invertIfNegative val="0"/>
            <c:bubble3D val="0"/>
            <c:spPr>
              <a:solidFill>
                <a:schemeClr val="accent4"/>
              </a:solidFill>
            </c:spPr>
            <c:extLst>
              <c:ext xmlns:c16="http://schemas.microsoft.com/office/drawing/2014/chart" uri="{C3380CC4-5D6E-409C-BE32-E72D297353CC}">
                <c16:uniqueId val="{00000005-A260-4AFC-9C2F-612FE96156BC}"/>
              </c:ext>
            </c:extLst>
          </c:dPt>
          <c:dPt>
            <c:idx val="4"/>
            <c:invertIfNegative val="0"/>
            <c:bubble3D val="0"/>
            <c:spPr>
              <a:solidFill>
                <a:schemeClr val="accent5"/>
              </a:solidFill>
            </c:spPr>
            <c:extLst>
              <c:ext xmlns:c16="http://schemas.microsoft.com/office/drawing/2014/chart" uri="{C3380CC4-5D6E-409C-BE32-E72D297353CC}">
                <c16:uniqueId val="{00000007-A260-4AFC-9C2F-612FE96156BC}"/>
              </c:ext>
            </c:extLst>
          </c:dPt>
          <c:dPt>
            <c:idx val="5"/>
            <c:invertIfNegative val="0"/>
            <c:bubble3D val="0"/>
            <c:spPr>
              <a:solidFill>
                <a:schemeClr val="accent6"/>
              </a:solidFill>
            </c:spPr>
            <c:extLst>
              <c:ext xmlns:c16="http://schemas.microsoft.com/office/drawing/2014/chart" uri="{C3380CC4-5D6E-409C-BE32-E72D297353CC}">
                <c16:uniqueId val="{00000009-A260-4AFC-9C2F-612FE96156BC}"/>
              </c:ext>
            </c:extLst>
          </c:dPt>
          <c:dPt>
            <c:idx val="6"/>
            <c:invertIfNegative val="0"/>
            <c:bubble3D val="0"/>
            <c:spPr>
              <a:solidFill>
                <a:schemeClr val="accent1">
                  <a:lumMod val="60000"/>
                  <a:lumOff val="40000"/>
                </a:schemeClr>
              </a:solidFill>
            </c:spPr>
            <c:extLst>
              <c:ext xmlns:c16="http://schemas.microsoft.com/office/drawing/2014/chart" uri="{C3380CC4-5D6E-409C-BE32-E72D297353CC}">
                <c16:uniqueId val="{0000000B-A260-4AFC-9C2F-612FE96156BC}"/>
              </c:ext>
            </c:extLst>
          </c:dPt>
          <c:dPt>
            <c:idx val="7"/>
            <c:invertIfNegative val="0"/>
            <c:bubble3D val="0"/>
            <c:spPr>
              <a:solidFill>
                <a:schemeClr val="accent2">
                  <a:lumMod val="60000"/>
                  <a:lumOff val="40000"/>
                </a:schemeClr>
              </a:solidFill>
            </c:spPr>
            <c:extLst>
              <c:ext xmlns:c16="http://schemas.microsoft.com/office/drawing/2014/chart" uri="{C3380CC4-5D6E-409C-BE32-E72D297353CC}">
                <c16:uniqueId val="{0000000D-A260-4AFC-9C2F-612FE96156BC}"/>
              </c:ext>
            </c:extLst>
          </c:dPt>
          <c:dLbls>
            <c:dLbl>
              <c:idx val="0"/>
              <c:layout>
                <c:manualLayout>
                  <c:x val="1.3917910567927474E-2"/>
                  <c:y val="-0.2627257527920300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E-A260-4AFC-9C2F-612FE96156BC}"/>
                </c:ext>
              </c:extLst>
            </c:dLbl>
            <c:dLbl>
              <c:idx val="1"/>
              <c:layout>
                <c:manualLayout>
                  <c:x val="1.1134276927040561E-2"/>
                  <c:y val="-0.24170769256866761"/>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A260-4AFC-9C2F-612FE96156BC}"/>
                </c:ext>
              </c:extLst>
            </c:dLbl>
            <c:dLbl>
              <c:idx val="2"/>
              <c:layout>
                <c:manualLayout>
                  <c:x val="1.3917910567927474E-2"/>
                  <c:y val="-0.12348110381225411"/>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A260-4AFC-9C2F-612FE96156BC}"/>
                </c:ext>
              </c:extLst>
            </c:dLbl>
            <c:dLbl>
              <c:idx val="3"/>
              <c:layout>
                <c:manualLayout>
                  <c:x val="1.3917910567927535E-2"/>
                  <c:y val="-8.932675594929015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A260-4AFC-9C2F-612FE96156BC}"/>
                </c:ext>
              </c:extLst>
            </c:dLbl>
            <c:dLbl>
              <c:idx val="4"/>
              <c:layout>
                <c:manualLayout>
                  <c:x val="1.604225238716326E-2"/>
                  <c:y val="-7.881772583760905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A260-4AFC-9C2F-612FE96156BC}"/>
                </c:ext>
              </c:extLst>
            </c:dLbl>
            <c:dLbl>
              <c:idx val="5"/>
              <c:layout>
                <c:manualLayout>
                  <c:x val="1.4406260567122362E-2"/>
                  <c:y val="-7.093595325384810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A260-4AFC-9C2F-612FE96156BC}"/>
                </c:ext>
              </c:extLst>
            </c:dLbl>
            <c:dLbl>
              <c:idx val="6"/>
              <c:layout>
                <c:manualLayout>
                  <c:x val="1.3917910567927474E-2"/>
                  <c:y val="-7.619046830968870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A260-4AFC-9C2F-612FE96156BC}"/>
                </c:ext>
              </c:extLst>
            </c:dLbl>
            <c:dLbl>
              <c:idx val="7"/>
              <c:layout>
                <c:manualLayout>
                  <c:x val="1.3917910567927474E-2"/>
                  <c:y val="-6.305418067008720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D-A260-4AFC-9C2F-612FE96156BC}"/>
                </c:ext>
              </c:extLst>
            </c:dLbl>
            <c:spPr>
              <a:noFill/>
              <a:ln>
                <a:noFill/>
              </a:ln>
              <a:effectLst/>
            </c:spPr>
            <c:txPr>
              <a:bodyPr/>
              <a:lstStyle/>
              <a:p>
                <a:pPr>
                  <a:defRPr sz="1400"/>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Лист1!$A$6:$A$14</c:f>
              <c:strCache>
                <c:ptCount val="9"/>
                <c:pt idx="0">
                  <c:v>налог на доходы физических лиц - 51,1%</c:v>
                </c:pt>
                <c:pt idx="1">
                  <c:v>налог на имущество физических лиц - 18,9%</c:v>
                </c:pt>
                <c:pt idx="2">
                  <c:v>земельный налог с организаций и физических лиц - 10,8%</c:v>
                </c:pt>
                <c:pt idx="3">
                  <c:v>доходы от компенсации затрат бюджетов городских поселений-5,6%</c:v>
                </c:pt>
                <c:pt idx="4">
                  <c:v>Доходы от использования имущества- 5,6%</c:v>
                </c:pt>
                <c:pt idx="5">
                  <c:v>доходы от уплаты акцизов -5,4%</c:v>
                </c:pt>
                <c:pt idx="6">
                  <c:v> доходы  от продажи мат. и немат. активов - 1,5%</c:v>
                </c:pt>
                <c:pt idx="7">
                  <c:v>прочие неналоговые доходы   - 0,9%</c:v>
                </c:pt>
                <c:pt idx="8">
                  <c:v>штрафы, санкции, возмещение ущерба -0,05%</c:v>
                </c:pt>
              </c:strCache>
            </c:strRef>
          </c:cat>
          <c:val>
            <c:numRef>
              <c:f>Лист1!$B$6:$B$14</c:f>
              <c:numCache>
                <c:formatCode>0.0</c:formatCode>
                <c:ptCount val="9"/>
                <c:pt idx="0">
                  <c:v>51.1</c:v>
                </c:pt>
                <c:pt idx="1">
                  <c:v>18.899999999999999</c:v>
                </c:pt>
                <c:pt idx="2">
                  <c:v>10.8</c:v>
                </c:pt>
                <c:pt idx="3">
                  <c:v>5.6</c:v>
                </c:pt>
                <c:pt idx="4">
                  <c:v>5.6</c:v>
                </c:pt>
                <c:pt idx="5">
                  <c:v>5.4</c:v>
                </c:pt>
                <c:pt idx="6">
                  <c:v>1.5</c:v>
                </c:pt>
                <c:pt idx="7">
                  <c:v>0.9</c:v>
                </c:pt>
                <c:pt idx="8">
                  <c:v>0.1</c:v>
                </c:pt>
              </c:numCache>
            </c:numRef>
          </c:val>
          <c:extLst>
            <c:ext xmlns:c16="http://schemas.microsoft.com/office/drawing/2014/chart" uri="{C3380CC4-5D6E-409C-BE32-E72D297353CC}">
              <c16:uniqueId val="{0000000F-A260-4AFC-9C2F-612FE96156BC}"/>
            </c:ext>
          </c:extLst>
        </c:ser>
        <c:dLbls>
          <c:showLegendKey val="0"/>
          <c:showVal val="1"/>
          <c:showCatName val="0"/>
          <c:showSerName val="0"/>
          <c:showPercent val="0"/>
          <c:showBubbleSize val="0"/>
        </c:dLbls>
        <c:gapWidth val="14"/>
        <c:shape val="cylinder"/>
        <c:axId val="124658432"/>
        <c:axId val="124659584"/>
        <c:axId val="0"/>
      </c:bar3DChart>
      <c:catAx>
        <c:axId val="124658432"/>
        <c:scaling>
          <c:orientation val="minMax"/>
        </c:scaling>
        <c:delete val="1"/>
        <c:axPos val="b"/>
        <c:numFmt formatCode="General" sourceLinked="0"/>
        <c:majorTickMark val="out"/>
        <c:minorTickMark val="none"/>
        <c:tickLblPos val="low"/>
        <c:crossAx val="124659584"/>
        <c:crosses val="autoZero"/>
        <c:auto val="1"/>
        <c:lblAlgn val="ctr"/>
        <c:lblOffset val="100"/>
        <c:noMultiLvlLbl val="0"/>
      </c:catAx>
      <c:valAx>
        <c:axId val="124659584"/>
        <c:scaling>
          <c:orientation val="minMax"/>
        </c:scaling>
        <c:delete val="0"/>
        <c:axPos val="l"/>
        <c:majorGridlines/>
        <c:numFmt formatCode="0.0" sourceLinked="1"/>
        <c:majorTickMark val="out"/>
        <c:minorTickMark val="none"/>
        <c:tickLblPos val="nextTo"/>
        <c:crossAx val="124658432"/>
        <c:crosses val="autoZero"/>
        <c:crossBetween val="between"/>
      </c:valAx>
    </c:plotArea>
    <c:plotVisOnly val="1"/>
    <c:dispBlanksAs val="gap"/>
    <c:showDLblsOverMax val="0"/>
  </c:chart>
  <c:spPr>
    <a:ln>
      <a:noFill/>
    </a:ln>
  </c:sp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spPr>
        <a:noFill/>
        <a:ln w="25400">
          <a:noFill/>
        </a:ln>
      </c:spPr>
    </c:backWall>
    <c:plotArea>
      <c:layout>
        <c:manualLayout>
          <c:layoutTarget val="inner"/>
          <c:xMode val="edge"/>
          <c:yMode val="edge"/>
          <c:x val="0.41643285214348208"/>
          <c:y val="0.15340176869136227"/>
          <c:w val="0"/>
          <c:h val="0"/>
        </c:manualLayout>
      </c:layout>
      <c:bar3DChart>
        <c:barDir val="col"/>
        <c:grouping val="clustered"/>
        <c:varyColors val="0"/>
        <c:ser>
          <c:idx val="0"/>
          <c:order val="0"/>
          <c:tx>
            <c:strRef>
              <c:f>Лист1!$A$6</c:f>
              <c:strCache>
                <c:ptCount val="1"/>
                <c:pt idx="0">
                  <c:v>налог на доходы физических лиц - 51,1%</c:v>
                </c:pt>
              </c:strCache>
            </c:strRef>
          </c:tx>
          <c:invertIfNegative val="0"/>
          <c:val>
            <c:numRef>
              <c:f>Лист1!$B$6</c:f>
              <c:numCache>
                <c:formatCode>0.0</c:formatCode>
                <c:ptCount val="1"/>
                <c:pt idx="0">
                  <c:v>51.1</c:v>
                </c:pt>
              </c:numCache>
            </c:numRef>
          </c:val>
          <c:extLst>
            <c:ext xmlns:c16="http://schemas.microsoft.com/office/drawing/2014/chart" uri="{C3380CC4-5D6E-409C-BE32-E72D297353CC}">
              <c16:uniqueId val="{00000000-316B-4ECB-A06E-700ECA60B771}"/>
            </c:ext>
          </c:extLst>
        </c:ser>
        <c:ser>
          <c:idx val="1"/>
          <c:order val="1"/>
          <c:tx>
            <c:strRef>
              <c:f>Лист1!$A$7</c:f>
              <c:strCache>
                <c:ptCount val="1"/>
                <c:pt idx="0">
                  <c:v>налог на имущество физических лиц - 18,9%</c:v>
                </c:pt>
              </c:strCache>
            </c:strRef>
          </c:tx>
          <c:invertIfNegative val="0"/>
          <c:val>
            <c:numRef>
              <c:f>Лист1!$B$7</c:f>
              <c:numCache>
                <c:formatCode>0.0</c:formatCode>
                <c:ptCount val="1"/>
                <c:pt idx="0">
                  <c:v>18.899999999999999</c:v>
                </c:pt>
              </c:numCache>
            </c:numRef>
          </c:val>
          <c:extLst>
            <c:ext xmlns:c16="http://schemas.microsoft.com/office/drawing/2014/chart" uri="{C3380CC4-5D6E-409C-BE32-E72D297353CC}">
              <c16:uniqueId val="{00000001-316B-4ECB-A06E-700ECA60B771}"/>
            </c:ext>
          </c:extLst>
        </c:ser>
        <c:ser>
          <c:idx val="2"/>
          <c:order val="2"/>
          <c:tx>
            <c:strRef>
              <c:f>Лист1!$A$8</c:f>
              <c:strCache>
                <c:ptCount val="1"/>
                <c:pt idx="0">
                  <c:v>земельный налог с организаций и физических лиц - 10,8%</c:v>
                </c:pt>
              </c:strCache>
            </c:strRef>
          </c:tx>
          <c:invertIfNegative val="0"/>
          <c:val>
            <c:numRef>
              <c:f>Лист1!$B$8</c:f>
              <c:numCache>
                <c:formatCode>0.0</c:formatCode>
                <c:ptCount val="1"/>
                <c:pt idx="0">
                  <c:v>10.8</c:v>
                </c:pt>
              </c:numCache>
            </c:numRef>
          </c:val>
          <c:extLst>
            <c:ext xmlns:c16="http://schemas.microsoft.com/office/drawing/2014/chart" uri="{C3380CC4-5D6E-409C-BE32-E72D297353CC}">
              <c16:uniqueId val="{00000002-316B-4ECB-A06E-700ECA60B771}"/>
            </c:ext>
          </c:extLst>
        </c:ser>
        <c:ser>
          <c:idx val="3"/>
          <c:order val="3"/>
          <c:tx>
            <c:strRef>
              <c:f>Лист1!$A$9</c:f>
              <c:strCache>
                <c:ptCount val="1"/>
                <c:pt idx="0">
                  <c:v>доходы от компенсации затрат бюджетов городских поселений-5,6%</c:v>
                </c:pt>
              </c:strCache>
            </c:strRef>
          </c:tx>
          <c:invertIfNegative val="0"/>
          <c:val>
            <c:numRef>
              <c:f>Лист1!$B$9</c:f>
              <c:numCache>
                <c:formatCode>0.0</c:formatCode>
                <c:ptCount val="1"/>
                <c:pt idx="0">
                  <c:v>5.6</c:v>
                </c:pt>
              </c:numCache>
            </c:numRef>
          </c:val>
          <c:extLst>
            <c:ext xmlns:c16="http://schemas.microsoft.com/office/drawing/2014/chart" uri="{C3380CC4-5D6E-409C-BE32-E72D297353CC}">
              <c16:uniqueId val="{00000003-316B-4ECB-A06E-700ECA60B771}"/>
            </c:ext>
          </c:extLst>
        </c:ser>
        <c:ser>
          <c:idx val="4"/>
          <c:order val="4"/>
          <c:tx>
            <c:strRef>
              <c:f>Лист1!$A$10</c:f>
              <c:strCache>
                <c:ptCount val="1"/>
                <c:pt idx="0">
                  <c:v>Доходы от использования имущества- 5,6%</c:v>
                </c:pt>
              </c:strCache>
            </c:strRef>
          </c:tx>
          <c:invertIfNegative val="0"/>
          <c:val>
            <c:numRef>
              <c:f>Лист1!$B$10</c:f>
              <c:numCache>
                <c:formatCode>0.0</c:formatCode>
                <c:ptCount val="1"/>
                <c:pt idx="0">
                  <c:v>5.6</c:v>
                </c:pt>
              </c:numCache>
            </c:numRef>
          </c:val>
          <c:extLst>
            <c:ext xmlns:c16="http://schemas.microsoft.com/office/drawing/2014/chart" uri="{C3380CC4-5D6E-409C-BE32-E72D297353CC}">
              <c16:uniqueId val="{00000004-316B-4ECB-A06E-700ECA60B771}"/>
            </c:ext>
          </c:extLst>
        </c:ser>
        <c:ser>
          <c:idx val="5"/>
          <c:order val="5"/>
          <c:tx>
            <c:strRef>
              <c:f>Лист1!$A$11</c:f>
              <c:strCache>
                <c:ptCount val="1"/>
                <c:pt idx="0">
                  <c:v>доходы от уплаты акцизов -5,4%</c:v>
                </c:pt>
              </c:strCache>
            </c:strRef>
          </c:tx>
          <c:invertIfNegative val="0"/>
          <c:val>
            <c:numRef>
              <c:f>Лист1!$B$11</c:f>
              <c:numCache>
                <c:formatCode>0.0</c:formatCode>
                <c:ptCount val="1"/>
                <c:pt idx="0">
                  <c:v>5.4</c:v>
                </c:pt>
              </c:numCache>
            </c:numRef>
          </c:val>
          <c:extLst>
            <c:ext xmlns:c16="http://schemas.microsoft.com/office/drawing/2014/chart" uri="{C3380CC4-5D6E-409C-BE32-E72D297353CC}">
              <c16:uniqueId val="{00000005-316B-4ECB-A06E-700ECA60B771}"/>
            </c:ext>
          </c:extLst>
        </c:ser>
        <c:ser>
          <c:idx val="6"/>
          <c:order val="6"/>
          <c:tx>
            <c:strRef>
              <c:f>Лист1!$A$12</c:f>
              <c:strCache>
                <c:ptCount val="1"/>
                <c:pt idx="0">
                  <c:v> доходы  от продажи мат. и немат. активов - 1,5%</c:v>
                </c:pt>
              </c:strCache>
            </c:strRef>
          </c:tx>
          <c:invertIfNegative val="0"/>
          <c:val>
            <c:numRef>
              <c:f>Лист1!$B$12</c:f>
              <c:numCache>
                <c:formatCode>0.0</c:formatCode>
                <c:ptCount val="1"/>
                <c:pt idx="0">
                  <c:v>1.5</c:v>
                </c:pt>
              </c:numCache>
            </c:numRef>
          </c:val>
          <c:extLst>
            <c:ext xmlns:c16="http://schemas.microsoft.com/office/drawing/2014/chart" uri="{C3380CC4-5D6E-409C-BE32-E72D297353CC}">
              <c16:uniqueId val="{00000006-316B-4ECB-A06E-700ECA60B771}"/>
            </c:ext>
          </c:extLst>
        </c:ser>
        <c:ser>
          <c:idx val="7"/>
          <c:order val="7"/>
          <c:tx>
            <c:strRef>
              <c:f>Лист1!$A$13</c:f>
              <c:strCache>
                <c:ptCount val="1"/>
                <c:pt idx="0">
                  <c:v>прочие неналоговые доходы   - 0,9%</c:v>
                </c:pt>
              </c:strCache>
            </c:strRef>
          </c:tx>
          <c:invertIfNegative val="0"/>
          <c:val>
            <c:numRef>
              <c:f>Лист1!$B$13</c:f>
              <c:numCache>
                <c:formatCode>0.0</c:formatCode>
                <c:ptCount val="1"/>
                <c:pt idx="0">
                  <c:v>0.9</c:v>
                </c:pt>
              </c:numCache>
            </c:numRef>
          </c:val>
          <c:extLst>
            <c:ext xmlns:c16="http://schemas.microsoft.com/office/drawing/2014/chart" uri="{C3380CC4-5D6E-409C-BE32-E72D297353CC}">
              <c16:uniqueId val="{00000007-316B-4ECB-A06E-700ECA60B771}"/>
            </c:ext>
          </c:extLst>
        </c:ser>
        <c:dLbls>
          <c:showLegendKey val="0"/>
          <c:showVal val="0"/>
          <c:showCatName val="0"/>
          <c:showSerName val="0"/>
          <c:showPercent val="0"/>
          <c:showBubbleSize val="0"/>
        </c:dLbls>
        <c:gapWidth val="150"/>
        <c:shape val="cylinder"/>
        <c:axId val="124705408"/>
        <c:axId val="126095744"/>
        <c:axId val="0"/>
      </c:bar3DChart>
      <c:catAx>
        <c:axId val="124705408"/>
        <c:scaling>
          <c:orientation val="minMax"/>
        </c:scaling>
        <c:delete val="0"/>
        <c:axPos val="b"/>
        <c:majorTickMark val="out"/>
        <c:minorTickMark val="none"/>
        <c:tickLblPos val="nextTo"/>
        <c:crossAx val="126095744"/>
        <c:crosses val="autoZero"/>
        <c:auto val="1"/>
        <c:lblAlgn val="ctr"/>
        <c:lblOffset val="100"/>
        <c:noMultiLvlLbl val="0"/>
      </c:catAx>
      <c:valAx>
        <c:axId val="126095744"/>
        <c:scaling>
          <c:orientation val="minMax"/>
        </c:scaling>
        <c:delete val="0"/>
        <c:axPos val="l"/>
        <c:numFmt formatCode="0.0" sourceLinked="1"/>
        <c:majorTickMark val="out"/>
        <c:minorTickMark val="none"/>
        <c:tickLblPos val="nextTo"/>
        <c:crossAx val="124705408"/>
        <c:crosses val="autoZero"/>
        <c:crossBetween val="between"/>
      </c:valAx>
      <c:spPr>
        <a:noFill/>
        <a:ln w="25400">
          <a:noFill/>
        </a:ln>
      </c:spPr>
    </c:plotArea>
    <c:legend>
      <c:legendPos val="r"/>
      <c:layout>
        <c:manualLayout>
          <c:xMode val="edge"/>
          <c:yMode val="edge"/>
          <c:x val="0"/>
          <c:y val="0"/>
          <c:w val="1"/>
          <c:h val="1"/>
        </c:manualLayout>
      </c:layout>
      <c:overlay val="0"/>
      <c:spPr>
        <a:solidFill>
          <a:schemeClr val="bg1"/>
        </a:solidFill>
      </c:spPr>
      <c:txPr>
        <a:bodyPr/>
        <a:lstStyle/>
        <a:p>
          <a:pPr>
            <a:defRPr sz="1400"/>
          </a:pPr>
          <a:endParaRPr lang="ru-RU"/>
        </a:p>
      </c:txPr>
    </c:legend>
    <c:plotVisOnly val="1"/>
    <c:dispBlanksAs val="gap"/>
    <c:showDLblsOverMax val="0"/>
  </c:chart>
  <c:spPr>
    <a:ln>
      <a:noFill/>
    </a:ln>
  </c:sp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pPr>
        <a:noFill/>
        <a:ln w="25400">
          <a:noFill/>
        </a:ln>
      </c:spPr>
    </c:sideWall>
    <c:backWall>
      <c:thickness val="0"/>
      <c:spPr>
        <a:noFill/>
        <a:ln w="25400">
          <a:noFill/>
        </a:ln>
      </c:spPr>
    </c:backWall>
    <c:plotArea>
      <c:layout>
        <c:manualLayout>
          <c:layoutTarget val="inner"/>
          <c:xMode val="edge"/>
          <c:yMode val="edge"/>
          <c:x val="7.1988407699037624E-2"/>
          <c:y val="2.9169178421403007E-2"/>
          <c:w val="0.89745603674540686"/>
          <c:h val="0.54998243667999047"/>
        </c:manualLayout>
      </c:layout>
      <c:bar3DChart>
        <c:barDir val="col"/>
        <c:grouping val="stacked"/>
        <c:varyColors val="0"/>
        <c:ser>
          <c:idx val="0"/>
          <c:order val="0"/>
          <c:invertIfNegative val="0"/>
          <c:dPt>
            <c:idx val="1"/>
            <c:invertIfNegative val="0"/>
            <c:bubble3D val="0"/>
            <c:spPr>
              <a:solidFill>
                <a:schemeClr val="accent2"/>
              </a:solidFill>
            </c:spPr>
            <c:extLst>
              <c:ext xmlns:c16="http://schemas.microsoft.com/office/drawing/2014/chart" uri="{C3380CC4-5D6E-409C-BE32-E72D297353CC}">
                <c16:uniqueId val="{00000001-BAAA-4BCD-9CA3-9542AE46DDFB}"/>
              </c:ext>
            </c:extLst>
          </c:dPt>
          <c:dPt>
            <c:idx val="2"/>
            <c:invertIfNegative val="0"/>
            <c:bubble3D val="0"/>
            <c:spPr>
              <a:solidFill>
                <a:schemeClr val="accent3"/>
              </a:solidFill>
            </c:spPr>
            <c:extLst>
              <c:ext xmlns:c16="http://schemas.microsoft.com/office/drawing/2014/chart" uri="{C3380CC4-5D6E-409C-BE32-E72D297353CC}">
                <c16:uniqueId val="{00000003-BAAA-4BCD-9CA3-9542AE46DDFB}"/>
              </c:ext>
            </c:extLst>
          </c:dPt>
          <c:dPt>
            <c:idx val="3"/>
            <c:invertIfNegative val="0"/>
            <c:bubble3D val="0"/>
            <c:spPr>
              <a:solidFill>
                <a:schemeClr val="accent4"/>
              </a:solidFill>
            </c:spPr>
            <c:extLst>
              <c:ext xmlns:c16="http://schemas.microsoft.com/office/drawing/2014/chart" uri="{C3380CC4-5D6E-409C-BE32-E72D297353CC}">
                <c16:uniqueId val="{00000005-BAAA-4BCD-9CA3-9542AE46DDFB}"/>
              </c:ext>
            </c:extLst>
          </c:dPt>
          <c:dPt>
            <c:idx val="4"/>
            <c:invertIfNegative val="0"/>
            <c:bubble3D val="0"/>
            <c:spPr>
              <a:solidFill>
                <a:schemeClr val="accent5"/>
              </a:solidFill>
            </c:spPr>
            <c:extLst>
              <c:ext xmlns:c16="http://schemas.microsoft.com/office/drawing/2014/chart" uri="{C3380CC4-5D6E-409C-BE32-E72D297353CC}">
                <c16:uniqueId val="{00000007-BAAA-4BCD-9CA3-9542AE46DDFB}"/>
              </c:ext>
            </c:extLst>
          </c:dPt>
          <c:dPt>
            <c:idx val="5"/>
            <c:invertIfNegative val="0"/>
            <c:bubble3D val="0"/>
            <c:spPr>
              <a:solidFill>
                <a:schemeClr val="accent6"/>
              </a:solidFill>
            </c:spPr>
            <c:extLst>
              <c:ext xmlns:c16="http://schemas.microsoft.com/office/drawing/2014/chart" uri="{C3380CC4-5D6E-409C-BE32-E72D297353CC}">
                <c16:uniqueId val="{00000009-BAAA-4BCD-9CA3-9542AE46DDFB}"/>
              </c:ext>
            </c:extLst>
          </c:dPt>
          <c:dPt>
            <c:idx val="6"/>
            <c:invertIfNegative val="0"/>
            <c:bubble3D val="0"/>
            <c:spPr>
              <a:solidFill>
                <a:schemeClr val="accent1">
                  <a:lumMod val="60000"/>
                  <a:lumOff val="40000"/>
                </a:schemeClr>
              </a:solidFill>
            </c:spPr>
            <c:extLst>
              <c:ext xmlns:c16="http://schemas.microsoft.com/office/drawing/2014/chart" uri="{C3380CC4-5D6E-409C-BE32-E72D297353CC}">
                <c16:uniqueId val="{0000000B-BAAA-4BCD-9CA3-9542AE46DDFB}"/>
              </c:ext>
            </c:extLst>
          </c:dPt>
          <c:dPt>
            <c:idx val="7"/>
            <c:invertIfNegative val="0"/>
            <c:bubble3D val="0"/>
            <c:spPr>
              <a:solidFill>
                <a:schemeClr val="accent2">
                  <a:lumMod val="60000"/>
                  <a:lumOff val="40000"/>
                </a:schemeClr>
              </a:solidFill>
            </c:spPr>
            <c:extLst>
              <c:ext xmlns:c16="http://schemas.microsoft.com/office/drawing/2014/chart" uri="{C3380CC4-5D6E-409C-BE32-E72D297353CC}">
                <c16:uniqueId val="{0000000D-BAAA-4BCD-9CA3-9542AE46DDFB}"/>
              </c:ext>
            </c:extLst>
          </c:dPt>
          <c:dLbls>
            <c:dLbl>
              <c:idx val="0"/>
              <c:layout>
                <c:manualLayout>
                  <c:x val="1.3917910567927474E-2"/>
                  <c:y val="-0.2627257527920300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E-BAAA-4BCD-9CA3-9542AE46DDFB}"/>
                </c:ext>
              </c:extLst>
            </c:dLbl>
            <c:dLbl>
              <c:idx val="1"/>
              <c:layout>
                <c:manualLayout>
                  <c:x val="1.1134276927040561E-2"/>
                  <c:y val="-0.24170769256866761"/>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BAAA-4BCD-9CA3-9542AE46DDFB}"/>
                </c:ext>
              </c:extLst>
            </c:dLbl>
            <c:dLbl>
              <c:idx val="2"/>
              <c:layout>
                <c:manualLayout>
                  <c:x val="1.3917910567927474E-2"/>
                  <c:y val="-0.12348110381225411"/>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BAAA-4BCD-9CA3-9542AE46DDFB}"/>
                </c:ext>
              </c:extLst>
            </c:dLbl>
            <c:dLbl>
              <c:idx val="3"/>
              <c:layout>
                <c:manualLayout>
                  <c:x val="1.3917910567927535E-2"/>
                  <c:y val="-8.932675594929015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BAAA-4BCD-9CA3-9542AE46DDFB}"/>
                </c:ext>
              </c:extLst>
            </c:dLbl>
            <c:dLbl>
              <c:idx val="4"/>
              <c:layout>
                <c:manualLayout>
                  <c:x val="1.604225238716326E-2"/>
                  <c:y val="-7.881772583760905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BAAA-4BCD-9CA3-9542AE46DDFB}"/>
                </c:ext>
              </c:extLst>
            </c:dLbl>
            <c:dLbl>
              <c:idx val="5"/>
              <c:layout>
                <c:manualLayout>
                  <c:x val="1.4406260567122362E-2"/>
                  <c:y val="-7.093595325384810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BAAA-4BCD-9CA3-9542AE46DDFB}"/>
                </c:ext>
              </c:extLst>
            </c:dLbl>
            <c:dLbl>
              <c:idx val="6"/>
              <c:layout>
                <c:manualLayout>
                  <c:x val="1.3917910567927474E-2"/>
                  <c:y val="-7.619046830968870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BAAA-4BCD-9CA3-9542AE46DDFB}"/>
                </c:ext>
              </c:extLst>
            </c:dLbl>
            <c:dLbl>
              <c:idx val="7"/>
              <c:layout>
                <c:manualLayout>
                  <c:x val="1.3917910567927474E-2"/>
                  <c:y val="-6.305418067008720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D-BAAA-4BCD-9CA3-9542AE46DDFB}"/>
                </c:ext>
              </c:extLst>
            </c:dLbl>
            <c:spPr>
              <a:noFill/>
              <a:ln>
                <a:noFill/>
              </a:ln>
              <a:effectLst/>
            </c:spPr>
            <c:txPr>
              <a:bodyPr/>
              <a:lstStyle/>
              <a:p>
                <a:pPr>
                  <a:defRPr sz="1400"/>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Лист1!$A$6:$A$14</c:f>
              <c:strCache>
                <c:ptCount val="9"/>
                <c:pt idx="0">
                  <c:v>налог на доходы физических лиц - 51,1%</c:v>
                </c:pt>
                <c:pt idx="1">
                  <c:v>налог на имущество физических лиц - 18,9%</c:v>
                </c:pt>
                <c:pt idx="2">
                  <c:v>земельный налог с организаций и физических лиц - 10,8%</c:v>
                </c:pt>
                <c:pt idx="3">
                  <c:v>доходы от компенсации затрат бюджетов городских поселений-5,6%</c:v>
                </c:pt>
                <c:pt idx="4">
                  <c:v>Доходы от использования имущества- 5,6%</c:v>
                </c:pt>
                <c:pt idx="5">
                  <c:v>доходы от уплаты акцизов -5,4%</c:v>
                </c:pt>
                <c:pt idx="6">
                  <c:v> доходы  от продажи мат. и немат. активов - 1,5%</c:v>
                </c:pt>
                <c:pt idx="7">
                  <c:v>прочие неналоговые доходы   - 0,9%</c:v>
                </c:pt>
                <c:pt idx="8">
                  <c:v>штрафы, санкции, возмещение ущерба -0,05%</c:v>
                </c:pt>
              </c:strCache>
            </c:strRef>
          </c:cat>
          <c:val>
            <c:numRef>
              <c:f>Лист1!$B$6:$B$14</c:f>
              <c:numCache>
                <c:formatCode>0.0</c:formatCode>
                <c:ptCount val="9"/>
                <c:pt idx="0">
                  <c:v>51.1</c:v>
                </c:pt>
                <c:pt idx="1">
                  <c:v>18.899999999999999</c:v>
                </c:pt>
                <c:pt idx="2">
                  <c:v>10.8</c:v>
                </c:pt>
                <c:pt idx="3">
                  <c:v>5.6</c:v>
                </c:pt>
                <c:pt idx="4">
                  <c:v>5.6</c:v>
                </c:pt>
                <c:pt idx="5">
                  <c:v>5.4</c:v>
                </c:pt>
                <c:pt idx="6">
                  <c:v>1.5</c:v>
                </c:pt>
                <c:pt idx="7">
                  <c:v>0.9</c:v>
                </c:pt>
                <c:pt idx="8">
                  <c:v>0.05</c:v>
                </c:pt>
              </c:numCache>
            </c:numRef>
          </c:val>
          <c:extLst>
            <c:ext xmlns:c16="http://schemas.microsoft.com/office/drawing/2014/chart" uri="{C3380CC4-5D6E-409C-BE32-E72D297353CC}">
              <c16:uniqueId val="{0000000F-BAAA-4BCD-9CA3-9542AE46DDFB}"/>
            </c:ext>
          </c:extLst>
        </c:ser>
        <c:dLbls>
          <c:showLegendKey val="0"/>
          <c:showVal val="1"/>
          <c:showCatName val="0"/>
          <c:showSerName val="0"/>
          <c:showPercent val="0"/>
          <c:showBubbleSize val="0"/>
        </c:dLbls>
        <c:gapWidth val="14"/>
        <c:shape val="cylinder"/>
        <c:axId val="126139008"/>
        <c:axId val="126148992"/>
        <c:axId val="0"/>
      </c:bar3DChart>
      <c:catAx>
        <c:axId val="126139008"/>
        <c:scaling>
          <c:orientation val="minMax"/>
        </c:scaling>
        <c:delete val="1"/>
        <c:axPos val="b"/>
        <c:numFmt formatCode="General" sourceLinked="0"/>
        <c:majorTickMark val="out"/>
        <c:minorTickMark val="none"/>
        <c:tickLblPos val="low"/>
        <c:crossAx val="126148992"/>
        <c:crosses val="autoZero"/>
        <c:auto val="1"/>
        <c:lblAlgn val="ctr"/>
        <c:lblOffset val="100"/>
        <c:noMultiLvlLbl val="0"/>
      </c:catAx>
      <c:valAx>
        <c:axId val="126148992"/>
        <c:scaling>
          <c:orientation val="minMax"/>
        </c:scaling>
        <c:delete val="0"/>
        <c:axPos val="l"/>
        <c:majorGridlines/>
        <c:numFmt formatCode="0.0" sourceLinked="1"/>
        <c:majorTickMark val="out"/>
        <c:minorTickMark val="none"/>
        <c:tickLblPos val="nextTo"/>
        <c:crossAx val="126139008"/>
        <c:crosses val="autoZero"/>
        <c:crossBetween val="between"/>
      </c:valAx>
    </c:plotArea>
    <c:plotVisOnly val="1"/>
    <c:dispBlanksAs val="gap"/>
    <c:showDLblsOverMax val="0"/>
  </c:chart>
  <c:spPr>
    <a:ln>
      <a:noFill/>
    </a:ln>
  </c:spPr>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0.48995</cdr:x>
      <cdr:y>0.50962</cdr:y>
    </cdr:from>
    <cdr:to>
      <cdr:x>0.50466</cdr:x>
      <cdr:y>0.56996</cdr:y>
    </cdr:to>
    <cdr:sp macro="" textlink="">
      <cdr:nvSpPr>
        <cdr:cNvPr id="3073" name="Text Box 1"/>
        <cdr:cNvSpPr txBox="1">
          <a:spLocks xmlns:a="http://schemas.openxmlformats.org/drawingml/2006/main" noChangeArrowheads="1"/>
        </cdr:cNvSpPr>
      </cdr:nvSpPr>
      <cdr:spPr bwMode="auto">
        <a:xfrm xmlns:a="http://schemas.openxmlformats.org/drawingml/2006/main">
          <a:off x="2355245" y="1270095"/>
          <a:ext cx="70580" cy="150021"/>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1">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800" b="0" i="0" u="none" strike="noStrike" baseline="0">
              <a:solidFill>
                <a:srgbClr val="000000"/>
              </a:solidFill>
              <a:latin typeface="Arial Cyr"/>
              <a:cs typeface="Arial Cyr"/>
            </a:rPr>
            <a:t> </a:t>
          </a:r>
          <a:endParaRPr lang="ru-RU"/>
        </a:p>
      </cdr:txBody>
    </cdr:sp>
  </cdr:relSizeAnchor>
  <cdr:relSizeAnchor xmlns:cdr="http://schemas.openxmlformats.org/drawingml/2006/chartDrawing">
    <cdr:from>
      <cdr:x>0.48995</cdr:x>
      <cdr:y>0.50962</cdr:y>
    </cdr:from>
    <cdr:to>
      <cdr:x>0.50466</cdr:x>
      <cdr:y>0.56996</cdr:y>
    </cdr:to>
    <cdr:sp macro="" textlink="">
      <cdr:nvSpPr>
        <cdr:cNvPr id="2" name="Text Box 1"/>
        <cdr:cNvSpPr txBox="1">
          <a:spLocks xmlns:a="http://schemas.openxmlformats.org/drawingml/2006/main" noChangeArrowheads="1"/>
        </cdr:cNvSpPr>
      </cdr:nvSpPr>
      <cdr:spPr bwMode="auto">
        <a:xfrm xmlns:a="http://schemas.openxmlformats.org/drawingml/2006/main">
          <a:off x="2355245" y="1270095"/>
          <a:ext cx="70580" cy="150021"/>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1">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ru-RU" sz="800" b="0" i="0" u="none" strike="noStrike" baseline="0">
              <a:solidFill>
                <a:srgbClr val="000000"/>
              </a:solidFill>
              <a:latin typeface="Arial Cyr"/>
              <a:cs typeface="Arial Cyr"/>
            </a:rPr>
            <a:t> </a:t>
          </a:r>
          <a:endParaRPr lang="ru-RU"/>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0B23B-7D4D-410D-B8CC-78953602E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15806</TotalTime>
  <Pages>22</Pages>
  <Words>6984</Words>
  <Characters>39814</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XTreme.ws</dc:creator>
  <cp:lastModifiedBy>User001</cp:lastModifiedBy>
  <cp:revision>978</cp:revision>
  <cp:lastPrinted>2026-03-31T13:26:00Z</cp:lastPrinted>
  <dcterms:created xsi:type="dcterms:W3CDTF">2022-03-09T13:28:00Z</dcterms:created>
  <dcterms:modified xsi:type="dcterms:W3CDTF">2026-03-31T13:58:00Z</dcterms:modified>
</cp:coreProperties>
</file>